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D2CED" w14:textId="013BD39A" w:rsidR="004F2E4E" w:rsidRDefault="00914C5B" w:rsidP="00914C5B">
      <w:pPr>
        <w:spacing w:line="288" w:lineRule="auto"/>
        <w:ind w:firstLine="567"/>
        <w:jc w:val="center"/>
        <w:rPr>
          <w:b/>
          <w:iCs/>
          <w:sz w:val="28"/>
          <w:szCs w:val="28"/>
        </w:rPr>
      </w:pPr>
      <w:r>
        <w:rPr>
          <w:b/>
          <w:iCs/>
          <w:sz w:val="28"/>
          <w:szCs w:val="28"/>
        </w:rPr>
        <w:t>15</w:t>
      </w:r>
      <w:r w:rsidR="00AE0B19">
        <w:rPr>
          <w:b/>
          <w:iCs/>
          <w:sz w:val="28"/>
          <w:szCs w:val="28"/>
        </w:rPr>
        <w:t xml:space="preserve"> tình huống giải đáp pháp luật </w:t>
      </w:r>
      <w:r w:rsidR="00E85F8A">
        <w:rPr>
          <w:b/>
          <w:iCs/>
          <w:sz w:val="28"/>
          <w:szCs w:val="28"/>
        </w:rPr>
        <w:t xml:space="preserve">về </w:t>
      </w:r>
      <w:r>
        <w:rPr>
          <w:b/>
          <w:iCs/>
          <w:sz w:val="28"/>
          <w:szCs w:val="28"/>
        </w:rPr>
        <w:t>giao thông vận tải</w:t>
      </w:r>
    </w:p>
    <w:p w14:paraId="03D14C14" w14:textId="577D9155" w:rsidR="0015577E" w:rsidRPr="008D015F" w:rsidRDefault="00A719C0" w:rsidP="00A719C0">
      <w:pPr>
        <w:spacing w:after="120" w:line="288" w:lineRule="auto"/>
        <w:ind w:firstLine="567"/>
        <w:jc w:val="both"/>
        <w:rPr>
          <w:b/>
          <w:iCs/>
          <w:color w:val="FF0000"/>
          <w:sz w:val="28"/>
          <w:szCs w:val="28"/>
        </w:rPr>
      </w:pPr>
      <w:r w:rsidRPr="008D015F">
        <w:rPr>
          <w:b/>
          <w:iCs/>
          <w:color w:val="FF0000"/>
          <w:sz w:val="28"/>
          <w:szCs w:val="28"/>
        </w:rPr>
        <w:tab/>
        <w:t>Điều kiện về cơ sở vật chất, dây chuyền kiểm định</w:t>
      </w:r>
      <w:r w:rsidR="00622CEB" w:rsidRPr="008D015F">
        <w:rPr>
          <w:b/>
          <w:iCs/>
          <w:color w:val="FF0000"/>
          <w:sz w:val="28"/>
          <w:szCs w:val="28"/>
        </w:rPr>
        <w:t>, nhân lực đối với hoạt động kinh doanh dịch vụ kiểm định xe cơ giới</w:t>
      </w:r>
    </w:p>
    <w:p w14:paraId="0F6055CA" w14:textId="77777777" w:rsidR="003D0D63" w:rsidRDefault="00C076EF" w:rsidP="00E85F8A">
      <w:pPr>
        <w:shd w:val="clear" w:color="auto" w:fill="FFFFFF"/>
        <w:spacing w:after="120" w:line="288" w:lineRule="auto"/>
        <w:ind w:firstLine="709"/>
        <w:jc w:val="both"/>
        <w:rPr>
          <w:b/>
          <w:bCs/>
          <w:sz w:val="28"/>
          <w:szCs w:val="28"/>
        </w:rPr>
      </w:pPr>
      <w:bookmarkStart w:id="0" w:name="dieu_6"/>
      <w:r w:rsidRPr="000F192C">
        <w:rPr>
          <w:b/>
          <w:bCs/>
          <w:sz w:val="28"/>
          <w:szCs w:val="28"/>
        </w:rPr>
        <w:t>Tình huống 1.</w:t>
      </w:r>
      <w:r w:rsidR="00F35880" w:rsidRPr="00F35880">
        <w:t xml:space="preserve"> </w:t>
      </w:r>
      <w:r w:rsidR="00E0717E">
        <w:rPr>
          <w:b/>
          <w:bCs/>
          <w:sz w:val="28"/>
          <w:szCs w:val="28"/>
        </w:rPr>
        <w:t>Anh Trần Quốc Tuấn là</w:t>
      </w:r>
      <w:r w:rsidR="00F35880" w:rsidRPr="00F35880">
        <w:rPr>
          <w:b/>
          <w:bCs/>
          <w:sz w:val="28"/>
          <w:szCs w:val="28"/>
        </w:rPr>
        <w:t xml:space="preserve"> Giám đốc Công ty</w:t>
      </w:r>
      <w:r w:rsidR="00E0717E">
        <w:rPr>
          <w:b/>
          <w:bCs/>
          <w:sz w:val="28"/>
          <w:szCs w:val="28"/>
        </w:rPr>
        <w:t xml:space="preserve"> cổ phần Quốc Tuấn</w:t>
      </w:r>
      <w:r w:rsidR="00F35880" w:rsidRPr="00F35880">
        <w:rPr>
          <w:b/>
          <w:bCs/>
          <w:sz w:val="28"/>
          <w:szCs w:val="28"/>
        </w:rPr>
        <w:t xml:space="preserve">, Công ty </w:t>
      </w:r>
      <w:r w:rsidR="00E57673" w:rsidRPr="00E57673">
        <w:rPr>
          <w:b/>
          <w:bCs/>
          <w:sz w:val="28"/>
          <w:szCs w:val="28"/>
        </w:rPr>
        <w:t xml:space="preserve">cổ phần </w:t>
      </w:r>
      <w:r w:rsidR="00E57673">
        <w:rPr>
          <w:b/>
          <w:bCs/>
          <w:sz w:val="28"/>
          <w:szCs w:val="28"/>
        </w:rPr>
        <w:t xml:space="preserve">Quốc Tuấn </w:t>
      </w:r>
      <w:r w:rsidR="002D5E0C">
        <w:rPr>
          <w:b/>
          <w:bCs/>
          <w:sz w:val="28"/>
          <w:szCs w:val="28"/>
        </w:rPr>
        <w:t>dự định xây dựng kế hoạch</w:t>
      </w:r>
      <w:r w:rsidR="00E760AB">
        <w:rPr>
          <w:b/>
          <w:bCs/>
          <w:sz w:val="28"/>
          <w:szCs w:val="28"/>
        </w:rPr>
        <w:t xml:space="preserve"> </w:t>
      </w:r>
      <w:r w:rsidR="00E760AB" w:rsidRPr="00E760AB">
        <w:rPr>
          <w:b/>
          <w:bCs/>
          <w:sz w:val="28"/>
          <w:szCs w:val="28"/>
        </w:rPr>
        <w:t>kinh doanh dịch vụ kiểm định xe cơ giới</w:t>
      </w:r>
      <w:r w:rsidR="00E760AB">
        <w:rPr>
          <w:b/>
          <w:bCs/>
          <w:sz w:val="28"/>
          <w:szCs w:val="28"/>
        </w:rPr>
        <w:t xml:space="preserve"> tại thành phố H, tỉnh T</w:t>
      </w:r>
      <w:r w:rsidR="00E760AB" w:rsidRPr="00E760AB">
        <w:rPr>
          <w:b/>
          <w:bCs/>
          <w:sz w:val="28"/>
          <w:szCs w:val="28"/>
        </w:rPr>
        <w:t xml:space="preserve">. </w:t>
      </w:r>
      <w:r w:rsidR="00E760AB">
        <w:rPr>
          <w:b/>
          <w:bCs/>
          <w:sz w:val="28"/>
          <w:szCs w:val="28"/>
        </w:rPr>
        <w:t xml:space="preserve">Anh Tuấn muốn hỏi </w:t>
      </w:r>
      <w:r w:rsidR="00941613">
        <w:rPr>
          <w:b/>
          <w:bCs/>
          <w:sz w:val="28"/>
          <w:szCs w:val="28"/>
        </w:rPr>
        <w:t>hoạt động</w:t>
      </w:r>
      <w:r w:rsidR="004C369C">
        <w:rPr>
          <w:b/>
          <w:bCs/>
          <w:sz w:val="28"/>
          <w:szCs w:val="28"/>
        </w:rPr>
        <w:t xml:space="preserve"> </w:t>
      </w:r>
      <w:r w:rsidR="004C369C" w:rsidRPr="004C369C">
        <w:rPr>
          <w:b/>
          <w:bCs/>
          <w:sz w:val="28"/>
          <w:szCs w:val="28"/>
        </w:rPr>
        <w:t>kinh doanh dịch vụ kiểm định xe cơ giới</w:t>
      </w:r>
      <w:r w:rsidR="00221019">
        <w:rPr>
          <w:b/>
          <w:bCs/>
          <w:sz w:val="28"/>
          <w:szCs w:val="28"/>
        </w:rPr>
        <w:t xml:space="preserve"> </w:t>
      </w:r>
      <w:r w:rsidR="004C369C">
        <w:rPr>
          <w:b/>
          <w:bCs/>
          <w:sz w:val="28"/>
          <w:szCs w:val="28"/>
        </w:rPr>
        <w:t xml:space="preserve">cần </w:t>
      </w:r>
      <w:r w:rsidR="00941613">
        <w:rPr>
          <w:b/>
          <w:bCs/>
          <w:sz w:val="28"/>
          <w:szCs w:val="28"/>
        </w:rPr>
        <w:t>phải đáp ứng những điều kiện</w:t>
      </w:r>
      <w:r w:rsidR="00CF3559">
        <w:rPr>
          <w:b/>
          <w:bCs/>
          <w:sz w:val="28"/>
          <w:szCs w:val="28"/>
        </w:rPr>
        <w:t xml:space="preserve"> gì </w:t>
      </w:r>
      <w:r w:rsidR="00CF3559" w:rsidRPr="00CF3559">
        <w:rPr>
          <w:b/>
          <w:bCs/>
          <w:sz w:val="28"/>
          <w:szCs w:val="28"/>
        </w:rPr>
        <w:t>về cơ sở vật chất, dây chuyền kiểm định, nhân lực</w:t>
      </w:r>
      <w:r w:rsidR="00F35880" w:rsidRPr="00F35880">
        <w:rPr>
          <w:b/>
          <w:bCs/>
          <w:sz w:val="28"/>
          <w:szCs w:val="28"/>
        </w:rPr>
        <w:t>?</w:t>
      </w:r>
      <w:r w:rsidRPr="000F192C">
        <w:rPr>
          <w:b/>
          <w:bCs/>
          <w:sz w:val="28"/>
          <w:szCs w:val="28"/>
        </w:rPr>
        <w:t xml:space="preserve"> </w:t>
      </w:r>
    </w:p>
    <w:p w14:paraId="7DC7D489" w14:textId="77777777" w:rsidR="00C076EF" w:rsidRPr="00503519" w:rsidRDefault="00C076EF" w:rsidP="00E85F8A">
      <w:pPr>
        <w:shd w:val="clear" w:color="auto" w:fill="FFFFFF"/>
        <w:spacing w:after="120" w:line="288" w:lineRule="auto"/>
        <w:ind w:firstLine="709"/>
        <w:jc w:val="both"/>
        <w:rPr>
          <w:b/>
          <w:i/>
          <w:sz w:val="28"/>
          <w:szCs w:val="28"/>
        </w:rPr>
      </w:pPr>
      <w:r w:rsidRPr="00503519">
        <w:rPr>
          <w:b/>
          <w:i/>
          <w:sz w:val="28"/>
          <w:szCs w:val="28"/>
        </w:rPr>
        <w:t>Trả lời: (Có tính chất tham khảo)</w:t>
      </w:r>
    </w:p>
    <w:p w14:paraId="763187C6" w14:textId="77777777" w:rsidR="00FC4180" w:rsidRPr="0078444D" w:rsidRDefault="00FC4180" w:rsidP="00E85F8A">
      <w:pPr>
        <w:pStyle w:val="NormalWeb"/>
        <w:shd w:val="clear" w:color="auto" w:fill="FFFFFF"/>
        <w:spacing w:before="0" w:beforeAutospacing="0" w:after="120" w:afterAutospacing="0" w:line="288" w:lineRule="auto"/>
        <w:ind w:firstLine="709"/>
        <w:jc w:val="both"/>
        <w:rPr>
          <w:color w:val="000000"/>
          <w:sz w:val="28"/>
          <w:szCs w:val="28"/>
        </w:rPr>
      </w:pPr>
      <w:bookmarkStart w:id="1" w:name="dieu_20"/>
      <w:r w:rsidRPr="0078444D">
        <w:rPr>
          <w:bCs/>
          <w:color w:val="000000"/>
          <w:sz w:val="28"/>
          <w:szCs w:val="28"/>
        </w:rPr>
        <w:t xml:space="preserve">Điều </w:t>
      </w:r>
      <w:r w:rsidR="00221019">
        <w:rPr>
          <w:bCs/>
          <w:color w:val="000000"/>
          <w:sz w:val="28"/>
          <w:szCs w:val="28"/>
        </w:rPr>
        <w:t xml:space="preserve">6, 7 </w:t>
      </w:r>
      <w:r w:rsidR="002B3B67" w:rsidRPr="0078444D">
        <w:rPr>
          <w:bCs/>
          <w:color w:val="000000"/>
          <w:sz w:val="28"/>
          <w:szCs w:val="28"/>
        </w:rPr>
        <w:t xml:space="preserve"> </w:t>
      </w:r>
      <w:r w:rsidR="00C82CFA" w:rsidRPr="00C82CFA">
        <w:rPr>
          <w:rFonts w:eastAsiaTheme="minorEastAsia"/>
          <w:iCs/>
          <w:color w:val="000000"/>
          <w:sz w:val="28"/>
          <w:szCs w:val="28"/>
          <w:shd w:val="clear" w:color="auto" w:fill="FFFFFF"/>
        </w:rPr>
        <w:t>Nghị định số </w:t>
      </w:r>
      <w:hyperlink r:id="rId8" w:tgtFrame="_blank" w:tooltip="Nghị định 139/2018/NĐ-CP" w:history="1">
        <w:r w:rsidR="00C82CFA" w:rsidRPr="00C82CFA">
          <w:rPr>
            <w:rFonts w:eastAsiaTheme="minorEastAsia"/>
            <w:iCs/>
            <w:color w:val="0E70C3"/>
            <w:sz w:val="28"/>
            <w:szCs w:val="28"/>
            <w:shd w:val="clear" w:color="auto" w:fill="FFFFFF"/>
          </w:rPr>
          <w:t>139/2018/NĐ-CP</w:t>
        </w:r>
      </w:hyperlink>
      <w:r w:rsidR="00C82CFA" w:rsidRPr="00C82CFA">
        <w:rPr>
          <w:rFonts w:eastAsiaTheme="minorEastAsia"/>
          <w:iCs/>
          <w:color w:val="000000"/>
          <w:sz w:val="28"/>
          <w:szCs w:val="28"/>
          <w:shd w:val="clear" w:color="auto" w:fill="FFFFFF"/>
        </w:rPr>
        <w:t> ngày 08 tháng 10 năm 2018 của Chính phủ quy định về kinh doanh dịch vụ kiểm định xe cơ giới</w:t>
      </w:r>
      <w:r w:rsidR="00C82CFA" w:rsidRPr="00C82CFA">
        <w:rPr>
          <w:bCs/>
          <w:color w:val="000000"/>
          <w:sz w:val="28"/>
          <w:szCs w:val="28"/>
        </w:rPr>
        <w:t xml:space="preserve"> </w:t>
      </w:r>
      <w:r w:rsidR="000F74F1">
        <w:rPr>
          <w:bCs/>
          <w:color w:val="000000"/>
          <w:sz w:val="28"/>
          <w:szCs w:val="28"/>
        </w:rPr>
        <w:t xml:space="preserve">quy định </w:t>
      </w:r>
      <w:bookmarkEnd w:id="1"/>
      <w:r w:rsidR="005C52D6" w:rsidRPr="005C52D6">
        <w:rPr>
          <w:bCs/>
          <w:color w:val="000000"/>
          <w:sz w:val="28"/>
          <w:szCs w:val="28"/>
        </w:rPr>
        <w:t>điều kiện về cơ sở vật chất, dây chuyền kiểm định, nhân lực</w:t>
      </w:r>
      <w:r w:rsidR="005C52D6">
        <w:rPr>
          <w:bCs/>
          <w:color w:val="000000"/>
          <w:sz w:val="28"/>
          <w:szCs w:val="28"/>
        </w:rPr>
        <w:t xml:space="preserve"> </w:t>
      </w:r>
      <w:r w:rsidR="005C52D6" w:rsidRPr="005C52D6">
        <w:rPr>
          <w:bCs/>
          <w:color w:val="000000"/>
          <w:sz w:val="28"/>
          <w:szCs w:val="28"/>
        </w:rPr>
        <w:t>đủ điều kiện hoạt động kiểm định xe cơ giới</w:t>
      </w:r>
      <w:r w:rsidR="005C52D6">
        <w:rPr>
          <w:bCs/>
          <w:color w:val="000000"/>
          <w:sz w:val="28"/>
          <w:szCs w:val="28"/>
        </w:rPr>
        <w:t xml:space="preserve"> như sau:</w:t>
      </w:r>
    </w:p>
    <w:p w14:paraId="6532A872" w14:textId="77777777" w:rsidR="007675D5" w:rsidRPr="007675D5" w:rsidRDefault="007675D5" w:rsidP="00E85F8A">
      <w:pPr>
        <w:pStyle w:val="NormalWeb"/>
        <w:shd w:val="clear" w:color="auto" w:fill="FFFFFF"/>
        <w:spacing w:before="0" w:beforeAutospacing="0" w:after="120" w:afterAutospacing="0" w:line="288" w:lineRule="auto"/>
        <w:ind w:firstLine="709"/>
        <w:jc w:val="both"/>
        <w:rPr>
          <w:color w:val="000000"/>
          <w:sz w:val="28"/>
          <w:szCs w:val="28"/>
        </w:rPr>
      </w:pPr>
      <w:bookmarkStart w:id="2" w:name="khoan_20_4"/>
      <w:r w:rsidRPr="007675D5">
        <w:rPr>
          <w:b/>
          <w:bCs/>
          <w:color w:val="000000"/>
          <w:sz w:val="28"/>
          <w:szCs w:val="28"/>
          <w:lang w:val="vi-VN"/>
        </w:rPr>
        <w:t>Điều kiện về cơ sở vật chất, dây chuyền kiểm định</w:t>
      </w:r>
    </w:p>
    <w:p w14:paraId="6374FE72"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1. Mặt bằng đơn vị đăng kiểm là nơi dùng để bố trí các công trình phục vụ việc kiểm định xe cơ giới trên cùng một khu đất, có diện tích được quy định như sau:</w:t>
      </w:r>
    </w:p>
    <w:p w14:paraId="1A523DDF"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a) Đối với đơn vị đăng kiểm có một dây chuyền kiểm định loại I, diện tích mặt bằng tối thiểu sử dụng cho hoạt động kiểm định là 1.250 m</w:t>
      </w:r>
      <w:r w:rsidRPr="007675D5">
        <w:rPr>
          <w:color w:val="000000"/>
          <w:sz w:val="28"/>
          <w:szCs w:val="28"/>
          <w:vertAlign w:val="superscript"/>
          <w:lang w:val="vi-VN"/>
        </w:rPr>
        <w:t>2</w:t>
      </w:r>
      <w:r w:rsidRPr="007675D5">
        <w:rPr>
          <w:color w:val="000000"/>
          <w:sz w:val="28"/>
          <w:szCs w:val="28"/>
          <w:lang w:val="vi-VN"/>
        </w:rPr>
        <w:t>;</w:t>
      </w:r>
    </w:p>
    <w:p w14:paraId="601C6169"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b) Đối với đơn vị đăng kiểm có một dây chuyền kiểm định loại II, diện tích mặt bằng tối thiểu sử dụng cho hoạt động kiểm định là 1.500 m</w:t>
      </w:r>
      <w:r w:rsidRPr="007675D5">
        <w:rPr>
          <w:color w:val="000000"/>
          <w:sz w:val="28"/>
          <w:szCs w:val="28"/>
          <w:vertAlign w:val="superscript"/>
          <w:lang w:val="vi-VN"/>
        </w:rPr>
        <w:t>2</w:t>
      </w:r>
      <w:r w:rsidRPr="007675D5">
        <w:rPr>
          <w:color w:val="000000"/>
          <w:sz w:val="28"/>
          <w:szCs w:val="28"/>
          <w:lang w:val="vi-VN"/>
        </w:rPr>
        <w:t>;</w:t>
      </w:r>
    </w:p>
    <w:p w14:paraId="3BD1EB56"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c) Đối với đơn vị đăng kiểm có hai dây chuyền kiểm định, diện tích mặt bằng tối thiểu sử dụng cho hoạt động kiểm định là 2.500 m</w:t>
      </w:r>
      <w:r w:rsidRPr="007675D5">
        <w:rPr>
          <w:color w:val="000000"/>
          <w:sz w:val="28"/>
          <w:szCs w:val="28"/>
          <w:vertAlign w:val="superscript"/>
          <w:lang w:val="vi-VN"/>
        </w:rPr>
        <w:t>2</w:t>
      </w:r>
      <w:r w:rsidRPr="007675D5">
        <w:rPr>
          <w:color w:val="000000"/>
          <w:sz w:val="28"/>
          <w:szCs w:val="28"/>
          <w:lang w:val="vi-VN"/>
        </w:rPr>
        <w:t>;</w:t>
      </w:r>
    </w:p>
    <w:p w14:paraId="7F3E152F"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d) Đối với đơn vị đăng kiểm có từ 03 (ba) dây chuyền kiểm định trở lên thì diện tích sử dụng cho hoạt động kiểm định từ dây chuyền thứ 3 trở lên tăng thêm tương ứng cho mỗi dây chuyền không nhỏ hơn 625 m</w:t>
      </w:r>
      <w:r w:rsidRPr="007675D5">
        <w:rPr>
          <w:color w:val="000000"/>
          <w:sz w:val="28"/>
          <w:szCs w:val="28"/>
          <w:vertAlign w:val="superscript"/>
          <w:lang w:val="vi-VN"/>
        </w:rPr>
        <w:t>2</w:t>
      </w:r>
      <w:r w:rsidRPr="007675D5">
        <w:rPr>
          <w:color w:val="000000"/>
          <w:sz w:val="28"/>
          <w:szCs w:val="28"/>
          <w:lang w:val="vi-VN"/>
        </w:rPr>
        <w:t>.</w:t>
      </w:r>
    </w:p>
    <w:p w14:paraId="0BBFAF34"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2. Xưởng ki</w:t>
      </w:r>
      <w:r w:rsidRPr="007675D5">
        <w:rPr>
          <w:color w:val="000000"/>
          <w:sz w:val="28"/>
          <w:szCs w:val="28"/>
        </w:rPr>
        <w:t>ể</w:t>
      </w:r>
      <w:r w:rsidRPr="007675D5">
        <w:rPr>
          <w:color w:val="000000"/>
          <w:sz w:val="28"/>
          <w:szCs w:val="28"/>
          <w:lang w:val="vi-VN"/>
        </w:rPr>
        <w:t>m định</w:t>
      </w:r>
    </w:p>
    <w:p w14:paraId="53B10C92"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a) Xưởng kiểm định chỉ có một dây chuyền kiểm định loại I: Kích thước thông xe tối thiểu (dài </w:t>
      </w:r>
      <w:r w:rsidRPr="007675D5">
        <w:rPr>
          <w:color w:val="000000"/>
          <w:sz w:val="28"/>
          <w:szCs w:val="28"/>
        </w:rPr>
        <w:t>x</w:t>
      </w:r>
      <w:r w:rsidRPr="007675D5">
        <w:rPr>
          <w:color w:val="000000"/>
          <w:sz w:val="28"/>
          <w:szCs w:val="28"/>
          <w:lang w:val="vi-VN"/>
        </w:rPr>
        <w:t> rộng </w:t>
      </w:r>
      <w:r w:rsidRPr="007675D5">
        <w:rPr>
          <w:color w:val="000000"/>
          <w:sz w:val="28"/>
          <w:szCs w:val="28"/>
        </w:rPr>
        <w:t>x</w:t>
      </w:r>
      <w:r w:rsidRPr="007675D5">
        <w:rPr>
          <w:color w:val="000000"/>
          <w:sz w:val="28"/>
          <w:szCs w:val="28"/>
          <w:lang w:val="vi-VN"/>
        </w:rPr>
        <w:t> cao) là 30 </w:t>
      </w:r>
      <w:r w:rsidRPr="007675D5">
        <w:rPr>
          <w:color w:val="000000"/>
          <w:sz w:val="28"/>
          <w:szCs w:val="28"/>
        </w:rPr>
        <w:t>x</w:t>
      </w:r>
      <w:r w:rsidRPr="007675D5">
        <w:rPr>
          <w:color w:val="000000"/>
          <w:sz w:val="28"/>
          <w:szCs w:val="28"/>
          <w:lang w:val="vi-VN"/>
        </w:rPr>
        <w:t> 4 </w:t>
      </w:r>
      <w:r w:rsidRPr="007675D5">
        <w:rPr>
          <w:color w:val="000000"/>
          <w:sz w:val="28"/>
          <w:szCs w:val="28"/>
        </w:rPr>
        <w:t>x</w:t>
      </w:r>
      <w:r w:rsidRPr="007675D5">
        <w:rPr>
          <w:color w:val="000000"/>
          <w:sz w:val="28"/>
          <w:szCs w:val="28"/>
          <w:lang w:val="vi-VN"/>
        </w:rPr>
        <w:t> 3,5 (m);</w:t>
      </w:r>
    </w:p>
    <w:p w14:paraId="4A3C1D19"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b) Xưởng kiểm định chỉ có một dây chuyền kiểm định loại II: Kích thước thông xe tối thiểu (dài </w:t>
      </w:r>
      <w:r w:rsidRPr="007675D5">
        <w:rPr>
          <w:color w:val="000000"/>
          <w:sz w:val="28"/>
          <w:szCs w:val="28"/>
        </w:rPr>
        <w:t>x</w:t>
      </w:r>
      <w:r w:rsidRPr="007675D5">
        <w:rPr>
          <w:color w:val="000000"/>
          <w:sz w:val="28"/>
          <w:szCs w:val="28"/>
          <w:lang w:val="vi-VN"/>
        </w:rPr>
        <w:t> rộng </w:t>
      </w:r>
      <w:r w:rsidRPr="007675D5">
        <w:rPr>
          <w:color w:val="000000"/>
          <w:sz w:val="28"/>
          <w:szCs w:val="28"/>
        </w:rPr>
        <w:t>x</w:t>
      </w:r>
      <w:r w:rsidRPr="007675D5">
        <w:rPr>
          <w:color w:val="000000"/>
          <w:sz w:val="28"/>
          <w:szCs w:val="28"/>
          <w:lang w:val="vi-VN"/>
        </w:rPr>
        <w:t> cao) là 36 </w:t>
      </w:r>
      <w:r w:rsidRPr="007675D5">
        <w:rPr>
          <w:color w:val="000000"/>
          <w:sz w:val="28"/>
          <w:szCs w:val="28"/>
        </w:rPr>
        <w:t>x</w:t>
      </w:r>
      <w:r w:rsidRPr="007675D5">
        <w:rPr>
          <w:color w:val="000000"/>
          <w:sz w:val="28"/>
          <w:szCs w:val="28"/>
          <w:lang w:val="vi-VN"/>
        </w:rPr>
        <w:t> 5 </w:t>
      </w:r>
      <w:r w:rsidRPr="007675D5">
        <w:rPr>
          <w:color w:val="000000"/>
          <w:sz w:val="28"/>
          <w:szCs w:val="28"/>
        </w:rPr>
        <w:t>x</w:t>
      </w:r>
      <w:r w:rsidRPr="007675D5">
        <w:rPr>
          <w:color w:val="000000"/>
          <w:sz w:val="28"/>
          <w:szCs w:val="28"/>
          <w:lang w:val="vi-VN"/>
        </w:rPr>
        <w:t> 4,5 (m);</w:t>
      </w:r>
    </w:p>
    <w:p w14:paraId="7F351CAC"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 xml:space="preserve">c) Đối với xưởng kiểm định có nhiều dây chuyền kiểm định bố trí cạnh nhau thì khoảng cách giữa tâm các dây chuyền kiểm định không nhỏ hơn 4 m và khoảng cách từ tâm </w:t>
      </w:r>
      <w:r w:rsidRPr="007675D5">
        <w:rPr>
          <w:color w:val="000000"/>
          <w:sz w:val="28"/>
          <w:szCs w:val="28"/>
          <w:lang w:val="vi-VN"/>
        </w:rPr>
        <w:lastRenderedPageBreak/>
        <w:t>dây chuyền ngoài cùng đến mặt trong tường bao gần nhất của xưởng kiểm định không nhỏ hơn 2,5 m;</w:t>
      </w:r>
    </w:p>
    <w:p w14:paraId="3399F576"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 xml:space="preserve">d) Đối với trường hợp dây chuyền kiểm định bố trí tại nhiều xưởng kiểm định thì tổng chiều dài tối thiểu các xưởng kiểm định phải bằng chiều dài tương ứng với loại dây chuyền quy định tại điểm a, điểm b </w:t>
      </w:r>
      <w:r w:rsidR="008D3810">
        <w:rPr>
          <w:color w:val="000000"/>
          <w:sz w:val="28"/>
          <w:szCs w:val="28"/>
        </w:rPr>
        <w:t>nêu trên</w:t>
      </w:r>
      <w:r w:rsidRPr="007675D5">
        <w:rPr>
          <w:color w:val="000000"/>
          <w:sz w:val="28"/>
          <w:szCs w:val="28"/>
          <w:lang w:val="vi-VN"/>
        </w:rPr>
        <w:t>.</w:t>
      </w:r>
    </w:p>
    <w:p w14:paraId="346A76D3"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3. Dây chuyền kiểm định phải được bố trí, lắp đặt các thiết bị kiểm tra và dụng cụ kiểm tra phù hợp với quy chuẩn kỹ thuật quốc gia do Bộ Giao thông vận tải ban hành, đảm bảo kiểm tra được đầy đủ các hệ thống, tổng thành, chi tiết của xe cơ giới tham gia giao thông để đảm bảo chất lượng an toàn kỹ thuật và bảo vệ môi trường theo quy định của Luật giao thông đường bộ.</w:t>
      </w:r>
    </w:p>
    <w:p w14:paraId="735D5703" w14:textId="77777777" w:rsidR="007675D5" w:rsidRPr="007675D5" w:rsidRDefault="007675D5" w:rsidP="00E85F8A">
      <w:pPr>
        <w:shd w:val="clear" w:color="auto" w:fill="FFFFFF"/>
        <w:spacing w:after="120" w:line="288" w:lineRule="auto"/>
        <w:ind w:firstLine="709"/>
        <w:jc w:val="both"/>
        <w:rPr>
          <w:color w:val="000000"/>
          <w:sz w:val="28"/>
          <w:szCs w:val="28"/>
        </w:rPr>
      </w:pPr>
      <w:bookmarkStart w:id="3" w:name="dieu_7"/>
      <w:r w:rsidRPr="007675D5">
        <w:rPr>
          <w:b/>
          <w:bCs/>
          <w:color w:val="000000"/>
          <w:sz w:val="28"/>
          <w:szCs w:val="28"/>
          <w:lang w:val="vi-VN"/>
        </w:rPr>
        <w:t>Điều kiện về nhân lực</w:t>
      </w:r>
      <w:bookmarkEnd w:id="3"/>
    </w:p>
    <w:p w14:paraId="5EE0108A"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Nhân lực trong đơn vị đăng kiểm phải đảm bảo các điều kiện sau:</w:t>
      </w:r>
    </w:p>
    <w:p w14:paraId="54E7611D"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1. Mỗi dây chuyền kiểm định phải có tối thiểu 03 đăng kiểm viên, trong đó có ít nhất một đăng kiểm viên xe cơ giới bậc cao.</w:t>
      </w:r>
    </w:p>
    <w:p w14:paraId="4B856D5A" w14:textId="77777777" w:rsidR="007675D5" w:rsidRPr="007675D5"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2. Có phụ trách dây chuyền kiểm định. Mỗi phụ trách dây chuyền kiểm định chỉ được phụ trách tối đa hai dây chuyền kiểm định.</w:t>
      </w:r>
    </w:p>
    <w:p w14:paraId="58C0EB0A" w14:textId="77777777" w:rsidR="00FC4180" w:rsidRPr="00D30F89" w:rsidRDefault="007675D5" w:rsidP="00E85F8A">
      <w:pPr>
        <w:shd w:val="clear" w:color="auto" w:fill="FFFFFF"/>
        <w:spacing w:after="120" w:line="288" w:lineRule="auto"/>
        <w:ind w:firstLine="709"/>
        <w:jc w:val="both"/>
        <w:rPr>
          <w:color w:val="000000"/>
          <w:sz w:val="28"/>
          <w:szCs w:val="28"/>
        </w:rPr>
      </w:pPr>
      <w:r w:rsidRPr="007675D5">
        <w:rPr>
          <w:color w:val="000000"/>
          <w:sz w:val="28"/>
          <w:szCs w:val="28"/>
          <w:lang w:val="vi-VN"/>
        </w:rPr>
        <w:t xml:space="preserve">3. Có lãnh đạo đơn vị đăng kiểm và nhân viên nghiệp vụ đáp ứng các quy định tại Nghị định </w:t>
      </w:r>
      <w:bookmarkEnd w:id="2"/>
      <w:r w:rsidR="00D30F89" w:rsidRPr="00D30F89">
        <w:rPr>
          <w:color w:val="000000"/>
          <w:sz w:val="28"/>
          <w:szCs w:val="28"/>
          <w:lang w:val="vi-VN"/>
        </w:rPr>
        <w:t>số 139/2018/NĐ-CP</w:t>
      </w:r>
      <w:r w:rsidR="00D30F89">
        <w:rPr>
          <w:color w:val="000000"/>
          <w:sz w:val="28"/>
          <w:szCs w:val="28"/>
        </w:rPr>
        <w:t>.</w:t>
      </w:r>
    </w:p>
    <w:p w14:paraId="7C05B433" w14:textId="77777777" w:rsidR="004E7A60" w:rsidRDefault="00C076EF" w:rsidP="00E85F8A">
      <w:pPr>
        <w:shd w:val="clear" w:color="auto" w:fill="FFFFFF"/>
        <w:spacing w:after="120" w:line="288" w:lineRule="auto"/>
        <w:ind w:firstLine="709"/>
        <w:jc w:val="both"/>
        <w:rPr>
          <w:bCs/>
          <w:color w:val="000000"/>
          <w:sz w:val="28"/>
          <w:szCs w:val="28"/>
        </w:rPr>
      </w:pPr>
      <w:r w:rsidRPr="000F192C">
        <w:rPr>
          <w:bCs/>
          <w:color w:val="000000"/>
          <w:sz w:val="28"/>
          <w:szCs w:val="28"/>
          <w:lang w:val="vi-VN"/>
        </w:rPr>
        <w:t xml:space="preserve">Như vậy, </w:t>
      </w:r>
      <w:r w:rsidR="0043283A" w:rsidRPr="0043283A">
        <w:rPr>
          <w:bCs/>
          <w:color w:val="000000"/>
          <w:sz w:val="28"/>
          <w:szCs w:val="28"/>
          <w:lang w:val="vi-VN"/>
        </w:rPr>
        <w:t>hoạt động kinh doanh dịch vụ kiểm định xe cơ giới cần phải đáp ứng những điều kiện về cơ sở vật chất, dây chuyền kiểm định, nhân lực</w:t>
      </w:r>
      <w:r w:rsidR="0043283A">
        <w:rPr>
          <w:bCs/>
          <w:color w:val="000000"/>
          <w:sz w:val="28"/>
          <w:szCs w:val="28"/>
        </w:rPr>
        <w:t xml:space="preserve"> như đã nêu trên.</w:t>
      </w:r>
    </w:p>
    <w:p w14:paraId="445D54D0" w14:textId="5A4272F8" w:rsidR="006567D3" w:rsidRPr="00122403" w:rsidRDefault="00122403" w:rsidP="00E85F8A">
      <w:pPr>
        <w:shd w:val="clear" w:color="auto" w:fill="FFFFFF"/>
        <w:spacing w:after="120" w:line="288" w:lineRule="auto"/>
        <w:ind w:firstLine="709"/>
        <w:jc w:val="both"/>
        <w:rPr>
          <w:b/>
          <w:color w:val="FF0000"/>
          <w:sz w:val="28"/>
          <w:szCs w:val="28"/>
        </w:rPr>
      </w:pPr>
      <w:r w:rsidRPr="00122403">
        <w:rPr>
          <w:b/>
          <w:color w:val="FF0000"/>
          <w:sz w:val="28"/>
          <w:szCs w:val="28"/>
          <w:shd w:val="clear" w:color="auto" w:fill="FFFFFF"/>
        </w:rPr>
        <w:t>T</w:t>
      </w:r>
      <w:r w:rsidRPr="00122403">
        <w:rPr>
          <w:b/>
          <w:color w:val="FF0000"/>
          <w:sz w:val="28"/>
          <w:szCs w:val="28"/>
          <w:shd w:val="clear" w:color="auto" w:fill="FFFFFF"/>
        </w:rPr>
        <w:t>hủ tục cấp lại giấy chứng nhận đủ điều kiện hoạt động kiểm định xe cơ giới</w:t>
      </w:r>
    </w:p>
    <w:p w14:paraId="01DEF301" w14:textId="77777777" w:rsidR="00DD06D5" w:rsidRDefault="009B7076" w:rsidP="00E85F8A">
      <w:pPr>
        <w:spacing w:after="120" w:line="288" w:lineRule="auto"/>
        <w:ind w:firstLine="709"/>
        <w:jc w:val="both"/>
        <w:rPr>
          <w:b/>
          <w:color w:val="000000"/>
          <w:sz w:val="28"/>
          <w:szCs w:val="28"/>
          <w:shd w:val="clear" w:color="auto" w:fill="FFFFFF"/>
        </w:rPr>
      </w:pPr>
      <w:r w:rsidRPr="00BF130B">
        <w:rPr>
          <w:b/>
          <w:sz w:val="28"/>
          <w:szCs w:val="28"/>
        </w:rPr>
        <w:t>Tình huống 2.</w:t>
      </w:r>
      <w:r w:rsidR="00BF130B" w:rsidRPr="00BF130B">
        <w:rPr>
          <w:b/>
          <w:sz w:val="28"/>
          <w:szCs w:val="28"/>
        </w:rPr>
        <w:t xml:space="preserve"> Doanh nghiệp A</w:t>
      </w:r>
      <w:r w:rsidR="00BF130B" w:rsidRPr="00BF130B">
        <w:rPr>
          <w:b/>
          <w:color w:val="000000"/>
          <w:sz w:val="28"/>
          <w:szCs w:val="28"/>
          <w:shd w:val="clear" w:color="auto" w:fill="FFFFFF"/>
        </w:rPr>
        <w:t> đã</w:t>
      </w:r>
      <w:r w:rsidR="000110A7">
        <w:rPr>
          <w:b/>
          <w:color w:val="000000"/>
          <w:sz w:val="28"/>
          <w:szCs w:val="28"/>
          <w:shd w:val="clear" w:color="auto" w:fill="FFFFFF"/>
        </w:rPr>
        <w:t xml:space="preserve"> được cấp</w:t>
      </w:r>
      <w:r w:rsidR="00BF130B" w:rsidRPr="00BF130B">
        <w:rPr>
          <w:b/>
          <w:color w:val="000000"/>
          <w:sz w:val="28"/>
          <w:szCs w:val="28"/>
          <w:shd w:val="clear" w:color="auto" w:fill="FFFFFF"/>
        </w:rPr>
        <w:t xml:space="preserve"> </w:t>
      </w:r>
      <w:r w:rsidR="000110A7" w:rsidRPr="000110A7">
        <w:rPr>
          <w:b/>
          <w:color w:val="000000"/>
          <w:sz w:val="28"/>
          <w:szCs w:val="28"/>
          <w:shd w:val="clear" w:color="auto" w:fill="FFFFFF"/>
        </w:rPr>
        <w:t>giấy chứng nhận đủ điều kiện hoạt động kiểm định xe cơ giới</w:t>
      </w:r>
      <w:r w:rsidR="000110A7">
        <w:rPr>
          <w:b/>
          <w:color w:val="000000"/>
          <w:sz w:val="28"/>
          <w:szCs w:val="28"/>
          <w:shd w:val="clear" w:color="auto" w:fill="FFFFFF"/>
        </w:rPr>
        <w:t xml:space="preserve"> và đi vào </w:t>
      </w:r>
      <w:r w:rsidR="00BF130B" w:rsidRPr="00BF130B">
        <w:rPr>
          <w:b/>
          <w:color w:val="000000"/>
          <w:sz w:val="28"/>
          <w:szCs w:val="28"/>
          <w:shd w:val="clear" w:color="auto" w:fill="FFFFFF"/>
        </w:rPr>
        <w:t xml:space="preserve">hoạt động </w:t>
      </w:r>
      <w:r w:rsidR="000110A7">
        <w:rPr>
          <w:b/>
          <w:color w:val="000000"/>
          <w:sz w:val="28"/>
          <w:szCs w:val="28"/>
          <w:shd w:val="clear" w:color="auto" w:fill="FFFFFF"/>
        </w:rPr>
        <w:t xml:space="preserve">từ tháng </w:t>
      </w:r>
      <w:r w:rsidR="009B1661">
        <w:rPr>
          <w:b/>
          <w:color w:val="000000"/>
          <w:sz w:val="28"/>
          <w:szCs w:val="28"/>
          <w:shd w:val="clear" w:color="auto" w:fill="FFFFFF"/>
        </w:rPr>
        <w:t>3</w:t>
      </w:r>
      <w:r w:rsidR="000110A7">
        <w:rPr>
          <w:b/>
          <w:color w:val="000000"/>
          <w:sz w:val="28"/>
          <w:szCs w:val="28"/>
          <w:shd w:val="clear" w:color="auto" w:fill="FFFFFF"/>
        </w:rPr>
        <w:t xml:space="preserve"> năm 2019, tuy nhiên, </w:t>
      </w:r>
      <w:r w:rsidR="00DD06D5">
        <w:rPr>
          <w:b/>
          <w:color w:val="000000"/>
          <w:sz w:val="28"/>
          <w:szCs w:val="28"/>
          <w:shd w:val="clear" w:color="auto" w:fill="FFFFFF"/>
        </w:rPr>
        <w:t xml:space="preserve">trong quá trình hoạt động, có </w:t>
      </w:r>
      <w:r w:rsidR="00DD06D5" w:rsidRPr="00DD06D5">
        <w:rPr>
          <w:b/>
          <w:color w:val="000000"/>
          <w:sz w:val="28"/>
          <w:szCs w:val="28"/>
          <w:shd w:val="clear" w:color="auto" w:fill="FFFFFF"/>
        </w:rPr>
        <w:t xml:space="preserve">03 đăng kiểm </w:t>
      </w:r>
      <w:r w:rsidR="009B1661">
        <w:rPr>
          <w:b/>
          <w:color w:val="000000"/>
          <w:sz w:val="28"/>
          <w:szCs w:val="28"/>
          <w:shd w:val="clear" w:color="auto" w:fill="FFFFFF"/>
        </w:rPr>
        <w:t xml:space="preserve">viên </w:t>
      </w:r>
      <w:r w:rsidR="00DD06D5">
        <w:rPr>
          <w:b/>
          <w:color w:val="000000"/>
          <w:sz w:val="28"/>
          <w:szCs w:val="28"/>
          <w:shd w:val="clear" w:color="auto" w:fill="FFFFFF"/>
        </w:rPr>
        <w:t xml:space="preserve">của doanh nghiệp A </w:t>
      </w:r>
      <w:r w:rsidR="00DD06D5" w:rsidRPr="00DD06D5">
        <w:rPr>
          <w:b/>
          <w:color w:val="000000"/>
          <w:sz w:val="28"/>
          <w:szCs w:val="28"/>
          <w:shd w:val="clear" w:color="auto" w:fill="FFFFFF"/>
        </w:rPr>
        <w:t>bị thu hồi giấy chứng nhận đăng kiểm viên trong thời gian 12 tháng liên tục</w:t>
      </w:r>
      <w:r w:rsidR="00DD06D5">
        <w:rPr>
          <w:b/>
          <w:color w:val="000000"/>
          <w:sz w:val="28"/>
          <w:szCs w:val="28"/>
          <w:shd w:val="clear" w:color="auto" w:fill="FFFFFF"/>
        </w:rPr>
        <w:t xml:space="preserve"> nên doanh nghiệp A bị thu hồi </w:t>
      </w:r>
      <w:r w:rsidR="009B1661" w:rsidRPr="009B1661">
        <w:rPr>
          <w:b/>
          <w:color w:val="000000"/>
          <w:sz w:val="28"/>
          <w:szCs w:val="28"/>
          <w:shd w:val="clear" w:color="auto" w:fill="FFFFFF"/>
        </w:rPr>
        <w:t>giấy chứng nhận đủ điều kiện hoạt động kiểm định xe cơ giới</w:t>
      </w:r>
      <w:r w:rsidR="009B1661">
        <w:rPr>
          <w:b/>
          <w:color w:val="000000"/>
          <w:sz w:val="28"/>
          <w:szCs w:val="28"/>
          <w:shd w:val="clear" w:color="auto" w:fill="FFFFFF"/>
        </w:rPr>
        <w:t xml:space="preserve">. Đến nay, doanh nghiệp A muốn </w:t>
      </w:r>
      <w:r w:rsidR="009B1661" w:rsidRPr="009B1661">
        <w:rPr>
          <w:b/>
          <w:color w:val="000000"/>
          <w:sz w:val="28"/>
          <w:szCs w:val="28"/>
          <w:shd w:val="clear" w:color="auto" w:fill="FFFFFF"/>
        </w:rPr>
        <w:t>cấp lại giấy chứng nhận đủ điều kiện hoạt động kiểm định xe cơ</w:t>
      </w:r>
      <w:r w:rsidR="009B1661">
        <w:rPr>
          <w:b/>
          <w:color w:val="000000"/>
          <w:sz w:val="28"/>
          <w:szCs w:val="28"/>
          <w:shd w:val="clear" w:color="auto" w:fill="FFFFFF"/>
        </w:rPr>
        <w:t xml:space="preserve"> giới, doanh nghiệp A hỏi thủ tục </w:t>
      </w:r>
      <w:r w:rsidR="009B1661" w:rsidRPr="009B1661">
        <w:rPr>
          <w:b/>
          <w:color w:val="000000"/>
          <w:sz w:val="28"/>
          <w:szCs w:val="28"/>
          <w:shd w:val="clear" w:color="auto" w:fill="FFFFFF"/>
        </w:rPr>
        <w:t>cấp lại giấy chứng nhận đủ điều kiện hoạt động kiểm định xe cơ</w:t>
      </w:r>
      <w:r w:rsidR="009B1661">
        <w:rPr>
          <w:b/>
          <w:color w:val="000000"/>
          <w:sz w:val="28"/>
          <w:szCs w:val="28"/>
          <w:shd w:val="clear" w:color="auto" w:fill="FFFFFF"/>
        </w:rPr>
        <w:t xml:space="preserve"> </w:t>
      </w:r>
      <w:r w:rsidR="00D36AD0">
        <w:rPr>
          <w:b/>
          <w:color w:val="000000"/>
          <w:sz w:val="28"/>
          <w:szCs w:val="28"/>
          <w:shd w:val="clear" w:color="auto" w:fill="FFFFFF"/>
        </w:rPr>
        <w:t xml:space="preserve">giới </w:t>
      </w:r>
      <w:r w:rsidR="009B1661">
        <w:rPr>
          <w:b/>
          <w:color w:val="000000"/>
          <w:sz w:val="28"/>
          <w:szCs w:val="28"/>
          <w:shd w:val="clear" w:color="auto" w:fill="FFFFFF"/>
        </w:rPr>
        <w:t>như thế nào?</w:t>
      </w:r>
    </w:p>
    <w:p w14:paraId="611D252F" w14:textId="77777777" w:rsidR="00292108" w:rsidRPr="00E73095" w:rsidRDefault="009B7076" w:rsidP="00E85F8A">
      <w:pPr>
        <w:spacing w:after="120" w:line="288" w:lineRule="auto"/>
        <w:ind w:firstLine="709"/>
        <w:jc w:val="both"/>
        <w:rPr>
          <w:b/>
          <w:i/>
          <w:sz w:val="28"/>
          <w:szCs w:val="28"/>
        </w:rPr>
      </w:pPr>
      <w:r w:rsidRPr="00E73095">
        <w:rPr>
          <w:b/>
          <w:i/>
          <w:sz w:val="28"/>
          <w:szCs w:val="28"/>
        </w:rPr>
        <w:t>Trả lời: (Có tính chất tham khảo)</w:t>
      </w:r>
    </w:p>
    <w:p w14:paraId="36286248" w14:textId="77777777" w:rsidR="00E73095" w:rsidRDefault="00E73095" w:rsidP="00E85F8A">
      <w:pPr>
        <w:shd w:val="clear" w:color="auto" w:fill="FFFFFF"/>
        <w:spacing w:after="120" w:line="288" w:lineRule="auto"/>
        <w:ind w:firstLine="709"/>
        <w:jc w:val="both"/>
        <w:rPr>
          <w:color w:val="000000"/>
          <w:sz w:val="28"/>
          <w:szCs w:val="28"/>
        </w:rPr>
      </w:pPr>
      <w:bookmarkStart w:id="4" w:name="dieu_9"/>
      <w:r w:rsidRPr="00BA5C73">
        <w:rPr>
          <w:bCs/>
          <w:color w:val="000000"/>
          <w:sz w:val="28"/>
          <w:szCs w:val="28"/>
        </w:rPr>
        <w:lastRenderedPageBreak/>
        <w:t xml:space="preserve">Khoản 1 </w:t>
      </w:r>
      <w:r w:rsidRPr="00E73095">
        <w:rPr>
          <w:bCs/>
          <w:color w:val="000000"/>
          <w:sz w:val="28"/>
          <w:szCs w:val="28"/>
          <w:lang w:val="vi-VN"/>
        </w:rPr>
        <w:t>Điều 9</w:t>
      </w:r>
      <w:r w:rsidR="007C40CC" w:rsidRPr="00BA5C73">
        <w:rPr>
          <w:bCs/>
          <w:color w:val="000000"/>
          <w:sz w:val="28"/>
          <w:szCs w:val="28"/>
        </w:rPr>
        <w:t xml:space="preserve"> </w:t>
      </w:r>
      <w:r w:rsidR="00BA5C73" w:rsidRPr="00BA5C73">
        <w:rPr>
          <w:bCs/>
          <w:color w:val="000000"/>
          <w:sz w:val="28"/>
          <w:szCs w:val="28"/>
        </w:rPr>
        <w:t>Nghị định số 139/2018/NĐ-CP ngày 08 tháng 10 năm 2018 của Chính phủ quy định về kinh doanh dịch vụ kiểm định xe cơ giới quy định t</w:t>
      </w:r>
      <w:r w:rsidRPr="00E73095">
        <w:rPr>
          <w:bCs/>
          <w:color w:val="000000"/>
          <w:sz w:val="28"/>
          <w:szCs w:val="28"/>
          <w:lang w:val="vi-VN"/>
        </w:rPr>
        <w:t>hủ tục cấp lại giấy chứng nhận đủ điều kiện hoạt động kiểm định xe cơ giới</w:t>
      </w:r>
      <w:bookmarkEnd w:id="4"/>
      <w:r w:rsidR="00BA5C73" w:rsidRPr="00BA5C73">
        <w:rPr>
          <w:color w:val="000000"/>
          <w:sz w:val="28"/>
          <w:szCs w:val="28"/>
        </w:rPr>
        <w:t xml:space="preserve"> như sau: “</w:t>
      </w:r>
      <w:r w:rsidRPr="00E73095">
        <w:rPr>
          <w:color w:val="000000"/>
          <w:sz w:val="28"/>
          <w:szCs w:val="28"/>
          <w:lang w:val="vi-VN"/>
        </w:rPr>
        <w:t>Việc cấp lại giấy chứng nhận đủ điều kiện hoạt động kiểm định xe cơ giới do bị thu hồi được thực hiện như cấp lần đầu theo quy định tại Điều 8 của Nghị định này.</w:t>
      </w:r>
      <w:r w:rsidR="00BA5C73" w:rsidRPr="00BA5C73">
        <w:rPr>
          <w:color w:val="000000"/>
          <w:sz w:val="28"/>
          <w:szCs w:val="28"/>
        </w:rPr>
        <w:t>”</w:t>
      </w:r>
    </w:p>
    <w:p w14:paraId="464F2558" w14:textId="77777777" w:rsidR="00201F54" w:rsidRPr="00201F54" w:rsidRDefault="0098503D" w:rsidP="00E85F8A">
      <w:pPr>
        <w:shd w:val="clear" w:color="auto" w:fill="FFFFFF"/>
        <w:spacing w:after="120" w:line="288" w:lineRule="auto"/>
        <w:ind w:firstLine="709"/>
        <w:jc w:val="both"/>
        <w:rPr>
          <w:b/>
          <w:bCs/>
          <w:color w:val="000000"/>
          <w:sz w:val="28"/>
          <w:szCs w:val="28"/>
        </w:rPr>
      </w:pPr>
      <w:bookmarkStart w:id="5" w:name="dieu_8"/>
      <w:r w:rsidRPr="000954FC">
        <w:rPr>
          <w:b/>
          <w:bCs/>
          <w:color w:val="000000"/>
          <w:sz w:val="28"/>
          <w:szCs w:val="28"/>
        </w:rPr>
        <w:t>Điều 8 Nghị định số 139/2018/NĐ-CP ngày 08 tháng 10 năm 2018 của Chính phủ quy định về kinh doanh dịch vụ kiểm định xe cơ giới quy định t</w:t>
      </w:r>
      <w:r w:rsidR="00201F54" w:rsidRPr="00201F54">
        <w:rPr>
          <w:b/>
          <w:bCs/>
          <w:color w:val="000000"/>
          <w:sz w:val="28"/>
          <w:szCs w:val="28"/>
          <w:lang w:val="vi-VN"/>
        </w:rPr>
        <w:t>hủ tục cấp giấy chứng nhận đủ điều kiện hoạt động kiểm định xe cơ giới</w:t>
      </w:r>
      <w:bookmarkEnd w:id="5"/>
      <w:r w:rsidRPr="000954FC">
        <w:rPr>
          <w:b/>
          <w:bCs/>
          <w:color w:val="000000"/>
          <w:sz w:val="28"/>
          <w:szCs w:val="28"/>
        </w:rPr>
        <w:t xml:space="preserve"> như sau:</w:t>
      </w:r>
    </w:p>
    <w:p w14:paraId="65587BDB"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1. Sau khi hoàn thành việc xây dựng, lắp đặt cơ sở vật chất kỹ thuật của đơn vị đăng kiểm, tổ chức lập 01 bộ hồ sơ đề nghị cấp giấy chứng nhận đủ điều kiện hoạt động kiểm định xe cơ giới gửi về Cục Đăng kiểm Việt Nam, hồ sơ bao gồm:</w:t>
      </w:r>
    </w:p>
    <w:p w14:paraId="0E946710"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a) Văn bản đề nghị kiểm tra cấp giấy chứng nhận đủ điều kiện hoạt động kiểm định xe cơ giới;</w:t>
      </w:r>
    </w:p>
    <w:p w14:paraId="6E4296DE"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b) Danh sách trích ngang kèm theo bản sao được chứng thực hợp đồng lao động theo quy định hoặc quyết định tiếp nhận đối với đăng kiểm viên, nhân viên nghiệp vụ kiểm định; quyết định b</w:t>
      </w:r>
      <w:r w:rsidRPr="00201F54">
        <w:rPr>
          <w:color w:val="000000"/>
          <w:sz w:val="28"/>
          <w:szCs w:val="28"/>
        </w:rPr>
        <w:t>ổ</w:t>
      </w:r>
      <w:r w:rsidRPr="00201F54">
        <w:rPr>
          <w:color w:val="000000"/>
          <w:sz w:val="28"/>
          <w:szCs w:val="28"/>
          <w:lang w:val="vi-VN"/>
        </w:rPr>
        <w:t> nhiệm đ</w:t>
      </w:r>
      <w:r w:rsidRPr="00201F54">
        <w:rPr>
          <w:color w:val="000000"/>
          <w:sz w:val="28"/>
          <w:szCs w:val="28"/>
        </w:rPr>
        <w:t>ố</w:t>
      </w:r>
      <w:r w:rsidRPr="00201F54">
        <w:rPr>
          <w:color w:val="000000"/>
          <w:sz w:val="28"/>
          <w:szCs w:val="28"/>
          <w:lang w:val="vi-VN"/>
        </w:rPr>
        <w:t>i với phụ trách dây chuyền kiểm định; quyết định bổ nhiệm lãnh đạo đơn vị đăng ki</w:t>
      </w:r>
      <w:r w:rsidRPr="00201F54">
        <w:rPr>
          <w:color w:val="000000"/>
          <w:sz w:val="28"/>
          <w:szCs w:val="28"/>
        </w:rPr>
        <w:t>ể</w:t>
      </w:r>
      <w:r w:rsidRPr="00201F54">
        <w:rPr>
          <w:color w:val="000000"/>
          <w:sz w:val="28"/>
          <w:szCs w:val="28"/>
          <w:lang w:val="vi-VN"/>
        </w:rPr>
        <w:t>m (n</w:t>
      </w:r>
      <w:r w:rsidRPr="00201F54">
        <w:rPr>
          <w:color w:val="000000"/>
          <w:sz w:val="28"/>
          <w:szCs w:val="28"/>
        </w:rPr>
        <w:t>ế</w:t>
      </w:r>
      <w:r w:rsidRPr="00201F54">
        <w:rPr>
          <w:color w:val="000000"/>
          <w:sz w:val="28"/>
          <w:szCs w:val="28"/>
          <w:lang w:val="vi-VN"/>
        </w:rPr>
        <w:t>u có);</w:t>
      </w:r>
    </w:p>
    <w:p w14:paraId="0BA2BC7C"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c) Bản đối chiếu các quy định về cơ sở vật chất, dây chuyền kiểm định theo quy chuẩn kỹ thuật quốc gia;</w:t>
      </w:r>
    </w:p>
    <w:p w14:paraId="7D25A202"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d) Bản vẽ bố trí mặt bằng tổng thể và mặt bằng nhà xưởng có bố trí các dây chuyền và thiết bị kiểm tra;</w:t>
      </w:r>
    </w:p>
    <w:p w14:paraId="27C51313"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đ) Tài liệu về bảo đảm an toàn lao động, phòng cháy, chữa cháy theo quy định của pháp luật.</w:t>
      </w:r>
    </w:p>
    <w:p w14:paraId="4E798C8E"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2. Trình tự, cách thức thực hiện cấp giấy chứng nhận đủ điều kiện hoạt động kiểm định xe cơ giới</w:t>
      </w:r>
    </w:p>
    <w:p w14:paraId="2811F675"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a) Trong vòng 03 ngày làm việc, nếu hồ sơ đầy đủ và phù hợp theo quy định, Cục Đăng kiểm Việt Nam thông báo cho tổ chức về thời gian kiểm tra, đánh giá thực tế đơn vị đăng kiểm. Trường hợp hồ sơ không đ</w:t>
      </w:r>
      <w:r w:rsidRPr="00201F54">
        <w:rPr>
          <w:color w:val="000000"/>
          <w:sz w:val="28"/>
          <w:szCs w:val="28"/>
        </w:rPr>
        <w:t>ầ</w:t>
      </w:r>
      <w:r w:rsidRPr="00201F54">
        <w:rPr>
          <w:color w:val="000000"/>
          <w:sz w:val="28"/>
          <w:szCs w:val="28"/>
          <w:lang w:val="vi-VN"/>
        </w:rPr>
        <w:t>y đủ, không phù hợp theo quy định, Cục Đăng kiểm Việt Nam phải thông báo cho tổ chức bằng văn bản, trong đó nêu rõ lý do;</w:t>
      </w:r>
    </w:p>
    <w:p w14:paraId="5428BC4C"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b) Trong vòng 05 ngày làm việc, kể từ ngày thông báo kiểm tra, đánh giá, Cục Đăng kiểm Việt Nam tiến hành kiểm tra, đánh giá thực tế. Kết quả đánh giá được lập thành Biên bản theo mẫu quy định tại </w:t>
      </w:r>
      <w:bookmarkStart w:id="6" w:name="bieumau_pl_1"/>
      <w:r w:rsidRPr="00201F54">
        <w:rPr>
          <w:color w:val="000000"/>
          <w:sz w:val="28"/>
          <w:szCs w:val="28"/>
          <w:lang w:val="vi-VN"/>
        </w:rPr>
        <w:t>Phụ lục I</w:t>
      </w:r>
      <w:bookmarkEnd w:id="6"/>
      <w:r w:rsidRPr="00201F54">
        <w:rPr>
          <w:color w:val="000000"/>
          <w:sz w:val="28"/>
          <w:szCs w:val="28"/>
          <w:lang w:val="vi-VN"/>
        </w:rPr>
        <w:t> ban hành kèm theo Nghị định</w:t>
      </w:r>
      <w:r w:rsidR="003306F9">
        <w:rPr>
          <w:color w:val="000000"/>
          <w:sz w:val="28"/>
          <w:szCs w:val="28"/>
        </w:rPr>
        <w:t xml:space="preserve"> </w:t>
      </w:r>
      <w:r w:rsidR="003306F9" w:rsidRPr="003306F9">
        <w:rPr>
          <w:color w:val="000000"/>
          <w:sz w:val="28"/>
          <w:szCs w:val="28"/>
        </w:rPr>
        <w:t>số 139/2018/NĐ-CP</w:t>
      </w:r>
      <w:r w:rsidRPr="00201F54">
        <w:rPr>
          <w:color w:val="000000"/>
          <w:sz w:val="28"/>
          <w:szCs w:val="28"/>
          <w:lang w:val="vi-VN"/>
        </w:rPr>
        <w:t xml:space="preserve">. </w:t>
      </w:r>
      <w:r w:rsidRPr="00201F54">
        <w:rPr>
          <w:color w:val="000000"/>
          <w:sz w:val="28"/>
          <w:szCs w:val="28"/>
          <w:lang w:val="vi-VN"/>
        </w:rPr>
        <w:lastRenderedPageBreak/>
        <w:t>Nếu đạt yêu cầu thì cấp gi</w:t>
      </w:r>
      <w:r w:rsidRPr="00201F54">
        <w:rPr>
          <w:color w:val="000000"/>
          <w:sz w:val="28"/>
          <w:szCs w:val="28"/>
        </w:rPr>
        <w:t>ấ</w:t>
      </w:r>
      <w:r w:rsidRPr="00201F54">
        <w:rPr>
          <w:color w:val="000000"/>
          <w:sz w:val="28"/>
          <w:szCs w:val="28"/>
          <w:lang w:val="vi-VN"/>
        </w:rPr>
        <w:t>y chứng nhận đủ điều kiện hoạt động kiểm định xe cơ giới trong thời hạn 05 ngày làm việc; n</w:t>
      </w:r>
      <w:r w:rsidRPr="00201F54">
        <w:rPr>
          <w:color w:val="000000"/>
          <w:sz w:val="28"/>
          <w:szCs w:val="28"/>
        </w:rPr>
        <w:t>ế</w:t>
      </w:r>
      <w:r w:rsidRPr="00201F54">
        <w:rPr>
          <w:color w:val="000000"/>
          <w:sz w:val="28"/>
          <w:szCs w:val="28"/>
          <w:lang w:val="vi-VN"/>
        </w:rPr>
        <w:t>u kết quả kiểm tra, đánh giá không đạt yêu cầu thì Cục Đăng kiểm Việt Nam phải thông báo bằng văn bản trong vòng 05 ngày làm việc đ</w:t>
      </w:r>
      <w:r w:rsidRPr="00201F54">
        <w:rPr>
          <w:color w:val="000000"/>
          <w:sz w:val="28"/>
          <w:szCs w:val="28"/>
        </w:rPr>
        <w:t>ể </w:t>
      </w:r>
      <w:r w:rsidRPr="00201F54">
        <w:rPr>
          <w:color w:val="000000"/>
          <w:sz w:val="28"/>
          <w:szCs w:val="28"/>
          <w:lang w:val="vi-VN"/>
        </w:rPr>
        <w:t>tổ chức khắc phục và tiến hành kiểm tra, đánh giá lại.</w:t>
      </w:r>
    </w:p>
    <w:p w14:paraId="39CC88A0" w14:textId="77777777" w:rsidR="00201F54"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 xml:space="preserve">3. Việc tiếp nhận hồ sơ và trả kết quả được thực hiện trực tiếp tại Cục Đăng kiểm Việt Nam hoặc qua hệ thống bưu chính hoặc bằng hình thức phù hợp khác. Thành phần hồ sơ đối với từng hình thức tiếp nhận phải phù hợp với quy định tại khoản 1 </w:t>
      </w:r>
      <w:r w:rsidR="00BB4731">
        <w:rPr>
          <w:color w:val="000000"/>
          <w:sz w:val="28"/>
          <w:szCs w:val="28"/>
        </w:rPr>
        <w:t>nêu trên</w:t>
      </w:r>
      <w:r w:rsidRPr="00201F54">
        <w:rPr>
          <w:color w:val="000000"/>
          <w:sz w:val="28"/>
          <w:szCs w:val="28"/>
          <w:lang w:val="vi-VN"/>
        </w:rPr>
        <w:t>.</w:t>
      </w:r>
    </w:p>
    <w:p w14:paraId="76A233DE" w14:textId="77777777" w:rsidR="00BB4731" w:rsidRPr="00201F54" w:rsidRDefault="00201F54" w:rsidP="00E85F8A">
      <w:pPr>
        <w:shd w:val="clear" w:color="auto" w:fill="FFFFFF"/>
        <w:spacing w:after="120" w:line="288" w:lineRule="auto"/>
        <w:ind w:firstLine="709"/>
        <w:jc w:val="both"/>
        <w:rPr>
          <w:color w:val="000000"/>
          <w:sz w:val="28"/>
          <w:szCs w:val="28"/>
        </w:rPr>
      </w:pPr>
      <w:r w:rsidRPr="00201F54">
        <w:rPr>
          <w:color w:val="000000"/>
          <w:sz w:val="28"/>
          <w:szCs w:val="28"/>
          <w:lang w:val="vi-VN"/>
        </w:rPr>
        <w:t>4. Giấy chứng nhận đủ điều kiện hoạt động kiểm định xe cơ giới theo mẫu quy định tại </w:t>
      </w:r>
      <w:bookmarkStart w:id="7" w:name="bieumau_pl_2"/>
      <w:r w:rsidRPr="00201F54">
        <w:rPr>
          <w:color w:val="000000"/>
          <w:sz w:val="28"/>
          <w:szCs w:val="28"/>
          <w:lang w:val="vi-VN"/>
        </w:rPr>
        <w:t>Phụ lục II</w:t>
      </w:r>
      <w:bookmarkEnd w:id="7"/>
      <w:r w:rsidRPr="00201F54">
        <w:rPr>
          <w:color w:val="000000"/>
          <w:sz w:val="28"/>
          <w:szCs w:val="28"/>
          <w:lang w:val="vi-VN"/>
        </w:rPr>
        <w:t xml:space="preserve"> ban hành kèm theo Nghị định </w:t>
      </w:r>
      <w:r w:rsidR="00BB4731" w:rsidRPr="00BA5C73">
        <w:rPr>
          <w:bCs/>
          <w:color w:val="000000"/>
          <w:sz w:val="28"/>
          <w:szCs w:val="28"/>
        </w:rPr>
        <w:t>số 139/2018/NĐ-CP</w:t>
      </w:r>
      <w:r w:rsidR="00202609">
        <w:rPr>
          <w:color w:val="000000"/>
          <w:sz w:val="28"/>
          <w:szCs w:val="28"/>
        </w:rPr>
        <w:t>.</w:t>
      </w:r>
    </w:p>
    <w:p w14:paraId="47ACD25F" w14:textId="77777777" w:rsidR="006C063C" w:rsidRDefault="006C063C" w:rsidP="00E85F8A">
      <w:pPr>
        <w:shd w:val="clear" w:color="auto" w:fill="FFFFFF"/>
        <w:spacing w:after="120" w:line="288" w:lineRule="auto"/>
        <w:ind w:firstLine="709"/>
        <w:jc w:val="both"/>
        <w:rPr>
          <w:bCs/>
          <w:color w:val="000000"/>
          <w:sz w:val="28"/>
          <w:szCs w:val="28"/>
        </w:rPr>
      </w:pPr>
      <w:r w:rsidRPr="00F02468">
        <w:rPr>
          <w:bCs/>
          <w:color w:val="000000"/>
          <w:sz w:val="28"/>
          <w:szCs w:val="28"/>
          <w:lang w:val="vi-VN"/>
        </w:rPr>
        <w:t xml:space="preserve">Như vậy, </w:t>
      </w:r>
      <w:r w:rsidR="00F02468" w:rsidRPr="00F02468">
        <w:rPr>
          <w:color w:val="000000"/>
          <w:sz w:val="28"/>
          <w:szCs w:val="28"/>
          <w:shd w:val="clear" w:color="auto" w:fill="FFFFFF"/>
        </w:rPr>
        <w:t>thủ tục cấp lại giấy chứng nhận đủ điều kiện hoạt động kiểm định xe cơ giới</w:t>
      </w:r>
      <w:r w:rsidR="00F02468" w:rsidRPr="00F02468">
        <w:rPr>
          <w:bCs/>
          <w:color w:val="000000"/>
          <w:sz w:val="28"/>
          <w:szCs w:val="28"/>
        </w:rPr>
        <w:t xml:space="preserve"> được thực hiện theo trình tự </w:t>
      </w:r>
      <w:r w:rsidRPr="00F02468">
        <w:rPr>
          <w:bCs/>
          <w:color w:val="000000"/>
          <w:sz w:val="28"/>
          <w:szCs w:val="28"/>
        </w:rPr>
        <w:t>nêu trên.</w:t>
      </w:r>
    </w:p>
    <w:p w14:paraId="2866DF96" w14:textId="1577F829" w:rsidR="00642376" w:rsidRPr="00315836" w:rsidRDefault="00E92703" w:rsidP="00E85F8A">
      <w:pPr>
        <w:shd w:val="clear" w:color="auto" w:fill="FFFFFF"/>
        <w:spacing w:after="120" w:line="288" w:lineRule="auto"/>
        <w:ind w:firstLine="709"/>
        <w:jc w:val="both"/>
        <w:rPr>
          <w:b/>
          <w:bCs/>
          <w:color w:val="FF0000"/>
          <w:sz w:val="28"/>
          <w:szCs w:val="28"/>
        </w:rPr>
      </w:pPr>
      <w:r w:rsidRPr="00315836">
        <w:rPr>
          <w:b/>
          <w:bCs/>
          <w:color w:val="FF0000"/>
          <w:sz w:val="28"/>
          <w:szCs w:val="28"/>
        </w:rPr>
        <w:t>Điều kiện hoạt động đối với phương tiện có sức chở trên 12 người</w:t>
      </w:r>
    </w:p>
    <w:p w14:paraId="325BC6AF" w14:textId="0EE074FB" w:rsidR="00EF660A" w:rsidRPr="0089068C" w:rsidRDefault="00EF660A" w:rsidP="00E85F8A">
      <w:pPr>
        <w:spacing w:after="120" w:line="288" w:lineRule="auto"/>
        <w:ind w:firstLine="709"/>
        <w:jc w:val="both"/>
        <w:rPr>
          <w:b/>
          <w:bCs/>
          <w:sz w:val="28"/>
          <w:szCs w:val="28"/>
        </w:rPr>
      </w:pPr>
      <w:r w:rsidRPr="00BF130B">
        <w:rPr>
          <w:b/>
          <w:sz w:val="28"/>
          <w:szCs w:val="28"/>
        </w:rPr>
        <w:t xml:space="preserve">Tình huống </w:t>
      </w:r>
      <w:r>
        <w:rPr>
          <w:b/>
          <w:sz w:val="28"/>
          <w:szCs w:val="28"/>
        </w:rPr>
        <w:t>3</w:t>
      </w:r>
      <w:r w:rsidRPr="00BF130B">
        <w:rPr>
          <w:b/>
          <w:sz w:val="28"/>
          <w:szCs w:val="28"/>
        </w:rPr>
        <w:t>.</w:t>
      </w:r>
      <w:r>
        <w:rPr>
          <w:b/>
          <w:sz w:val="28"/>
          <w:szCs w:val="28"/>
        </w:rPr>
        <w:t xml:space="preserve"> </w:t>
      </w:r>
      <w:r w:rsidR="00101D1E">
        <w:rPr>
          <w:b/>
          <w:sz w:val="28"/>
          <w:szCs w:val="28"/>
        </w:rPr>
        <w:t xml:space="preserve">Chị Lê Thị Tuyết là </w:t>
      </w:r>
      <w:r w:rsidR="00134916">
        <w:rPr>
          <w:b/>
          <w:sz w:val="28"/>
          <w:szCs w:val="28"/>
        </w:rPr>
        <w:t>giám đốc</w:t>
      </w:r>
      <w:r w:rsidR="00101D1E">
        <w:rPr>
          <w:b/>
          <w:sz w:val="28"/>
          <w:szCs w:val="28"/>
        </w:rPr>
        <w:t xml:space="preserve"> </w:t>
      </w:r>
      <w:r w:rsidR="00134916">
        <w:rPr>
          <w:b/>
          <w:bCs/>
          <w:sz w:val="28"/>
          <w:szCs w:val="28"/>
        </w:rPr>
        <w:t>d</w:t>
      </w:r>
      <w:r w:rsidR="00101D1E">
        <w:rPr>
          <w:b/>
          <w:bCs/>
          <w:sz w:val="28"/>
          <w:szCs w:val="28"/>
        </w:rPr>
        <w:t>oanh nghiệp tư nhân K</w:t>
      </w:r>
      <w:r w:rsidR="00134916">
        <w:rPr>
          <w:b/>
          <w:bCs/>
          <w:sz w:val="28"/>
          <w:szCs w:val="28"/>
        </w:rPr>
        <w:t>, chị đang</w:t>
      </w:r>
      <w:r w:rsidR="00101D1E">
        <w:rPr>
          <w:b/>
          <w:bCs/>
          <w:sz w:val="28"/>
          <w:szCs w:val="28"/>
        </w:rPr>
        <w:t xml:space="preserve"> </w:t>
      </w:r>
      <w:r w:rsidR="00134916">
        <w:rPr>
          <w:b/>
          <w:bCs/>
          <w:sz w:val="28"/>
          <w:szCs w:val="28"/>
        </w:rPr>
        <w:t>xây dựng</w:t>
      </w:r>
      <w:r w:rsidR="00101D1E">
        <w:rPr>
          <w:b/>
          <w:bCs/>
          <w:sz w:val="28"/>
          <w:szCs w:val="28"/>
        </w:rPr>
        <w:t xml:space="preserve"> kế hoạch mở rộng kinh doanh phục vụ khách du lịch bằng thuyền trên sông H</w:t>
      </w:r>
      <w:r w:rsidR="00134916">
        <w:rPr>
          <w:b/>
          <w:bCs/>
          <w:sz w:val="28"/>
          <w:szCs w:val="28"/>
        </w:rPr>
        <w:t xml:space="preserve"> với lượng khách khoảng 15 người/thuyền</w:t>
      </w:r>
      <w:r w:rsidR="00101D1E">
        <w:rPr>
          <w:b/>
          <w:bCs/>
          <w:sz w:val="28"/>
          <w:szCs w:val="28"/>
        </w:rPr>
        <w:t xml:space="preserve">. </w:t>
      </w:r>
      <w:r w:rsidR="00134916">
        <w:rPr>
          <w:b/>
          <w:bCs/>
          <w:sz w:val="28"/>
          <w:szCs w:val="28"/>
        </w:rPr>
        <w:t xml:space="preserve">Chị muốn biết </w:t>
      </w:r>
      <w:r w:rsidR="00134916" w:rsidRPr="00134916">
        <w:rPr>
          <w:b/>
          <w:bCs/>
          <w:sz w:val="28"/>
          <w:szCs w:val="28"/>
        </w:rPr>
        <w:t>khi</w:t>
      </w:r>
      <w:r w:rsidR="00134916">
        <w:rPr>
          <w:b/>
          <w:bCs/>
          <w:sz w:val="28"/>
          <w:szCs w:val="28"/>
        </w:rPr>
        <w:t xml:space="preserve"> thuyền </w:t>
      </w:r>
      <w:r w:rsidR="00134916" w:rsidRPr="00134916">
        <w:rPr>
          <w:b/>
          <w:bCs/>
          <w:sz w:val="28"/>
          <w:szCs w:val="28"/>
        </w:rPr>
        <w:t xml:space="preserve">hoạt động trên </w:t>
      </w:r>
      <w:r w:rsidR="00134916">
        <w:rPr>
          <w:b/>
          <w:bCs/>
          <w:sz w:val="28"/>
          <w:szCs w:val="28"/>
        </w:rPr>
        <w:t>sông H</w:t>
      </w:r>
      <w:r w:rsidR="00134916" w:rsidRPr="00134916">
        <w:rPr>
          <w:b/>
          <w:bCs/>
          <w:sz w:val="28"/>
          <w:szCs w:val="28"/>
        </w:rPr>
        <w:t xml:space="preserve"> </w:t>
      </w:r>
      <w:r w:rsidR="00FF522D">
        <w:rPr>
          <w:b/>
          <w:bCs/>
          <w:sz w:val="28"/>
          <w:szCs w:val="28"/>
        </w:rPr>
        <w:t xml:space="preserve">có bắt buộc phải có </w:t>
      </w:r>
      <w:r w:rsidR="00FF522D" w:rsidRPr="00FF522D">
        <w:rPr>
          <w:b/>
          <w:bCs/>
          <w:sz w:val="28"/>
          <w:szCs w:val="28"/>
        </w:rPr>
        <w:t>giấy chứng nhận an toàn kỹ thuật và bảo vệ môi trường</w:t>
      </w:r>
      <w:r w:rsidR="00FF522D">
        <w:rPr>
          <w:b/>
          <w:bCs/>
          <w:sz w:val="28"/>
          <w:szCs w:val="28"/>
        </w:rPr>
        <w:t xml:space="preserve"> hay không</w:t>
      </w:r>
      <w:r w:rsidR="00134916">
        <w:rPr>
          <w:b/>
          <w:bCs/>
          <w:sz w:val="28"/>
          <w:szCs w:val="28"/>
        </w:rPr>
        <w:t>?</w:t>
      </w:r>
    </w:p>
    <w:p w14:paraId="05E200BE" w14:textId="77777777" w:rsidR="00EF660A" w:rsidRPr="00B2405C" w:rsidRDefault="00EF660A" w:rsidP="00E85F8A">
      <w:pPr>
        <w:shd w:val="clear" w:color="auto" w:fill="FFFFFF"/>
        <w:spacing w:after="120" w:line="288" w:lineRule="auto"/>
        <w:ind w:firstLine="709"/>
        <w:jc w:val="both"/>
        <w:rPr>
          <w:b/>
          <w:i/>
          <w:sz w:val="28"/>
          <w:szCs w:val="28"/>
        </w:rPr>
      </w:pPr>
      <w:r w:rsidRPr="00B2405C">
        <w:rPr>
          <w:b/>
          <w:i/>
          <w:sz w:val="28"/>
          <w:szCs w:val="28"/>
        </w:rPr>
        <w:t>Trả lời: (Có tính chất tham khảo)</w:t>
      </w:r>
    </w:p>
    <w:p w14:paraId="1D124D1C" w14:textId="5086B36F" w:rsidR="00077AB0" w:rsidRPr="00077AB0" w:rsidRDefault="00D127A8" w:rsidP="00E85F8A">
      <w:pPr>
        <w:shd w:val="clear" w:color="auto" w:fill="FFFFFF"/>
        <w:spacing w:after="120" w:line="288" w:lineRule="auto"/>
        <w:ind w:firstLine="709"/>
        <w:jc w:val="both"/>
        <w:rPr>
          <w:sz w:val="28"/>
          <w:szCs w:val="28"/>
        </w:rPr>
      </w:pPr>
      <w:r w:rsidRPr="00077AB0">
        <w:rPr>
          <w:sz w:val="28"/>
          <w:szCs w:val="28"/>
        </w:rPr>
        <w:t xml:space="preserve">Khoản 1 </w:t>
      </w:r>
      <w:r w:rsidR="00196A15" w:rsidRPr="00077AB0">
        <w:rPr>
          <w:sz w:val="28"/>
          <w:szCs w:val="28"/>
        </w:rPr>
        <w:t xml:space="preserve">Điều 24 Luật Giao thông đường thủy nội địa năm 2004 (được sửa đổi, bổ sung bởi khoản 7 Điều 1 </w:t>
      </w:r>
      <w:r w:rsidR="00D17D11" w:rsidRPr="00077AB0">
        <w:rPr>
          <w:sz w:val="28"/>
          <w:szCs w:val="28"/>
        </w:rPr>
        <w:t xml:space="preserve">Luật sửa đổi, bổ sung một số điều của Luật giao thông đường thủy nội địa năm 2014 quy định về </w:t>
      </w:r>
      <w:r w:rsidR="00077AB0" w:rsidRPr="00077AB0">
        <w:rPr>
          <w:sz w:val="28"/>
          <w:szCs w:val="28"/>
        </w:rPr>
        <w:t xml:space="preserve">điều kiện hoạt động đối với phương tiện không có động cơ trọng tải toàn phần trên 15 tấn, phương tiện có động cơ tổng công suất máy chính trên 15 sức ngựa, phương tiện có sức chở trên 12 người khi hoạt động trên đường thủy nội địa </w:t>
      </w:r>
      <w:r w:rsidR="00077AB0">
        <w:rPr>
          <w:sz w:val="28"/>
          <w:szCs w:val="28"/>
        </w:rPr>
        <w:t>phải bảo đảm các điều kiện sau:</w:t>
      </w:r>
    </w:p>
    <w:p w14:paraId="3F91C908" w14:textId="6E5895B1" w:rsidR="00077AB0" w:rsidRPr="00077AB0" w:rsidRDefault="00077AB0" w:rsidP="00E85F8A">
      <w:pPr>
        <w:shd w:val="clear" w:color="auto" w:fill="FFFFFF"/>
        <w:spacing w:after="120" w:line="288" w:lineRule="auto"/>
        <w:ind w:firstLine="709"/>
        <w:jc w:val="both"/>
        <w:rPr>
          <w:sz w:val="28"/>
          <w:szCs w:val="28"/>
        </w:rPr>
      </w:pPr>
      <w:r>
        <w:rPr>
          <w:sz w:val="28"/>
          <w:szCs w:val="28"/>
        </w:rPr>
        <w:t>1.</w:t>
      </w:r>
      <w:r w:rsidRPr="00077AB0">
        <w:rPr>
          <w:sz w:val="28"/>
          <w:szCs w:val="28"/>
        </w:rPr>
        <w:t xml:space="preserve"> Đạt tiêu chuẩn chất lượng, an toàn kỹ thuật và bảo vệ môi trường theo quy định tại khoản 3 và khoản 4 Điều 26 của Luậ</w:t>
      </w:r>
      <w:r>
        <w:rPr>
          <w:sz w:val="28"/>
          <w:szCs w:val="28"/>
        </w:rPr>
        <w:t>t</w:t>
      </w:r>
      <w:r w:rsidRPr="00077AB0">
        <w:t xml:space="preserve"> </w:t>
      </w:r>
      <w:r w:rsidRPr="00077AB0">
        <w:rPr>
          <w:sz w:val="28"/>
          <w:szCs w:val="28"/>
        </w:rPr>
        <w:t>Giao thông đường thủy nội địa</w:t>
      </w:r>
      <w:r>
        <w:rPr>
          <w:sz w:val="28"/>
          <w:szCs w:val="28"/>
        </w:rPr>
        <w:t>;</w:t>
      </w:r>
    </w:p>
    <w:p w14:paraId="06DEFE73" w14:textId="7649150B" w:rsidR="00077AB0" w:rsidRPr="00077AB0" w:rsidRDefault="00077AB0" w:rsidP="00E85F8A">
      <w:pPr>
        <w:shd w:val="clear" w:color="auto" w:fill="FFFFFF"/>
        <w:spacing w:after="120" w:line="288" w:lineRule="auto"/>
        <w:ind w:firstLine="709"/>
        <w:jc w:val="both"/>
        <w:rPr>
          <w:sz w:val="28"/>
          <w:szCs w:val="28"/>
        </w:rPr>
      </w:pPr>
      <w:r>
        <w:rPr>
          <w:sz w:val="28"/>
          <w:szCs w:val="28"/>
        </w:rPr>
        <w:t>2.</w:t>
      </w:r>
      <w:r w:rsidRPr="00077AB0">
        <w:rPr>
          <w:sz w:val="28"/>
          <w:szCs w:val="28"/>
        </w:rPr>
        <w:t xml:space="preserve"> Có giấy chứng nhận đăng ký phương tiện thủy nội địa, giấy chứng nhận an toàn kỹ thuật và bảo vệ môi trường; kẻ hoặc gắn số đăng ký, vạch dấu mớn nước an toàn, ghi số lượng người </w:t>
      </w:r>
      <w:r>
        <w:rPr>
          <w:sz w:val="28"/>
          <w:szCs w:val="28"/>
        </w:rPr>
        <w:t>được phép chở trên phương tiện;</w:t>
      </w:r>
    </w:p>
    <w:p w14:paraId="696A976A" w14:textId="16DCB018" w:rsidR="00B2405C" w:rsidRPr="00077AB0" w:rsidRDefault="00077AB0" w:rsidP="00E85F8A">
      <w:pPr>
        <w:shd w:val="clear" w:color="auto" w:fill="FFFFFF"/>
        <w:spacing w:after="120" w:line="288" w:lineRule="auto"/>
        <w:ind w:firstLine="709"/>
        <w:jc w:val="both"/>
        <w:rPr>
          <w:sz w:val="28"/>
          <w:szCs w:val="28"/>
        </w:rPr>
      </w:pPr>
      <w:r>
        <w:rPr>
          <w:sz w:val="28"/>
          <w:szCs w:val="28"/>
        </w:rPr>
        <w:t>3.</w:t>
      </w:r>
      <w:r w:rsidRPr="00077AB0">
        <w:rPr>
          <w:sz w:val="28"/>
          <w:szCs w:val="28"/>
        </w:rPr>
        <w:t xml:space="preserve"> Có đủ định biên thuyền viên và danh bạ thuyền viên theo quy định.</w:t>
      </w:r>
    </w:p>
    <w:p w14:paraId="4C3D5ECC" w14:textId="61D8E0B5" w:rsidR="00B2405C" w:rsidRDefault="00D336C0" w:rsidP="00E85F8A">
      <w:pPr>
        <w:shd w:val="clear" w:color="auto" w:fill="FFFFFF"/>
        <w:spacing w:after="120" w:line="288" w:lineRule="auto"/>
        <w:ind w:firstLine="709"/>
        <w:jc w:val="both"/>
        <w:rPr>
          <w:sz w:val="28"/>
          <w:szCs w:val="28"/>
        </w:rPr>
      </w:pPr>
      <w:r w:rsidRPr="00D336C0">
        <w:rPr>
          <w:sz w:val="28"/>
          <w:szCs w:val="28"/>
        </w:rPr>
        <w:t>Như vậy, căn cứ theo quy định viện dẫn như trên</w:t>
      </w:r>
      <w:r>
        <w:rPr>
          <w:sz w:val="28"/>
          <w:szCs w:val="28"/>
        </w:rPr>
        <w:t xml:space="preserve">, </w:t>
      </w:r>
      <w:r w:rsidR="00697E45" w:rsidRPr="00697E45">
        <w:rPr>
          <w:sz w:val="28"/>
          <w:szCs w:val="28"/>
        </w:rPr>
        <w:t xml:space="preserve">khi thuyền hoạt động trên sông H </w:t>
      </w:r>
      <w:r w:rsidR="00697E45">
        <w:rPr>
          <w:sz w:val="28"/>
          <w:szCs w:val="28"/>
        </w:rPr>
        <w:t>phải</w:t>
      </w:r>
      <w:r w:rsidR="00697E45" w:rsidRPr="00697E45">
        <w:rPr>
          <w:sz w:val="28"/>
          <w:szCs w:val="28"/>
        </w:rPr>
        <w:t xml:space="preserve"> bắt buộc phải có giấy chứng nhận an toàn kỹ thuật và bảo vệ môi trường</w:t>
      </w:r>
      <w:r w:rsidR="00697E45">
        <w:rPr>
          <w:sz w:val="28"/>
          <w:szCs w:val="28"/>
        </w:rPr>
        <w:t>.</w:t>
      </w:r>
    </w:p>
    <w:p w14:paraId="54A97D96" w14:textId="3B3ABFF6" w:rsidR="00990AA6" w:rsidRPr="00990AA6" w:rsidRDefault="00990AA6" w:rsidP="00E85F8A">
      <w:pPr>
        <w:spacing w:after="120" w:line="288" w:lineRule="auto"/>
        <w:ind w:firstLine="709"/>
        <w:jc w:val="both"/>
        <w:rPr>
          <w:b/>
          <w:color w:val="FF0000"/>
          <w:sz w:val="28"/>
          <w:szCs w:val="28"/>
        </w:rPr>
      </w:pPr>
      <w:r w:rsidRPr="00990AA6">
        <w:rPr>
          <w:b/>
          <w:color w:val="FF0000"/>
          <w:sz w:val="28"/>
          <w:szCs w:val="28"/>
        </w:rPr>
        <w:lastRenderedPageBreak/>
        <w:t>B</w:t>
      </w:r>
      <w:r w:rsidRPr="00990AA6">
        <w:rPr>
          <w:b/>
          <w:color w:val="FF0000"/>
          <w:sz w:val="28"/>
          <w:szCs w:val="28"/>
        </w:rPr>
        <w:t>ồi thường hành lý ký gửi</w:t>
      </w:r>
      <w:r w:rsidR="00B1248A" w:rsidRPr="00B1248A">
        <w:t xml:space="preserve"> </w:t>
      </w:r>
      <w:r w:rsidR="00B1248A" w:rsidRPr="00B1248A">
        <w:rPr>
          <w:b/>
          <w:color w:val="FF0000"/>
          <w:sz w:val="28"/>
          <w:szCs w:val="28"/>
        </w:rPr>
        <w:t>hư hỏng</w:t>
      </w:r>
      <w:r w:rsidRPr="00990AA6">
        <w:rPr>
          <w:b/>
          <w:color w:val="FF0000"/>
          <w:sz w:val="28"/>
          <w:szCs w:val="28"/>
        </w:rPr>
        <w:t xml:space="preserve"> qua đường thủy nội địa</w:t>
      </w:r>
    </w:p>
    <w:p w14:paraId="23E666DA" w14:textId="769539C4" w:rsidR="00BA477F" w:rsidRDefault="00BA477F" w:rsidP="00E85F8A">
      <w:pPr>
        <w:spacing w:after="120" w:line="288" w:lineRule="auto"/>
        <w:ind w:firstLine="709"/>
        <w:jc w:val="both"/>
        <w:rPr>
          <w:b/>
          <w:bCs/>
          <w:sz w:val="28"/>
          <w:szCs w:val="28"/>
        </w:rPr>
      </w:pPr>
      <w:r w:rsidRPr="00BF130B">
        <w:rPr>
          <w:b/>
          <w:sz w:val="28"/>
          <w:szCs w:val="28"/>
        </w:rPr>
        <w:t xml:space="preserve">Tình huống </w:t>
      </w:r>
      <w:r>
        <w:rPr>
          <w:b/>
          <w:sz w:val="28"/>
          <w:szCs w:val="28"/>
        </w:rPr>
        <w:t>4</w:t>
      </w:r>
      <w:r w:rsidRPr="00BF130B">
        <w:rPr>
          <w:b/>
          <w:sz w:val="28"/>
          <w:szCs w:val="28"/>
        </w:rPr>
        <w:t>.</w:t>
      </w:r>
      <w:r w:rsidR="00BB2F69">
        <w:rPr>
          <w:b/>
          <w:sz w:val="28"/>
          <w:szCs w:val="28"/>
        </w:rPr>
        <w:t xml:space="preserve"> </w:t>
      </w:r>
      <w:r w:rsidR="007407D9">
        <w:rPr>
          <w:b/>
          <w:sz w:val="28"/>
          <w:szCs w:val="28"/>
        </w:rPr>
        <w:t xml:space="preserve">Anh Nguyễn Anh Hưng là giám đốc Công ty vận tải Nam </w:t>
      </w:r>
      <w:r w:rsidR="00906026">
        <w:rPr>
          <w:b/>
          <w:sz w:val="28"/>
          <w:szCs w:val="28"/>
        </w:rPr>
        <w:t>Á</w:t>
      </w:r>
      <w:r w:rsidR="007407D9">
        <w:rPr>
          <w:b/>
          <w:sz w:val="28"/>
          <w:szCs w:val="28"/>
        </w:rPr>
        <w:t xml:space="preserve">. </w:t>
      </w:r>
      <w:r w:rsidR="00906026">
        <w:rPr>
          <w:b/>
          <w:sz w:val="28"/>
          <w:szCs w:val="28"/>
        </w:rPr>
        <w:t>T</w:t>
      </w:r>
      <w:r w:rsidR="007407D9">
        <w:rPr>
          <w:b/>
          <w:sz w:val="28"/>
          <w:szCs w:val="28"/>
        </w:rPr>
        <w:t xml:space="preserve">rong quá </w:t>
      </w:r>
      <w:r w:rsidR="00906026">
        <w:rPr>
          <w:b/>
          <w:sz w:val="28"/>
          <w:szCs w:val="28"/>
        </w:rPr>
        <w:t xml:space="preserve">vận chuyển 1 tấn trái cây ký gửi của doanh nghiệp tư nhân Hùng Lân, </w:t>
      </w:r>
      <w:r w:rsidR="00773F2A">
        <w:rPr>
          <w:b/>
          <w:sz w:val="28"/>
          <w:szCs w:val="28"/>
        </w:rPr>
        <w:t xml:space="preserve">do </w:t>
      </w:r>
      <w:r w:rsidR="00EE2630">
        <w:rPr>
          <w:b/>
          <w:sz w:val="28"/>
          <w:szCs w:val="28"/>
        </w:rPr>
        <w:t xml:space="preserve">bị lỗi trong </w:t>
      </w:r>
      <w:r w:rsidR="00773F2A">
        <w:rPr>
          <w:b/>
          <w:sz w:val="28"/>
          <w:szCs w:val="28"/>
        </w:rPr>
        <w:t xml:space="preserve">khâu bảo quản lạnh </w:t>
      </w:r>
      <w:r w:rsidR="00EE2630">
        <w:rPr>
          <w:b/>
          <w:sz w:val="28"/>
          <w:szCs w:val="28"/>
        </w:rPr>
        <w:t xml:space="preserve">trong quá trình vận chuyển </w:t>
      </w:r>
      <w:r w:rsidR="004B3AFE">
        <w:rPr>
          <w:b/>
          <w:sz w:val="28"/>
          <w:szCs w:val="28"/>
        </w:rPr>
        <w:t xml:space="preserve">bằng thuyền </w:t>
      </w:r>
      <w:r w:rsidR="00773F2A">
        <w:rPr>
          <w:b/>
          <w:sz w:val="28"/>
          <w:szCs w:val="28"/>
        </w:rPr>
        <w:t xml:space="preserve">không tốt dẫn đến </w:t>
      </w:r>
      <w:r w:rsidR="00773F2A" w:rsidRPr="00773F2A">
        <w:rPr>
          <w:b/>
          <w:sz w:val="28"/>
          <w:szCs w:val="28"/>
        </w:rPr>
        <w:t xml:space="preserve">1 tấn trái </w:t>
      </w:r>
      <w:r w:rsidR="004B3AFE">
        <w:rPr>
          <w:b/>
          <w:sz w:val="28"/>
          <w:szCs w:val="28"/>
        </w:rPr>
        <w:t xml:space="preserve">cây </w:t>
      </w:r>
      <w:r w:rsidR="006304F5">
        <w:rPr>
          <w:b/>
          <w:sz w:val="28"/>
          <w:szCs w:val="28"/>
        </w:rPr>
        <w:t>bị hư hỏng</w:t>
      </w:r>
      <w:r w:rsidR="001C6A61">
        <w:rPr>
          <w:b/>
          <w:sz w:val="28"/>
          <w:szCs w:val="28"/>
        </w:rPr>
        <w:t>.</w:t>
      </w:r>
      <w:r w:rsidR="001C6A61" w:rsidRPr="001C6A61">
        <w:t xml:space="preserve"> </w:t>
      </w:r>
      <w:r w:rsidR="001C6A61" w:rsidRPr="001C6A61">
        <w:rPr>
          <w:b/>
          <w:sz w:val="28"/>
          <w:szCs w:val="28"/>
        </w:rPr>
        <w:t>Anh Nguyễn Anh Hưng</w:t>
      </w:r>
      <w:r w:rsidR="001C6A61">
        <w:rPr>
          <w:b/>
          <w:sz w:val="28"/>
          <w:szCs w:val="28"/>
        </w:rPr>
        <w:t xml:space="preserve"> </w:t>
      </w:r>
      <w:r w:rsidR="00705D24">
        <w:rPr>
          <w:b/>
          <w:sz w:val="28"/>
          <w:szCs w:val="28"/>
        </w:rPr>
        <w:t>muốn hỏi việc b</w:t>
      </w:r>
      <w:r w:rsidR="00705D24" w:rsidRPr="00705D24">
        <w:rPr>
          <w:b/>
          <w:sz w:val="28"/>
          <w:szCs w:val="28"/>
        </w:rPr>
        <w:t xml:space="preserve">ồi thường hành lý ký gửi </w:t>
      </w:r>
      <w:r w:rsidR="00DF37F0">
        <w:rPr>
          <w:b/>
          <w:sz w:val="28"/>
          <w:szCs w:val="28"/>
        </w:rPr>
        <w:t xml:space="preserve">qua đường thủy nội địa </w:t>
      </w:r>
      <w:r w:rsidR="005E6318">
        <w:rPr>
          <w:b/>
          <w:sz w:val="28"/>
          <w:szCs w:val="28"/>
        </w:rPr>
        <w:t xml:space="preserve">được </w:t>
      </w:r>
      <w:r w:rsidR="00705D24">
        <w:rPr>
          <w:b/>
          <w:sz w:val="28"/>
          <w:szCs w:val="28"/>
        </w:rPr>
        <w:t>pháp luật</w:t>
      </w:r>
      <w:r w:rsidR="00967458">
        <w:rPr>
          <w:b/>
          <w:sz w:val="28"/>
          <w:szCs w:val="28"/>
        </w:rPr>
        <w:t xml:space="preserve"> quy định như thế nào</w:t>
      </w:r>
      <w:r>
        <w:rPr>
          <w:b/>
          <w:bCs/>
          <w:sz w:val="28"/>
          <w:szCs w:val="28"/>
        </w:rPr>
        <w:t>?</w:t>
      </w:r>
    </w:p>
    <w:p w14:paraId="521E750A" w14:textId="77777777" w:rsidR="00C835DF" w:rsidRDefault="00C835DF" w:rsidP="00E85F8A">
      <w:pPr>
        <w:shd w:val="clear" w:color="auto" w:fill="FFFFFF"/>
        <w:spacing w:after="120" w:line="288" w:lineRule="auto"/>
        <w:ind w:firstLine="709"/>
        <w:jc w:val="both"/>
        <w:rPr>
          <w:b/>
          <w:i/>
          <w:sz w:val="28"/>
          <w:szCs w:val="28"/>
        </w:rPr>
      </w:pPr>
      <w:r w:rsidRPr="00792CBE">
        <w:rPr>
          <w:b/>
          <w:i/>
          <w:sz w:val="28"/>
          <w:szCs w:val="28"/>
        </w:rPr>
        <w:t>Trả lời: (Có tính chất tham khảo)</w:t>
      </w:r>
    </w:p>
    <w:p w14:paraId="16827663" w14:textId="724F0BF5" w:rsidR="00080381" w:rsidRPr="00EB4118" w:rsidRDefault="00DC59DD" w:rsidP="00E85F8A">
      <w:pPr>
        <w:spacing w:after="120" w:line="288" w:lineRule="auto"/>
        <w:ind w:firstLine="709"/>
        <w:jc w:val="both"/>
        <w:rPr>
          <w:bCs/>
          <w:sz w:val="28"/>
          <w:szCs w:val="28"/>
        </w:rPr>
      </w:pPr>
      <w:r w:rsidRPr="00202970">
        <w:rPr>
          <w:bCs/>
          <w:sz w:val="28"/>
          <w:szCs w:val="28"/>
        </w:rPr>
        <w:t>Điều 19 Thông tư số 80/2014/TT-BGTVT</w:t>
      </w:r>
      <w:r w:rsidR="00277A67" w:rsidRPr="00202970">
        <w:rPr>
          <w:bCs/>
          <w:sz w:val="28"/>
          <w:szCs w:val="28"/>
        </w:rPr>
        <w:t xml:space="preserve"> ngày 30 tháng 12 năm 2014</w:t>
      </w:r>
      <w:r w:rsidR="00202970">
        <w:rPr>
          <w:bCs/>
          <w:sz w:val="28"/>
          <w:szCs w:val="28"/>
        </w:rPr>
        <w:t xml:space="preserve"> của Bộ Giao thông vận tải</w:t>
      </w:r>
      <w:r w:rsidR="00277A67" w:rsidRPr="00202970">
        <w:rPr>
          <w:bCs/>
          <w:sz w:val="28"/>
          <w:szCs w:val="28"/>
        </w:rPr>
        <w:t xml:space="preserve"> </w:t>
      </w:r>
      <w:r w:rsidR="00202970" w:rsidRPr="00202970">
        <w:rPr>
          <w:bCs/>
          <w:sz w:val="28"/>
          <w:szCs w:val="28"/>
        </w:rPr>
        <w:t xml:space="preserve">quy định về vận tải hành khách, hành lý, bao gửi trên đường thủy nội địa </w:t>
      </w:r>
      <w:r w:rsidR="00277A67" w:rsidRPr="00202970">
        <w:rPr>
          <w:bCs/>
          <w:sz w:val="28"/>
          <w:szCs w:val="28"/>
        </w:rPr>
        <w:t>(được sửa đổi</w:t>
      </w:r>
      <w:r w:rsidR="009F4A93">
        <w:rPr>
          <w:bCs/>
          <w:sz w:val="28"/>
          <w:szCs w:val="28"/>
        </w:rPr>
        <w:t xml:space="preserve"> bởi khoản 2 Điều 1 </w:t>
      </w:r>
      <w:r w:rsidR="004B0795">
        <w:rPr>
          <w:bCs/>
          <w:sz w:val="28"/>
          <w:szCs w:val="28"/>
        </w:rPr>
        <w:t>Thông tư số</w:t>
      </w:r>
      <w:r w:rsidR="004B0795" w:rsidRPr="004B0795">
        <w:rPr>
          <w:bCs/>
          <w:sz w:val="28"/>
          <w:szCs w:val="28"/>
        </w:rPr>
        <w:t xml:space="preserve"> 59/2015/TT-BGTVT</w:t>
      </w:r>
      <w:r w:rsidR="00254741">
        <w:rPr>
          <w:bCs/>
          <w:sz w:val="28"/>
          <w:szCs w:val="28"/>
        </w:rPr>
        <w:t xml:space="preserve"> </w:t>
      </w:r>
      <w:r w:rsidR="00F57D5A" w:rsidRPr="00F57D5A">
        <w:rPr>
          <w:bCs/>
          <w:sz w:val="28"/>
          <w:szCs w:val="28"/>
        </w:rPr>
        <w:t>ngày 30 tháng 10 năm 2015</w:t>
      </w:r>
      <w:r w:rsidR="00F57D5A" w:rsidRPr="00F57D5A">
        <w:t xml:space="preserve"> </w:t>
      </w:r>
      <w:r w:rsidR="00F57D5A" w:rsidRPr="00F57D5A">
        <w:rPr>
          <w:bCs/>
          <w:sz w:val="28"/>
          <w:szCs w:val="28"/>
        </w:rPr>
        <w:t>của Bộ Giao thông vận tải</w:t>
      </w:r>
      <w:r w:rsidR="00F57D5A">
        <w:rPr>
          <w:bCs/>
          <w:sz w:val="28"/>
          <w:szCs w:val="28"/>
        </w:rPr>
        <w:t xml:space="preserve"> </w:t>
      </w:r>
      <w:r w:rsidR="00416A01" w:rsidRPr="00416A01">
        <w:rPr>
          <w:bCs/>
          <w:sz w:val="28"/>
          <w:szCs w:val="28"/>
        </w:rPr>
        <w:t>sửa đổi, bổ sung một số điều của Thông tư số 80/2014/TT-BGTVT ngày 30 tháng 12 năm 2014 của Bộ trưởng Bộ Giao thông vận tải quy định về vận tải hành khách, hành lý, bao gửi trên đường thủy nội địa</w:t>
      </w:r>
      <w:r w:rsidR="00416A01">
        <w:rPr>
          <w:bCs/>
          <w:sz w:val="28"/>
          <w:szCs w:val="28"/>
        </w:rPr>
        <w:t xml:space="preserve">) quy định </w:t>
      </w:r>
      <w:r w:rsidR="00EB4118">
        <w:rPr>
          <w:bCs/>
          <w:sz w:val="28"/>
          <w:szCs w:val="28"/>
        </w:rPr>
        <w:t>b</w:t>
      </w:r>
      <w:r w:rsidR="00EB4118" w:rsidRPr="00EB4118">
        <w:rPr>
          <w:bCs/>
          <w:sz w:val="28"/>
          <w:szCs w:val="28"/>
        </w:rPr>
        <w:t>ồi thường hành lý ký gửi, bao gửi bị mất mát, hư hỏng</w:t>
      </w:r>
      <w:r w:rsidR="00F57D5A">
        <w:rPr>
          <w:bCs/>
          <w:sz w:val="28"/>
          <w:szCs w:val="28"/>
        </w:rPr>
        <w:t xml:space="preserve"> </w:t>
      </w:r>
      <w:r w:rsidR="00EB4118">
        <w:rPr>
          <w:bCs/>
          <w:sz w:val="28"/>
          <w:szCs w:val="28"/>
        </w:rPr>
        <w:t>như sau:</w:t>
      </w:r>
    </w:p>
    <w:p w14:paraId="7FA05168" w14:textId="1D00580F" w:rsidR="00080381" w:rsidRPr="00014188" w:rsidRDefault="00080381" w:rsidP="00E85F8A">
      <w:pPr>
        <w:spacing w:after="120" w:line="288" w:lineRule="auto"/>
        <w:ind w:firstLine="709"/>
        <w:jc w:val="both"/>
        <w:rPr>
          <w:bCs/>
          <w:sz w:val="28"/>
          <w:szCs w:val="28"/>
        </w:rPr>
      </w:pPr>
      <w:r w:rsidRPr="00014188">
        <w:rPr>
          <w:bCs/>
          <w:sz w:val="28"/>
          <w:szCs w:val="28"/>
        </w:rPr>
        <w:t>1. Trường hợp hành lý ký gửi, bao gửi hư hỏng, mất mát do lỗi của người kinh doanh vận tải thì phải bồi th</w:t>
      </w:r>
      <w:r w:rsidR="00EB4118" w:rsidRPr="00014188">
        <w:rPr>
          <w:bCs/>
          <w:sz w:val="28"/>
          <w:szCs w:val="28"/>
        </w:rPr>
        <w:t>ường theo các quy định sau đây:</w:t>
      </w:r>
    </w:p>
    <w:p w14:paraId="31C41647" w14:textId="29662DB9" w:rsidR="00080381" w:rsidRPr="00014188" w:rsidRDefault="00080381" w:rsidP="00E85F8A">
      <w:pPr>
        <w:spacing w:after="120" w:line="288" w:lineRule="auto"/>
        <w:ind w:firstLine="709"/>
        <w:jc w:val="both"/>
        <w:rPr>
          <w:bCs/>
          <w:sz w:val="28"/>
          <w:szCs w:val="28"/>
        </w:rPr>
      </w:pPr>
      <w:r w:rsidRPr="00014188">
        <w:rPr>
          <w:bCs/>
          <w:sz w:val="28"/>
          <w:szCs w:val="28"/>
        </w:rPr>
        <w:t>a) Theo giá trị đã kê khai đối với hành lý ký gửi, bao gửi có kê khai giá trị; trường hợp người kinh doanh vận tải chứng minh được giá trị thiệt hại thực tế thấp hơn giá trị kê khai thì theo giá trị thiệt hại thực tế;</w:t>
      </w:r>
    </w:p>
    <w:p w14:paraId="3043A977" w14:textId="0055ADF4" w:rsidR="00080381" w:rsidRPr="00014188" w:rsidRDefault="00080381" w:rsidP="00E85F8A">
      <w:pPr>
        <w:spacing w:after="120" w:line="288" w:lineRule="auto"/>
        <w:ind w:firstLine="709"/>
        <w:jc w:val="both"/>
        <w:rPr>
          <w:bCs/>
          <w:sz w:val="28"/>
          <w:szCs w:val="28"/>
        </w:rPr>
      </w:pPr>
      <w:r w:rsidRPr="00014188">
        <w:rPr>
          <w:bCs/>
          <w:sz w:val="28"/>
          <w:szCs w:val="28"/>
        </w:rPr>
        <w:t xml:space="preserve">b) </w:t>
      </w:r>
      <w:r w:rsidR="00EB4118" w:rsidRPr="00014188">
        <w:rPr>
          <w:bCs/>
          <w:sz w:val="28"/>
          <w:szCs w:val="28"/>
        </w:rPr>
        <w:t>Theo mức do hai bên thỏa thuận;</w:t>
      </w:r>
    </w:p>
    <w:p w14:paraId="70C682B8" w14:textId="605AF89C" w:rsidR="00080381" w:rsidRPr="00014188" w:rsidRDefault="00080381" w:rsidP="00E85F8A">
      <w:pPr>
        <w:spacing w:after="120" w:line="288" w:lineRule="auto"/>
        <w:ind w:firstLine="709"/>
        <w:jc w:val="both"/>
        <w:rPr>
          <w:bCs/>
          <w:sz w:val="28"/>
          <w:szCs w:val="28"/>
        </w:rPr>
      </w:pPr>
      <w:r w:rsidRPr="00014188">
        <w:rPr>
          <w:bCs/>
          <w:sz w:val="28"/>
          <w:szCs w:val="28"/>
        </w:rPr>
        <w:t>c) Theo giá thị trường của hàng hóa đó tại thời điểm trả tiền và địa điểm trả hàng; trong trường hợp không có giá thị trường của hàng hóa đó thì theo giá trung bình của hàng hóa cùng l</w:t>
      </w:r>
      <w:r w:rsidR="00EB4118" w:rsidRPr="00014188">
        <w:rPr>
          <w:bCs/>
          <w:sz w:val="28"/>
          <w:szCs w:val="28"/>
        </w:rPr>
        <w:t>oại trong khu vực nơi trả hàng;</w:t>
      </w:r>
    </w:p>
    <w:p w14:paraId="2679B524" w14:textId="3328A1F4" w:rsidR="00080381" w:rsidRDefault="00080381" w:rsidP="00E85F8A">
      <w:pPr>
        <w:spacing w:after="120" w:line="288" w:lineRule="auto"/>
        <w:ind w:firstLine="709"/>
        <w:jc w:val="both"/>
        <w:rPr>
          <w:bCs/>
          <w:sz w:val="28"/>
          <w:szCs w:val="28"/>
        </w:rPr>
      </w:pPr>
      <w:r w:rsidRPr="00014188">
        <w:rPr>
          <w:bCs/>
          <w:sz w:val="28"/>
          <w:szCs w:val="28"/>
        </w:rPr>
        <w:t>d) Trường hợp không kê khai giá trị hàng hóa thì theo quy định sau đây: đối với hành lý ký gửi mức bồi thường không vượt quá 20.000 đồng tiền Việt Nam cho 01 kg hành lý ký gửi tổn thất; đối với bao gửi, mức bồi thường không vượt quá 20.000 đồng tiền Việt Nam cho 01 kg bao gửi tổn thất; 7.000.000 đồng tiền Việt Nam đối v</w:t>
      </w:r>
      <w:r w:rsidR="00EB4118" w:rsidRPr="00014188">
        <w:rPr>
          <w:bCs/>
          <w:sz w:val="28"/>
          <w:szCs w:val="28"/>
        </w:rPr>
        <w:t>ới mỗi bao hoặc kiện tổn thất.</w:t>
      </w:r>
    </w:p>
    <w:p w14:paraId="3B5BD282" w14:textId="73DBF4E8" w:rsidR="00117AD8" w:rsidRPr="00117AD8" w:rsidRDefault="00117AD8" w:rsidP="00E85F8A">
      <w:pPr>
        <w:spacing w:after="120" w:line="288" w:lineRule="auto"/>
        <w:ind w:firstLine="709"/>
        <w:jc w:val="both"/>
        <w:rPr>
          <w:bCs/>
          <w:sz w:val="28"/>
          <w:szCs w:val="28"/>
        </w:rPr>
      </w:pPr>
      <w:r w:rsidRPr="00117AD8">
        <w:rPr>
          <w:bCs/>
          <w:sz w:val="28"/>
          <w:szCs w:val="28"/>
        </w:rPr>
        <w:t>2. Hành lý ký gửi, bao gửi bị hư hỏng, thiếu hụt, mất mát một phần thì bồi thường phần hư hỏng, thiếu hụt hoặc mất mát; trường hợp phần hư hỏng, thiếu hụt, mất mát dẫn đến hư hỏng hoặc không sử dụng được toàn bộ thì phải bồi thường toàn bộ; người vận tải được quyền sở hữu số h</w:t>
      </w:r>
      <w:r>
        <w:rPr>
          <w:bCs/>
          <w:sz w:val="28"/>
          <w:szCs w:val="28"/>
        </w:rPr>
        <w:t>àng hóa tổn thất đã bồi thường.</w:t>
      </w:r>
    </w:p>
    <w:p w14:paraId="139A2E1F" w14:textId="78571B00" w:rsidR="00117AD8" w:rsidRDefault="00117AD8" w:rsidP="00E85F8A">
      <w:pPr>
        <w:spacing w:after="120" w:line="288" w:lineRule="auto"/>
        <w:ind w:firstLine="709"/>
        <w:jc w:val="both"/>
        <w:rPr>
          <w:bCs/>
          <w:sz w:val="28"/>
          <w:szCs w:val="28"/>
        </w:rPr>
      </w:pPr>
      <w:r w:rsidRPr="00117AD8">
        <w:rPr>
          <w:bCs/>
          <w:sz w:val="28"/>
          <w:szCs w:val="28"/>
        </w:rPr>
        <w:lastRenderedPageBreak/>
        <w:t xml:space="preserve">3. Ngoài việc bồi thường thiệt hại theo các quy định tại khoản 1 </w:t>
      </w:r>
      <w:r>
        <w:rPr>
          <w:bCs/>
          <w:sz w:val="28"/>
          <w:szCs w:val="28"/>
        </w:rPr>
        <w:t>nêu trên</w:t>
      </w:r>
      <w:r w:rsidRPr="00117AD8">
        <w:rPr>
          <w:bCs/>
          <w:sz w:val="28"/>
          <w:szCs w:val="28"/>
        </w:rPr>
        <w:t>, người kinh doanh vận tải còn phải hoàn lại cho hành khách hoặc người gửi hàng toàn bộ tiền cước hoặc phụ phí của số hành lý ký gửi, bao gửi bị tổn thất.</w:t>
      </w:r>
    </w:p>
    <w:p w14:paraId="233F9775" w14:textId="35292538" w:rsidR="007B760A" w:rsidRDefault="00DF37F0" w:rsidP="00E85F8A">
      <w:pPr>
        <w:spacing w:after="120" w:line="288" w:lineRule="auto"/>
        <w:ind w:firstLine="709"/>
        <w:jc w:val="both"/>
        <w:rPr>
          <w:bCs/>
          <w:sz w:val="28"/>
          <w:szCs w:val="28"/>
        </w:rPr>
      </w:pPr>
      <w:r w:rsidRPr="00DF37F0">
        <w:rPr>
          <w:bCs/>
          <w:sz w:val="28"/>
          <w:szCs w:val="28"/>
        </w:rPr>
        <w:t xml:space="preserve">Như vậy, việc bồi thường hành lý ký gửi qua đường thủy nội địa </w:t>
      </w:r>
      <w:r w:rsidR="00AA3060">
        <w:rPr>
          <w:bCs/>
          <w:sz w:val="28"/>
          <w:szCs w:val="28"/>
        </w:rPr>
        <w:t>được thực hiện theo quy định viện dẫn như trên.</w:t>
      </w:r>
    </w:p>
    <w:p w14:paraId="3B069DBF" w14:textId="456FA584" w:rsidR="0007451D" w:rsidRPr="007D52C6" w:rsidRDefault="007D52C6" w:rsidP="00E85F8A">
      <w:pPr>
        <w:spacing w:after="120" w:line="288" w:lineRule="auto"/>
        <w:ind w:firstLine="709"/>
        <w:jc w:val="both"/>
        <w:rPr>
          <w:b/>
          <w:color w:val="FF0000"/>
          <w:sz w:val="28"/>
          <w:szCs w:val="28"/>
        </w:rPr>
      </w:pPr>
      <w:r w:rsidRPr="007D52C6">
        <w:rPr>
          <w:b/>
          <w:color w:val="FF0000"/>
          <w:sz w:val="28"/>
          <w:szCs w:val="28"/>
        </w:rPr>
        <w:t>Xử lý hàng hoá ký gửi, bao gửi trong trường hợp người nhận từ chối không nhận</w:t>
      </w:r>
    </w:p>
    <w:p w14:paraId="21F8C850" w14:textId="7C1A550D" w:rsidR="008C5FE1" w:rsidRDefault="008C5FE1" w:rsidP="00E85F8A">
      <w:pPr>
        <w:spacing w:after="120" w:line="288" w:lineRule="auto"/>
        <w:ind w:firstLine="709"/>
        <w:jc w:val="both"/>
        <w:rPr>
          <w:b/>
          <w:bCs/>
          <w:sz w:val="28"/>
          <w:szCs w:val="28"/>
        </w:rPr>
      </w:pPr>
      <w:r w:rsidRPr="00BF130B">
        <w:rPr>
          <w:b/>
          <w:sz w:val="28"/>
          <w:szCs w:val="28"/>
        </w:rPr>
        <w:t xml:space="preserve">Tình huống </w:t>
      </w:r>
      <w:r>
        <w:rPr>
          <w:b/>
          <w:sz w:val="28"/>
          <w:szCs w:val="28"/>
        </w:rPr>
        <w:t>5</w:t>
      </w:r>
      <w:r w:rsidRPr="00BF130B">
        <w:rPr>
          <w:b/>
          <w:sz w:val="28"/>
          <w:szCs w:val="28"/>
        </w:rPr>
        <w:t>.</w:t>
      </w:r>
      <w:r w:rsidR="002A01D3">
        <w:rPr>
          <w:b/>
          <w:sz w:val="28"/>
          <w:szCs w:val="28"/>
        </w:rPr>
        <w:t xml:space="preserve"> </w:t>
      </w:r>
      <w:r w:rsidR="005C5F51">
        <w:rPr>
          <w:b/>
          <w:sz w:val="28"/>
          <w:szCs w:val="28"/>
        </w:rPr>
        <w:t xml:space="preserve">Anh K là thuyền trưởng của doanh nghiệp B, </w:t>
      </w:r>
      <w:r w:rsidR="00A42BC4">
        <w:rPr>
          <w:b/>
          <w:sz w:val="28"/>
          <w:szCs w:val="28"/>
        </w:rPr>
        <w:t>d</w:t>
      </w:r>
      <w:r w:rsidR="002A01D3">
        <w:rPr>
          <w:b/>
          <w:sz w:val="28"/>
          <w:szCs w:val="28"/>
        </w:rPr>
        <w:t xml:space="preserve">oanh nghiệp </w:t>
      </w:r>
      <w:r w:rsidR="005C5F51">
        <w:rPr>
          <w:b/>
          <w:sz w:val="28"/>
          <w:szCs w:val="28"/>
        </w:rPr>
        <w:t>B</w:t>
      </w:r>
      <w:r w:rsidR="002A01D3">
        <w:rPr>
          <w:b/>
          <w:sz w:val="28"/>
          <w:szCs w:val="28"/>
        </w:rPr>
        <w:t xml:space="preserve"> </w:t>
      </w:r>
      <w:r w:rsidR="005C5F51">
        <w:rPr>
          <w:b/>
          <w:sz w:val="28"/>
          <w:szCs w:val="28"/>
        </w:rPr>
        <w:t xml:space="preserve">được </w:t>
      </w:r>
      <w:r w:rsidR="00776297">
        <w:rPr>
          <w:b/>
          <w:sz w:val="28"/>
          <w:szCs w:val="28"/>
        </w:rPr>
        <w:t xml:space="preserve">doanh nghiệp </w:t>
      </w:r>
      <w:r w:rsidR="005C5F51">
        <w:rPr>
          <w:b/>
          <w:sz w:val="28"/>
          <w:szCs w:val="28"/>
        </w:rPr>
        <w:t>A hợp đồng</w:t>
      </w:r>
      <w:r w:rsidR="00776297">
        <w:rPr>
          <w:b/>
          <w:sz w:val="28"/>
          <w:szCs w:val="28"/>
        </w:rPr>
        <w:t xml:space="preserve"> </w:t>
      </w:r>
      <w:r w:rsidR="002A01D3">
        <w:rPr>
          <w:b/>
          <w:sz w:val="28"/>
          <w:szCs w:val="28"/>
        </w:rPr>
        <w:t xml:space="preserve">vận chuyển </w:t>
      </w:r>
      <w:r w:rsidR="00F1771B">
        <w:rPr>
          <w:b/>
          <w:sz w:val="28"/>
          <w:szCs w:val="28"/>
        </w:rPr>
        <w:t>05 tấn rau, củ, quả bằng đường thủy nội địa giao cho doanh nghiệp M gia công, sấy khô</w:t>
      </w:r>
      <w:r>
        <w:rPr>
          <w:b/>
          <w:sz w:val="28"/>
          <w:szCs w:val="28"/>
        </w:rPr>
        <w:t>.</w:t>
      </w:r>
      <w:r w:rsidRPr="001C6A61">
        <w:t xml:space="preserve"> </w:t>
      </w:r>
      <w:r w:rsidR="00776297" w:rsidRPr="00776297">
        <w:rPr>
          <w:b/>
          <w:sz w:val="28"/>
          <w:szCs w:val="28"/>
        </w:rPr>
        <w:t>Tuy nhiên,</w:t>
      </w:r>
      <w:r w:rsidR="00776297">
        <w:rPr>
          <w:b/>
          <w:sz w:val="28"/>
          <w:szCs w:val="28"/>
        </w:rPr>
        <w:t xml:space="preserve"> khi </w:t>
      </w:r>
      <w:r w:rsidR="00A42BC4">
        <w:rPr>
          <w:b/>
          <w:sz w:val="28"/>
          <w:szCs w:val="28"/>
        </w:rPr>
        <w:t xml:space="preserve"> anh K </w:t>
      </w:r>
      <w:r w:rsidR="00CE75E1">
        <w:rPr>
          <w:b/>
          <w:sz w:val="28"/>
          <w:szCs w:val="28"/>
        </w:rPr>
        <w:t>thực hiện việc</w:t>
      </w:r>
      <w:r w:rsidR="00776297">
        <w:rPr>
          <w:b/>
          <w:sz w:val="28"/>
          <w:szCs w:val="28"/>
        </w:rPr>
        <w:t xml:space="preserve"> giao </w:t>
      </w:r>
      <w:r w:rsidR="00776297" w:rsidRPr="00776297">
        <w:rPr>
          <w:b/>
          <w:sz w:val="28"/>
          <w:szCs w:val="28"/>
        </w:rPr>
        <w:t>05 tấn rau, củ, quả</w:t>
      </w:r>
      <w:r w:rsidR="00776297">
        <w:rPr>
          <w:b/>
          <w:sz w:val="28"/>
          <w:szCs w:val="28"/>
        </w:rPr>
        <w:t xml:space="preserve"> cho doanh nghiệp M </w:t>
      </w:r>
      <w:r w:rsidR="00CE75E1">
        <w:rPr>
          <w:b/>
          <w:sz w:val="28"/>
          <w:szCs w:val="28"/>
        </w:rPr>
        <w:t xml:space="preserve">thì doanh nghiệp M từ chối không nhận. </w:t>
      </w:r>
      <w:r w:rsidR="005C5F51">
        <w:rPr>
          <w:b/>
          <w:sz w:val="28"/>
          <w:szCs w:val="28"/>
        </w:rPr>
        <w:t>Anh K muốn hỏi</w:t>
      </w:r>
      <w:r w:rsidR="00A42BC4">
        <w:rPr>
          <w:b/>
          <w:sz w:val="28"/>
          <w:szCs w:val="28"/>
        </w:rPr>
        <w:t xml:space="preserve"> trong trường hợp này, doanh nghiệp B phải xử lý như thế nào </w:t>
      </w:r>
      <w:r w:rsidR="0007451D">
        <w:rPr>
          <w:b/>
          <w:sz w:val="28"/>
          <w:szCs w:val="28"/>
        </w:rPr>
        <w:t>Phù hợp với</w:t>
      </w:r>
      <w:r w:rsidR="00A42BC4">
        <w:rPr>
          <w:b/>
          <w:sz w:val="28"/>
          <w:szCs w:val="28"/>
        </w:rPr>
        <w:t xml:space="preserve"> quy định của pháp luật</w:t>
      </w:r>
      <w:r>
        <w:rPr>
          <w:b/>
          <w:bCs/>
          <w:sz w:val="28"/>
          <w:szCs w:val="28"/>
        </w:rPr>
        <w:t>?</w:t>
      </w:r>
    </w:p>
    <w:p w14:paraId="60296C65" w14:textId="77777777" w:rsidR="008C5FE1" w:rsidRDefault="008C5FE1" w:rsidP="00E85F8A">
      <w:pPr>
        <w:shd w:val="clear" w:color="auto" w:fill="FFFFFF"/>
        <w:spacing w:after="120" w:line="288" w:lineRule="auto"/>
        <w:ind w:firstLine="709"/>
        <w:jc w:val="both"/>
        <w:rPr>
          <w:b/>
          <w:i/>
          <w:sz w:val="28"/>
          <w:szCs w:val="28"/>
        </w:rPr>
      </w:pPr>
      <w:r w:rsidRPr="00792CBE">
        <w:rPr>
          <w:b/>
          <w:i/>
          <w:sz w:val="28"/>
          <w:szCs w:val="28"/>
        </w:rPr>
        <w:t>Trả lời: (Có tính chất tham khảo)</w:t>
      </w:r>
    </w:p>
    <w:p w14:paraId="4CE64868" w14:textId="3DC08BDB" w:rsidR="00E173C6" w:rsidRPr="00E173C6" w:rsidRDefault="00E173C6" w:rsidP="00E85F8A">
      <w:pPr>
        <w:spacing w:after="120" w:line="288" w:lineRule="auto"/>
        <w:ind w:firstLine="709"/>
        <w:jc w:val="both"/>
        <w:rPr>
          <w:bCs/>
          <w:sz w:val="28"/>
          <w:szCs w:val="28"/>
        </w:rPr>
      </w:pPr>
      <w:r w:rsidRPr="00E173C6">
        <w:rPr>
          <w:bCs/>
          <w:sz w:val="28"/>
          <w:szCs w:val="28"/>
        </w:rPr>
        <w:t>Điều 90</w:t>
      </w:r>
      <w:r w:rsidR="00350A1C">
        <w:rPr>
          <w:bCs/>
          <w:sz w:val="28"/>
          <w:szCs w:val="28"/>
        </w:rPr>
        <w:t xml:space="preserve"> </w:t>
      </w:r>
      <w:r w:rsidR="00FD15B0" w:rsidRPr="00FD15B0">
        <w:rPr>
          <w:bCs/>
          <w:sz w:val="28"/>
          <w:szCs w:val="28"/>
        </w:rPr>
        <w:t>Luật Giao thông đường thủy nội địa năm 2004</w:t>
      </w:r>
      <w:r w:rsidR="00FD15B0">
        <w:rPr>
          <w:bCs/>
          <w:sz w:val="28"/>
          <w:szCs w:val="28"/>
        </w:rPr>
        <w:t xml:space="preserve"> quy định về x</w:t>
      </w:r>
      <w:r w:rsidRPr="00E173C6">
        <w:rPr>
          <w:bCs/>
          <w:sz w:val="28"/>
          <w:szCs w:val="28"/>
        </w:rPr>
        <w:t>ử lý hàng hoá, hành lý ký gửi, bao gửi không có người nhận hoặc người nhận từ chối</w:t>
      </w:r>
      <w:r w:rsidR="00FD15B0">
        <w:rPr>
          <w:bCs/>
          <w:sz w:val="28"/>
          <w:szCs w:val="28"/>
        </w:rPr>
        <w:t xml:space="preserve"> như sau:</w:t>
      </w:r>
    </w:p>
    <w:p w14:paraId="4AE6498B" w14:textId="20034C04" w:rsidR="00E173C6" w:rsidRPr="00E173C6" w:rsidRDefault="00E173C6" w:rsidP="00AE6324">
      <w:pPr>
        <w:spacing w:after="120" w:line="288" w:lineRule="auto"/>
        <w:ind w:firstLine="709"/>
        <w:jc w:val="both"/>
        <w:rPr>
          <w:bCs/>
          <w:sz w:val="28"/>
          <w:szCs w:val="28"/>
        </w:rPr>
      </w:pPr>
      <w:r w:rsidRPr="00E173C6">
        <w:rPr>
          <w:bCs/>
          <w:sz w:val="28"/>
          <w:szCs w:val="28"/>
        </w:rPr>
        <w:t>1. Khi hàng hoá, hành lý ký gửi, bao gửi đã được vận tải đến nơi trả hàng mà không có người nhận hoặc người nhận từ chối nhận thì người kinh doanh vận tải có quyền gửi hàng hoá, hành lý ký gửi, bao gửi vào nơi an toàn, thích hợp và thông báo ngay cho người thuê vận tải biết; mọi chi phí phát sinh do người thuê vận tải chịu.</w:t>
      </w:r>
    </w:p>
    <w:p w14:paraId="3FB8DD98" w14:textId="177D1847" w:rsidR="00E173C6" w:rsidRPr="00E173C6" w:rsidRDefault="00E173C6" w:rsidP="00E85F8A">
      <w:pPr>
        <w:spacing w:after="120" w:line="288" w:lineRule="auto"/>
        <w:ind w:firstLine="709"/>
        <w:jc w:val="both"/>
        <w:rPr>
          <w:bCs/>
          <w:sz w:val="28"/>
          <w:szCs w:val="28"/>
        </w:rPr>
      </w:pPr>
      <w:r w:rsidRPr="00E173C6">
        <w:rPr>
          <w:bCs/>
          <w:sz w:val="28"/>
          <w:szCs w:val="28"/>
        </w:rPr>
        <w:t>2. Sau ba mươi ngày, kể từ ngày người kinh doanh vận tải thông báo cho người thuê vận tải, nếu người kinh doanh vận tải không nhận được trả lời của người thuê vận tải hoặc người kinh doanh vận tải không được thanh toán đầy đủ chi phí phát sinh thì người kinh doanh vận tải có quyền bán đấu giá hàng hoá, hành lý ký gửi, bao gửi để trang trải chi phí phát sinh theo quy định của pháp luật về bán đấu giá; nếu hàng hoá, hành lý ký gửi, bao gửi thuộc loại mau hỏng hoặc chi phí ký gửi quá lớn so với giá trị của hàng hoá, hành lý ký gửi, bao gửi thì người kinh doanh vận tải có quyền bán đấu giá trước thời hạn trên, nhưng phải thông báo cho người t</w:t>
      </w:r>
      <w:r w:rsidR="00FD15B0">
        <w:rPr>
          <w:bCs/>
          <w:sz w:val="28"/>
          <w:szCs w:val="28"/>
        </w:rPr>
        <w:t>huê vận tải biết trước khi bán.</w:t>
      </w:r>
    </w:p>
    <w:p w14:paraId="5F598B94" w14:textId="3219F8E5" w:rsidR="00377B6D" w:rsidRDefault="00E173C6" w:rsidP="00E85F8A">
      <w:pPr>
        <w:spacing w:after="120" w:line="288" w:lineRule="auto"/>
        <w:ind w:firstLine="709"/>
        <w:jc w:val="both"/>
        <w:rPr>
          <w:bCs/>
          <w:sz w:val="28"/>
          <w:szCs w:val="28"/>
        </w:rPr>
      </w:pPr>
      <w:r w:rsidRPr="00E173C6">
        <w:rPr>
          <w:bCs/>
          <w:sz w:val="28"/>
          <w:szCs w:val="28"/>
        </w:rPr>
        <w:t>3. Hàng hoá, hành lý ký gửi, bao gửi thuộc loại cấm lưu thông hoặc có quy định hạn chế vận chuyển mà không có người nhận hoặc người nhận từ chối nhận thì được giao cho cơ quan nhà nước có thẩm quyền xử lý.</w:t>
      </w:r>
    </w:p>
    <w:p w14:paraId="54FBAE9E" w14:textId="1BE80E36" w:rsidR="004822D1" w:rsidRDefault="004822D1" w:rsidP="00E85F8A">
      <w:pPr>
        <w:spacing w:after="120" w:line="288" w:lineRule="auto"/>
        <w:ind w:firstLine="709"/>
        <w:jc w:val="both"/>
        <w:rPr>
          <w:bCs/>
          <w:sz w:val="28"/>
          <w:szCs w:val="28"/>
        </w:rPr>
      </w:pPr>
      <w:r>
        <w:rPr>
          <w:bCs/>
          <w:sz w:val="28"/>
          <w:szCs w:val="28"/>
        </w:rPr>
        <w:lastRenderedPageBreak/>
        <w:t xml:space="preserve">Như vậy, trường hợp </w:t>
      </w:r>
      <w:r w:rsidRPr="004822D1">
        <w:rPr>
          <w:bCs/>
          <w:sz w:val="28"/>
          <w:szCs w:val="28"/>
        </w:rPr>
        <w:t xml:space="preserve">doanh nghiệp M từ chối không nhận 05 tấn rau, củ, quả </w:t>
      </w:r>
      <w:r>
        <w:rPr>
          <w:bCs/>
          <w:sz w:val="28"/>
          <w:szCs w:val="28"/>
        </w:rPr>
        <w:t xml:space="preserve">thì doanh nghiệp B </w:t>
      </w:r>
      <w:r w:rsidR="00DA20AF">
        <w:rPr>
          <w:bCs/>
          <w:sz w:val="28"/>
          <w:szCs w:val="28"/>
        </w:rPr>
        <w:t>thực hiện theo quy định đã viện dẫn như trên.</w:t>
      </w:r>
    </w:p>
    <w:p w14:paraId="14B0FE9A" w14:textId="7BF55C8C" w:rsidR="00407D71" w:rsidRPr="00407D71" w:rsidRDefault="00407D71" w:rsidP="00E85F8A">
      <w:pPr>
        <w:spacing w:after="120" w:line="288" w:lineRule="auto"/>
        <w:ind w:firstLine="709"/>
        <w:jc w:val="both"/>
        <w:rPr>
          <w:b/>
          <w:bCs/>
          <w:color w:val="FF0000"/>
          <w:sz w:val="28"/>
          <w:szCs w:val="28"/>
        </w:rPr>
      </w:pPr>
      <w:r w:rsidRPr="00407D71">
        <w:rPr>
          <w:b/>
          <w:bCs/>
          <w:color w:val="FF0000"/>
          <w:sz w:val="28"/>
          <w:szCs w:val="28"/>
        </w:rPr>
        <w:t>Thời hạn yêu cầu bồi thường, thời hạn yêu cầu khởi kiện đối với hàng hóa bị mất</w:t>
      </w:r>
    </w:p>
    <w:p w14:paraId="2E809A53" w14:textId="5FF08DD4" w:rsidR="00B21579" w:rsidRPr="00BE736B" w:rsidRDefault="00B21579" w:rsidP="00E85F8A">
      <w:pPr>
        <w:spacing w:after="120" w:line="288" w:lineRule="auto"/>
        <w:ind w:firstLine="709"/>
        <w:jc w:val="both"/>
        <w:rPr>
          <w:b/>
          <w:bCs/>
          <w:sz w:val="28"/>
          <w:szCs w:val="28"/>
        </w:rPr>
      </w:pPr>
      <w:r w:rsidRPr="00BE736B">
        <w:rPr>
          <w:b/>
          <w:bCs/>
          <w:sz w:val="28"/>
          <w:szCs w:val="28"/>
        </w:rPr>
        <w:t xml:space="preserve">Tình huống </w:t>
      </w:r>
      <w:r w:rsidR="00BE736B">
        <w:rPr>
          <w:b/>
          <w:bCs/>
          <w:sz w:val="28"/>
          <w:szCs w:val="28"/>
        </w:rPr>
        <w:t>6</w:t>
      </w:r>
      <w:r w:rsidRPr="00BE736B">
        <w:rPr>
          <w:b/>
          <w:bCs/>
          <w:sz w:val="28"/>
          <w:szCs w:val="28"/>
        </w:rPr>
        <w:t xml:space="preserve">. </w:t>
      </w:r>
      <w:r w:rsidR="00F40754">
        <w:rPr>
          <w:b/>
          <w:bCs/>
          <w:sz w:val="28"/>
          <w:szCs w:val="28"/>
        </w:rPr>
        <w:t xml:space="preserve">Công ty </w:t>
      </w:r>
      <w:r w:rsidR="00777199">
        <w:rPr>
          <w:b/>
          <w:bCs/>
          <w:sz w:val="28"/>
          <w:szCs w:val="28"/>
        </w:rPr>
        <w:t xml:space="preserve">cổ phần Việt Mỹ </w:t>
      </w:r>
      <w:r w:rsidR="00242CC8">
        <w:rPr>
          <w:b/>
          <w:bCs/>
          <w:sz w:val="28"/>
          <w:szCs w:val="28"/>
        </w:rPr>
        <w:t>ký hợp đồng thuê</w:t>
      </w:r>
      <w:r w:rsidR="00777199">
        <w:rPr>
          <w:b/>
          <w:bCs/>
          <w:sz w:val="28"/>
          <w:szCs w:val="28"/>
        </w:rPr>
        <w:t xml:space="preserve"> Công ty vận tải Mậu Tài </w:t>
      </w:r>
      <w:r w:rsidR="00242CC8">
        <w:rPr>
          <w:b/>
          <w:bCs/>
          <w:sz w:val="28"/>
          <w:szCs w:val="28"/>
        </w:rPr>
        <w:t xml:space="preserve">vận chuyển hàng hóa từ nhà máy về nhập kho bằng đường thủy nội địa. Tuy nhiên, </w:t>
      </w:r>
      <w:r w:rsidR="0080387D">
        <w:rPr>
          <w:b/>
          <w:bCs/>
          <w:sz w:val="28"/>
          <w:szCs w:val="28"/>
        </w:rPr>
        <w:t>khi về nhập kho, nhân viên quản lý kho của Công ty cổ phần Việt Mỹ kiểm đếm số lượng hàng hóa vận chuyển theo hợp đồng thiếu 1/3 số lượng hàng hóa</w:t>
      </w:r>
      <w:r w:rsidR="00EA17CC">
        <w:rPr>
          <w:b/>
          <w:bCs/>
          <w:sz w:val="28"/>
          <w:szCs w:val="28"/>
        </w:rPr>
        <w:t xml:space="preserve"> mà không có lý do rõ ràng</w:t>
      </w:r>
      <w:r w:rsidR="0080387D">
        <w:rPr>
          <w:b/>
          <w:bCs/>
          <w:sz w:val="28"/>
          <w:szCs w:val="28"/>
        </w:rPr>
        <w:t>.</w:t>
      </w:r>
      <w:r w:rsidR="002D0917">
        <w:rPr>
          <w:b/>
          <w:bCs/>
          <w:sz w:val="28"/>
          <w:szCs w:val="28"/>
        </w:rPr>
        <w:t xml:space="preserve"> </w:t>
      </w:r>
      <w:r w:rsidR="00EA17CC">
        <w:rPr>
          <w:b/>
          <w:bCs/>
          <w:sz w:val="28"/>
          <w:szCs w:val="28"/>
        </w:rPr>
        <w:t xml:space="preserve">Công ty </w:t>
      </w:r>
      <w:r w:rsidR="00EA17CC" w:rsidRPr="00EA17CC">
        <w:rPr>
          <w:b/>
          <w:bCs/>
          <w:sz w:val="28"/>
          <w:szCs w:val="28"/>
        </w:rPr>
        <w:t xml:space="preserve">cổ phần Việt Mỹ </w:t>
      </w:r>
      <w:r w:rsidR="00EA17CC">
        <w:rPr>
          <w:b/>
          <w:bCs/>
          <w:sz w:val="28"/>
          <w:szCs w:val="28"/>
        </w:rPr>
        <w:t xml:space="preserve">muốn </w:t>
      </w:r>
      <w:r w:rsidR="00EA17CC" w:rsidRPr="00EA17CC">
        <w:rPr>
          <w:b/>
          <w:bCs/>
          <w:sz w:val="28"/>
          <w:szCs w:val="28"/>
        </w:rPr>
        <w:t xml:space="preserve">Công ty vận tải Mậu Tài </w:t>
      </w:r>
      <w:r w:rsidR="00EA17CC">
        <w:rPr>
          <w:b/>
          <w:bCs/>
          <w:sz w:val="28"/>
          <w:szCs w:val="28"/>
        </w:rPr>
        <w:t>bồi thường số lượng hàng hóa đã mất,</w:t>
      </w:r>
      <w:r w:rsidR="002B2742">
        <w:rPr>
          <w:b/>
          <w:bCs/>
          <w:sz w:val="28"/>
          <w:szCs w:val="28"/>
        </w:rPr>
        <w:t xml:space="preserve"> Công ty </w:t>
      </w:r>
      <w:r w:rsidR="002B2742" w:rsidRPr="002B2742">
        <w:rPr>
          <w:b/>
          <w:bCs/>
          <w:sz w:val="28"/>
          <w:szCs w:val="28"/>
        </w:rPr>
        <w:t>cổ phần Việt Mỹ</w:t>
      </w:r>
      <w:r w:rsidR="00EA17CC">
        <w:rPr>
          <w:b/>
          <w:bCs/>
          <w:sz w:val="28"/>
          <w:szCs w:val="28"/>
        </w:rPr>
        <w:t xml:space="preserve"> </w:t>
      </w:r>
      <w:r w:rsidR="002D0917">
        <w:rPr>
          <w:b/>
          <w:bCs/>
          <w:sz w:val="28"/>
          <w:szCs w:val="28"/>
        </w:rPr>
        <w:t xml:space="preserve">muốn </w:t>
      </w:r>
      <w:r w:rsidR="002B2742">
        <w:rPr>
          <w:b/>
          <w:bCs/>
          <w:sz w:val="28"/>
          <w:szCs w:val="28"/>
        </w:rPr>
        <w:t>biết thời hạn yêu cầu</w:t>
      </w:r>
      <w:r w:rsidR="005736C4">
        <w:rPr>
          <w:b/>
          <w:bCs/>
          <w:sz w:val="28"/>
          <w:szCs w:val="28"/>
        </w:rPr>
        <w:t xml:space="preserve"> cũng như thời hạn khởi kiện</w:t>
      </w:r>
      <w:r w:rsidR="002B2742">
        <w:rPr>
          <w:b/>
          <w:bCs/>
          <w:sz w:val="28"/>
          <w:szCs w:val="28"/>
        </w:rPr>
        <w:t xml:space="preserve"> bồi thường </w:t>
      </w:r>
      <w:r w:rsidR="005736C4">
        <w:rPr>
          <w:b/>
          <w:bCs/>
          <w:sz w:val="28"/>
          <w:szCs w:val="28"/>
        </w:rPr>
        <w:t xml:space="preserve">được quy định </w:t>
      </w:r>
      <w:r w:rsidR="002B2742">
        <w:rPr>
          <w:b/>
          <w:bCs/>
          <w:sz w:val="28"/>
          <w:szCs w:val="28"/>
        </w:rPr>
        <w:t>như thế nào</w:t>
      </w:r>
      <w:r w:rsidRPr="00BE736B">
        <w:rPr>
          <w:b/>
          <w:bCs/>
          <w:sz w:val="28"/>
          <w:szCs w:val="28"/>
        </w:rPr>
        <w:t>?</w:t>
      </w:r>
    </w:p>
    <w:p w14:paraId="16AD3C85" w14:textId="77777777" w:rsidR="00B21579" w:rsidRPr="00BE736B" w:rsidRDefault="00B21579" w:rsidP="00E85F8A">
      <w:pPr>
        <w:spacing w:after="120" w:line="288" w:lineRule="auto"/>
        <w:ind w:firstLine="709"/>
        <w:jc w:val="both"/>
        <w:rPr>
          <w:b/>
          <w:bCs/>
          <w:i/>
          <w:sz w:val="28"/>
          <w:szCs w:val="28"/>
        </w:rPr>
      </w:pPr>
      <w:r w:rsidRPr="00BE736B">
        <w:rPr>
          <w:b/>
          <w:bCs/>
          <w:i/>
          <w:sz w:val="28"/>
          <w:szCs w:val="28"/>
        </w:rPr>
        <w:t>Trả lời: (Có tính chất tham khảo)</w:t>
      </w:r>
    </w:p>
    <w:p w14:paraId="25FD13A4" w14:textId="28545D0F" w:rsidR="005A6FF5" w:rsidRPr="002B2742" w:rsidRDefault="00B21579" w:rsidP="00E85F8A">
      <w:pPr>
        <w:spacing w:after="120" w:line="288" w:lineRule="auto"/>
        <w:ind w:firstLine="709"/>
        <w:jc w:val="both"/>
        <w:rPr>
          <w:bCs/>
          <w:sz w:val="28"/>
          <w:szCs w:val="28"/>
        </w:rPr>
      </w:pPr>
      <w:r w:rsidRPr="00B21579">
        <w:rPr>
          <w:bCs/>
          <w:sz w:val="28"/>
          <w:szCs w:val="28"/>
        </w:rPr>
        <w:t>Điều 9</w:t>
      </w:r>
      <w:r w:rsidR="008B2498">
        <w:rPr>
          <w:bCs/>
          <w:sz w:val="28"/>
          <w:szCs w:val="28"/>
        </w:rPr>
        <w:t>2</w:t>
      </w:r>
      <w:r w:rsidRPr="00B21579">
        <w:rPr>
          <w:bCs/>
          <w:sz w:val="28"/>
          <w:szCs w:val="28"/>
        </w:rPr>
        <w:t xml:space="preserve"> Luật Giao thông đường thủy nội địa năm 2004 quy định </w:t>
      </w:r>
      <w:r w:rsidR="0080387D">
        <w:rPr>
          <w:bCs/>
          <w:sz w:val="28"/>
          <w:szCs w:val="28"/>
        </w:rPr>
        <w:t xml:space="preserve">về </w:t>
      </w:r>
      <w:r w:rsidR="0080387D">
        <w:rPr>
          <w:sz w:val="28"/>
          <w:szCs w:val="28"/>
        </w:rPr>
        <w:t>t</w:t>
      </w:r>
      <w:r w:rsidR="0080387D" w:rsidRPr="005A6FF5">
        <w:rPr>
          <w:sz w:val="28"/>
          <w:szCs w:val="28"/>
        </w:rPr>
        <w:t>hời hạn gửi yêu cầu bồi thường, thời hạn giải quyết bồi thường và thời hiệu khởi kiện</w:t>
      </w:r>
      <w:r w:rsidR="0080387D" w:rsidRPr="00B21579">
        <w:rPr>
          <w:bCs/>
          <w:sz w:val="28"/>
          <w:szCs w:val="28"/>
        </w:rPr>
        <w:t xml:space="preserve"> </w:t>
      </w:r>
      <w:r w:rsidRPr="00B21579">
        <w:rPr>
          <w:bCs/>
          <w:sz w:val="28"/>
          <w:szCs w:val="28"/>
        </w:rPr>
        <w:t>như sau:</w:t>
      </w:r>
    </w:p>
    <w:p w14:paraId="58E1551E" w14:textId="0FB31286" w:rsidR="005A6FF5" w:rsidRPr="005A6FF5" w:rsidRDefault="005A6FF5" w:rsidP="00E85F8A">
      <w:pPr>
        <w:shd w:val="clear" w:color="auto" w:fill="FFFFFF"/>
        <w:spacing w:after="120" w:line="288" w:lineRule="auto"/>
        <w:ind w:firstLine="709"/>
        <w:jc w:val="both"/>
        <w:rPr>
          <w:sz w:val="28"/>
          <w:szCs w:val="28"/>
        </w:rPr>
      </w:pPr>
      <w:r w:rsidRPr="005A6FF5">
        <w:rPr>
          <w:sz w:val="28"/>
          <w:szCs w:val="28"/>
        </w:rPr>
        <w:t xml:space="preserve">1. Thời hạn gửi yêu cầu bồi thường mất mát, hư hỏng hàng hoá, hành lý ký gửi, bao gửi là hai mươi ngày, kể từ ngày hàng hoá, hành lý ký gửi, bao gửi được giao cho người nhận hoặc ngày mà lẽ ra hàng hoá, hành lý ký gửi, bao gửi phải được giao cho người nhận. Người kinh doanh vận tải phải giải quyết bồi thường trong thời hạn sáu mươi ngày, kể từ ngày có yêu cầu bồi thường của người thuê </w:t>
      </w:r>
      <w:r w:rsidR="002B2742">
        <w:rPr>
          <w:sz w:val="28"/>
          <w:szCs w:val="28"/>
        </w:rPr>
        <w:t>vận tải.</w:t>
      </w:r>
    </w:p>
    <w:p w14:paraId="150A4420" w14:textId="4DD42F00" w:rsidR="005A6FF5" w:rsidRPr="005A6FF5" w:rsidRDefault="005A6FF5" w:rsidP="008B2498">
      <w:pPr>
        <w:shd w:val="clear" w:color="auto" w:fill="FFFFFF"/>
        <w:spacing w:after="120" w:line="288" w:lineRule="auto"/>
        <w:ind w:firstLine="709"/>
        <w:jc w:val="both"/>
        <w:rPr>
          <w:sz w:val="28"/>
          <w:szCs w:val="28"/>
        </w:rPr>
      </w:pPr>
      <w:r w:rsidRPr="005A6FF5">
        <w:rPr>
          <w:sz w:val="28"/>
          <w:szCs w:val="28"/>
        </w:rPr>
        <w:t>2. Thời hạn gửi yêu cầu bồi thường thiệt hại liên quan đến tính mạng, sức khoẻ của hành khách là hai mươi ngày, kể từ thời điểm xảy ra thiệt hại. Người kinh doanh vận tải có trách nhiệm giải quyết yêu cầu bồi thường trong thời hạn sáu mươi ngày, kể từ ngày có yêu cầu bồi thường của hành khách hoặc của người đại diện hợp pháp của họ.</w:t>
      </w:r>
    </w:p>
    <w:p w14:paraId="2705B6E9" w14:textId="4CC4B537" w:rsidR="00667D06" w:rsidRDefault="005A6FF5" w:rsidP="00E85F8A">
      <w:pPr>
        <w:shd w:val="clear" w:color="auto" w:fill="FFFFFF"/>
        <w:spacing w:after="120" w:line="288" w:lineRule="auto"/>
        <w:ind w:firstLine="709"/>
        <w:jc w:val="both"/>
        <w:rPr>
          <w:sz w:val="28"/>
          <w:szCs w:val="28"/>
        </w:rPr>
      </w:pPr>
      <w:r w:rsidRPr="005A6FF5">
        <w:rPr>
          <w:sz w:val="28"/>
          <w:szCs w:val="28"/>
        </w:rPr>
        <w:t xml:space="preserve">3. Trường hợp hai bên không giải quyết được yêu cầu bồi thường thì có quyền yêu cầu trọng tài kinh tế hoặc khởi kiện tại Toà án theo quy định của pháp luật. Thời hiệu khởi kiện đòi bồi thường mất mát, hư hỏng hàng hoá, hành lý ký gửi, bao gửi, đòi bồi thường thiệt hại liên quan đến tính mạng, sức khoẻ là một năm, kể từ ngày hết thời hạn giải quyết yêu cầu bồi thường quy định tại khoản 1 và khoản 2 </w:t>
      </w:r>
      <w:r w:rsidR="002B2742">
        <w:rPr>
          <w:sz w:val="28"/>
          <w:szCs w:val="28"/>
        </w:rPr>
        <w:t>nêu trên</w:t>
      </w:r>
      <w:r w:rsidRPr="005A6FF5">
        <w:rPr>
          <w:sz w:val="28"/>
          <w:szCs w:val="28"/>
        </w:rPr>
        <w:t>.</w:t>
      </w:r>
    </w:p>
    <w:p w14:paraId="77A8B38A" w14:textId="6B60AE5A" w:rsidR="00EF660A" w:rsidRPr="00A5667F" w:rsidRDefault="00B40FFA" w:rsidP="00E85F8A">
      <w:pPr>
        <w:shd w:val="clear" w:color="auto" w:fill="FFFFFF"/>
        <w:spacing w:after="120" w:line="288" w:lineRule="auto"/>
        <w:ind w:firstLine="709"/>
        <w:jc w:val="both"/>
        <w:rPr>
          <w:sz w:val="28"/>
          <w:szCs w:val="28"/>
        </w:rPr>
      </w:pPr>
      <w:r>
        <w:rPr>
          <w:sz w:val="28"/>
          <w:szCs w:val="28"/>
        </w:rPr>
        <w:t>Như vậy, thời hạn yêu cầu bồi thường, thời hạn yêu cầu khởi kiện đối với hàng hóa bị mất được thực hiện theo quy định viện dẫn như trên.</w:t>
      </w:r>
    </w:p>
    <w:p w14:paraId="3DDCE539" w14:textId="2BE951EE" w:rsidR="00336E71" w:rsidRPr="00746193" w:rsidRDefault="00614017" w:rsidP="00E85F8A">
      <w:pPr>
        <w:spacing w:after="120" w:line="288" w:lineRule="auto"/>
        <w:ind w:firstLine="709"/>
        <w:jc w:val="both"/>
        <w:rPr>
          <w:b/>
          <w:color w:val="FF0000"/>
          <w:sz w:val="28"/>
          <w:szCs w:val="28"/>
        </w:rPr>
      </w:pPr>
      <w:r w:rsidRPr="00746193">
        <w:rPr>
          <w:b/>
          <w:color w:val="FF0000"/>
          <w:sz w:val="28"/>
          <w:szCs w:val="28"/>
        </w:rPr>
        <w:t xml:space="preserve">Xử phạt hành chính đối với hành vi </w:t>
      </w:r>
      <w:r w:rsidR="00746193" w:rsidRPr="00746193">
        <w:rPr>
          <w:b/>
          <w:color w:val="FF0000"/>
          <w:sz w:val="28"/>
          <w:szCs w:val="28"/>
        </w:rPr>
        <w:t>không đề nghị cơ quan có thẩm quyền công bố hạn chế giao thông trước khi thi công công trình đường thủy nội địa</w:t>
      </w:r>
    </w:p>
    <w:p w14:paraId="4C0F50C4" w14:textId="4D6CB1A4" w:rsidR="00792CBE" w:rsidRPr="0089068C" w:rsidRDefault="005960AD" w:rsidP="00E85F8A">
      <w:pPr>
        <w:spacing w:after="120" w:line="288" w:lineRule="auto"/>
        <w:ind w:firstLine="709"/>
        <w:jc w:val="both"/>
        <w:rPr>
          <w:b/>
          <w:bCs/>
          <w:sz w:val="28"/>
          <w:szCs w:val="28"/>
        </w:rPr>
      </w:pPr>
      <w:r w:rsidRPr="00BF130B">
        <w:rPr>
          <w:b/>
          <w:sz w:val="28"/>
          <w:szCs w:val="28"/>
        </w:rPr>
        <w:lastRenderedPageBreak/>
        <w:t xml:space="preserve">Tình huống </w:t>
      </w:r>
      <w:r w:rsidR="00A87B9A">
        <w:rPr>
          <w:b/>
          <w:sz w:val="28"/>
          <w:szCs w:val="28"/>
        </w:rPr>
        <w:t>7</w:t>
      </w:r>
      <w:r w:rsidRPr="00BF130B">
        <w:rPr>
          <w:b/>
          <w:sz w:val="28"/>
          <w:szCs w:val="28"/>
        </w:rPr>
        <w:t>.</w:t>
      </w:r>
      <w:r w:rsidR="00F45EE1">
        <w:rPr>
          <w:b/>
          <w:sz w:val="28"/>
          <w:szCs w:val="28"/>
        </w:rPr>
        <w:t xml:space="preserve"> </w:t>
      </w:r>
      <w:r w:rsidR="00F45EE1">
        <w:rPr>
          <w:b/>
          <w:bCs/>
          <w:sz w:val="28"/>
          <w:szCs w:val="28"/>
        </w:rPr>
        <w:t xml:space="preserve">Công ty cổ phần đầu tư xây dựng A cho công nhân thi công xây dựng </w:t>
      </w:r>
      <w:r w:rsidR="00845E4C">
        <w:rPr>
          <w:b/>
          <w:bCs/>
          <w:sz w:val="28"/>
          <w:szCs w:val="28"/>
        </w:rPr>
        <w:t>cầu</w:t>
      </w:r>
      <w:r w:rsidR="00845E4C">
        <w:rPr>
          <w:b/>
          <w:bCs/>
          <w:sz w:val="28"/>
          <w:szCs w:val="28"/>
          <w:lang w:val="vi-VN"/>
        </w:rPr>
        <w:t xml:space="preserve"> </w:t>
      </w:r>
      <w:r w:rsidR="00F45EE1">
        <w:rPr>
          <w:b/>
          <w:bCs/>
          <w:sz w:val="28"/>
          <w:szCs w:val="28"/>
        </w:rPr>
        <w:t>trên sông H</w:t>
      </w:r>
      <w:r w:rsidR="005668AE">
        <w:rPr>
          <w:b/>
          <w:bCs/>
          <w:sz w:val="28"/>
          <w:szCs w:val="28"/>
          <w:lang w:val="vi-VN"/>
        </w:rPr>
        <w:t>, thành phố T</w:t>
      </w:r>
      <w:r w:rsidR="00792CBE" w:rsidRPr="00792CBE">
        <w:rPr>
          <w:b/>
          <w:bCs/>
          <w:sz w:val="28"/>
          <w:szCs w:val="28"/>
        </w:rPr>
        <w:t xml:space="preserve">. </w:t>
      </w:r>
      <w:r w:rsidR="005668AE">
        <w:rPr>
          <w:b/>
          <w:bCs/>
          <w:sz w:val="28"/>
          <w:szCs w:val="28"/>
        </w:rPr>
        <w:t>Tuy</w:t>
      </w:r>
      <w:r w:rsidR="005668AE">
        <w:rPr>
          <w:b/>
          <w:bCs/>
          <w:sz w:val="28"/>
          <w:szCs w:val="28"/>
          <w:lang w:val="vi-VN"/>
        </w:rPr>
        <w:t xml:space="preserve"> nhiên, quá trình thi công </w:t>
      </w:r>
      <w:r w:rsidR="0089068C">
        <w:rPr>
          <w:b/>
          <w:bCs/>
          <w:sz w:val="28"/>
          <w:szCs w:val="28"/>
          <w:lang w:val="vi-VN"/>
        </w:rPr>
        <w:t>c</w:t>
      </w:r>
      <w:r w:rsidR="005668AE">
        <w:rPr>
          <w:b/>
          <w:bCs/>
          <w:sz w:val="28"/>
          <w:szCs w:val="28"/>
        </w:rPr>
        <w:t>ông ty cổ phần đầu tư xây dựng A</w:t>
      </w:r>
      <w:r w:rsidR="005668AE">
        <w:rPr>
          <w:b/>
          <w:bCs/>
          <w:sz w:val="28"/>
          <w:szCs w:val="28"/>
          <w:lang w:val="vi-VN"/>
        </w:rPr>
        <w:t xml:space="preserve"> </w:t>
      </w:r>
      <w:bookmarkStart w:id="8" w:name="diem_5_2_a"/>
      <w:r w:rsidR="005668AE" w:rsidRPr="005668AE">
        <w:rPr>
          <w:b/>
          <w:bCs/>
          <w:color w:val="000000"/>
          <w:sz w:val="28"/>
          <w:szCs w:val="28"/>
          <w:lang w:val="vi-VN"/>
        </w:rPr>
        <w:t>không đề nghị cơ quan có thẩm quyền công bố hạn chế giao thông trước khi thi công công trình</w:t>
      </w:r>
      <w:bookmarkEnd w:id="8"/>
      <w:r w:rsidR="00FE4C99">
        <w:rPr>
          <w:b/>
          <w:bCs/>
          <w:color w:val="000000"/>
          <w:sz w:val="28"/>
          <w:szCs w:val="28"/>
          <w:lang w:val="vi-VN"/>
        </w:rPr>
        <w:t xml:space="preserve"> </w:t>
      </w:r>
      <w:r w:rsidR="00170893">
        <w:rPr>
          <w:b/>
          <w:bCs/>
          <w:color w:val="000000"/>
          <w:sz w:val="28"/>
          <w:szCs w:val="28"/>
          <w:lang w:val="vi-VN"/>
        </w:rPr>
        <w:t xml:space="preserve">làm các phương tiện thủy nội địa </w:t>
      </w:r>
      <w:r w:rsidR="003E0AA5">
        <w:rPr>
          <w:b/>
          <w:bCs/>
          <w:color w:val="000000"/>
          <w:sz w:val="28"/>
          <w:szCs w:val="28"/>
          <w:lang w:val="vi-VN"/>
        </w:rPr>
        <w:t>qua sông H bị ùn tắc gây mất an toàn giao thông đường thuỷ nội địa</w:t>
      </w:r>
      <w:r w:rsidR="0089068C">
        <w:rPr>
          <w:b/>
          <w:bCs/>
          <w:color w:val="000000"/>
          <w:sz w:val="28"/>
          <w:szCs w:val="28"/>
          <w:lang w:val="vi-VN"/>
        </w:rPr>
        <w:t>.</w:t>
      </w:r>
      <w:r w:rsidR="005F6DFB">
        <w:rPr>
          <w:b/>
          <w:bCs/>
          <w:color w:val="000000"/>
          <w:sz w:val="28"/>
          <w:szCs w:val="28"/>
          <w:lang w:val="vi-VN"/>
        </w:rPr>
        <w:t xml:space="preserve"> </w:t>
      </w:r>
      <w:r w:rsidR="00C5437F">
        <w:rPr>
          <w:b/>
          <w:bCs/>
          <w:color w:val="000000"/>
          <w:sz w:val="28"/>
          <w:szCs w:val="28"/>
          <w:lang w:val="vi-VN"/>
        </w:rPr>
        <w:t>Với h</w:t>
      </w:r>
      <w:r w:rsidR="00B93F2D">
        <w:rPr>
          <w:b/>
          <w:bCs/>
          <w:color w:val="000000"/>
          <w:sz w:val="28"/>
          <w:szCs w:val="28"/>
          <w:lang w:val="vi-VN"/>
        </w:rPr>
        <w:t xml:space="preserve">ành vi </w:t>
      </w:r>
      <w:r w:rsidR="002E3CAE" w:rsidRPr="005668AE">
        <w:rPr>
          <w:b/>
          <w:bCs/>
          <w:color w:val="000000"/>
          <w:sz w:val="28"/>
          <w:szCs w:val="28"/>
          <w:lang w:val="vi-VN"/>
        </w:rPr>
        <w:t>không đề nghị cơ quan có thẩm quyền công bố hạn chế giao thông trước khi thi công</w:t>
      </w:r>
      <w:r w:rsidR="002E3CAE">
        <w:rPr>
          <w:b/>
          <w:bCs/>
          <w:color w:val="000000"/>
          <w:sz w:val="28"/>
          <w:szCs w:val="28"/>
          <w:lang w:val="vi-VN"/>
        </w:rPr>
        <w:t xml:space="preserve">, </w:t>
      </w:r>
      <w:r w:rsidR="002039F7">
        <w:rPr>
          <w:b/>
          <w:bCs/>
          <w:color w:val="000000"/>
          <w:sz w:val="28"/>
          <w:szCs w:val="28"/>
          <w:lang w:val="vi-VN"/>
        </w:rPr>
        <w:t xml:space="preserve">công ty cổ phần A </w:t>
      </w:r>
      <w:r w:rsidR="00095F50">
        <w:rPr>
          <w:b/>
          <w:bCs/>
          <w:color w:val="000000"/>
          <w:sz w:val="28"/>
          <w:szCs w:val="28"/>
        </w:rPr>
        <w:t xml:space="preserve">có bị xử phạt vi phạm hành chính không? Nếu có thì </w:t>
      </w:r>
      <w:r w:rsidR="002039F7">
        <w:rPr>
          <w:b/>
          <w:bCs/>
          <w:color w:val="000000"/>
          <w:sz w:val="28"/>
          <w:szCs w:val="28"/>
          <w:lang w:val="vi-VN"/>
        </w:rPr>
        <w:t xml:space="preserve">bị xử phạt </w:t>
      </w:r>
      <w:r w:rsidR="00845E4C">
        <w:rPr>
          <w:b/>
          <w:bCs/>
          <w:color w:val="000000"/>
          <w:sz w:val="28"/>
          <w:szCs w:val="28"/>
          <w:lang w:val="vi-VN"/>
        </w:rPr>
        <w:t xml:space="preserve">hành chính với mức tiền </w:t>
      </w:r>
      <w:r w:rsidR="00D70281">
        <w:rPr>
          <w:b/>
          <w:bCs/>
          <w:color w:val="000000"/>
          <w:sz w:val="28"/>
          <w:szCs w:val="28"/>
          <w:lang w:val="vi-VN"/>
        </w:rPr>
        <w:t>bao nhiêu?</w:t>
      </w:r>
    </w:p>
    <w:p w14:paraId="029A4945" w14:textId="119C5571" w:rsidR="00792CBE" w:rsidRDefault="00792CBE" w:rsidP="00E85F8A">
      <w:pPr>
        <w:shd w:val="clear" w:color="auto" w:fill="FFFFFF"/>
        <w:spacing w:after="120" w:line="288" w:lineRule="auto"/>
        <w:ind w:firstLine="709"/>
        <w:jc w:val="both"/>
        <w:rPr>
          <w:b/>
          <w:i/>
          <w:sz w:val="28"/>
          <w:szCs w:val="28"/>
        </w:rPr>
      </w:pPr>
      <w:r w:rsidRPr="00792CBE">
        <w:rPr>
          <w:b/>
          <w:i/>
          <w:sz w:val="28"/>
          <w:szCs w:val="28"/>
        </w:rPr>
        <w:t>Trả lời: (Có tính chất tham khảo)</w:t>
      </w:r>
    </w:p>
    <w:p w14:paraId="7B53D9AD" w14:textId="26BC764D" w:rsidR="006F41EE" w:rsidRDefault="00B86B27" w:rsidP="00E85F8A">
      <w:pPr>
        <w:spacing w:after="120" w:line="288" w:lineRule="auto"/>
        <w:ind w:firstLine="709"/>
        <w:jc w:val="both"/>
        <w:rPr>
          <w:bCs/>
          <w:color w:val="000000"/>
          <w:sz w:val="28"/>
          <w:szCs w:val="28"/>
          <w:lang w:val="vi-VN"/>
        </w:rPr>
      </w:pPr>
      <w:r w:rsidRPr="006F41EE">
        <w:rPr>
          <w:bCs/>
          <w:iCs/>
          <w:sz w:val="28"/>
          <w:szCs w:val="28"/>
          <w:lang w:val="vi-VN"/>
        </w:rPr>
        <w:t xml:space="preserve">Khoản 2 Điều 5 </w:t>
      </w:r>
      <w:r w:rsidR="00401B0B" w:rsidRPr="006F41EE">
        <w:rPr>
          <w:bCs/>
          <w:iCs/>
          <w:color w:val="000000"/>
          <w:sz w:val="28"/>
          <w:szCs w:val="28"/>
        </w:rPr>
        <w:t>Nghị định số 139/2021/NĐ-CP ngày 31 tháng 12 năm 2021 của Chính phủ</w:t>
      </w:r>
      <w:r w:rsidR="00401B0B" w:rsidRPr="006F41EE">
        <w:rPr>
          <w:bCs/>
          <w:iCs/>
          <w:sz w:val="28"/>
          <w:szCs w:val="28"/>
        </w:rPr>
        <w:t xml:space="preserve"> </w:t>
      </w:r>
      <w:r w:rsidR="00401B0B" w:rsidRPr="006F41EE">
        <w:rPr>
          <w:bCs/>
          <w:iCs/>
          <w:color w:val="000000"/>
          <w:sz w:val="28"/>
          <w:szCs w:val="28"/>
        </w:rPr>
        <w:t xml:space="preserve">quy định xử phạt vi phạm hành chính trong lĩnh vực giao thông đường thủy nội địa </w:t>
      </w:r>
      <w:r w:rsidR="00374294">
        <w:rPr>
          <w:bCs/>
          <w:iCs/>
          <w:color w:val="000000"/>
          <w:sz w:val="28"/>
          <w:szCs w:val="28"/>
          <w:lang w:val="vi-VN"/>
        </w:rPr>
        <w:t>(</w:t>
      </w:r>
      <w:r w:rsidR="00374294" w:rsidRPr="006F41EE">
        <w:rPr>
          <w:bCs/>
          <w:iCs/>
          <w:color w:val="000000"/>
          <w:sz w:val="28"/>
          <w:szCs w:val="28"/>
        </w:rPr>
        <w:t>Nghị định số 139/2021/NĐ-CP</w:t>
      </w:r>
      <w:r w:rsidR="00374294">
        <w:rPr>
          <w:bCs/>
          <w:iCs/>
          <w:color w:val="000000"/>
          <w:sz w:val="28"/>
          <w:szCs w:val="28"/>
          <w:lang w:val="vi-VN"/>
        </w:rPr>
        <w:t xml:space="preserve">) </w:t>
      </w:r>
      <w:r w:rsidR="00401B0B" w:rsidRPr="006F41EE">
        <w:rPr>
          <w:bCs/>
          <w:iCs/>
          <w:color w:val="000000"/>
          <w:sz w:val="28"/>
          <w:szCs w:val="28"/>
        </w:rPr>
        <w:t>quy định</w:t>
      </w:r>
      <w:r w:rsidR="006F41EE" w:rsidRPr="006F41EE">
        <w:rPr>
          <w:bCs/>
          <w:iCs/>
          <w:color w:val="000000"/>
          <w:sz w:val="28"/>
          <w:szCs w:val="28"/>
          <w:lang w:val="vi-VN"/>
        </w:rPr>
        <w:t xml:space="preserve"> </w:t>
      </w:r>
      <w:bookmarkStart w:id="9" w:name="dieu_5"/>
      <w:r w:rsidR="00FB0368">
        <w:rPr>
          <w:bCs/>
          <w:iCs/>
          <w:color w:val="000000"/>
          <w:sz w:val="28"/>
          <w:szCs w:val="28"/>
        </w:rPr>
        <w:t xml:space="preserve">hành vi </w:t>
      </w:r>
      <w:r w:rsidR="006F41EE" w:rsidRPr="006F41EE">
        <w:rPr>
          <w:bCs/>
          <w:color w:val="000000"/>
          <w:sz w:val="28"/>
          <w:szCs w:val="28"/>
          <w:lang w:val="vi-VN"/>
        </w:rPr>
        <w:t>vi phạm quy định về xây dựng kè, đập thủy lợi, cầu, bến phà, phong điện, nhiệt điện, thủy điện, công trình vượt qua luồng trên không, dưới đáy luồng và các công trình khác ảnh hưởng đến an toàn giao thông đường thủy nội địa (trừ việc thi công, xây dựng công trình khẩn cấp để đảm bảo an toàn đê điều, phòng chống thiên tai)</w:t>
      </w:r>
      <w:bookmarkEnd w:id="9"/>
      <w:r w:rsidR="00A5602C">
        <w:rPr>
          <w:bCs/>
          <w:color w:val="000000"/>
          <w:sz w:val="28"/>
          <w:szCs w:val="28"/>
          <w:lang w:val="vi-VN"/>
        </w:rPr>
        <w:t xml:space="preserve"> như sau:</w:t>
      </w:r>
    </w:p>
    <w:p w14:paraId="3E2759C8" w14:textId="7F16EE0C" w:rsidR="002B54F9" w:rsidRPr="002B54F9" w:rsidRDefault="002B54F9" w:rsidP="00E85F8A">
      <w:pPr>
        <w:spacing w:after="120" w:line="288" w:lineRule="auto"/>
        <w:ind w:firstLine="709"/>
        <w:jc w:val="both"/>
        <w:rPr>
          <w:color w:val="000000"/>
          <w:sz w:val="28"/>
          <w:szCs w:val="28"/>
        </w:rPr>
      </w:pPr>
      <w:bookmarkStart w:id="10" w:name="khoan_5_2"/>
      <w:r w:rsidRPr="002B54F9">
        <w:rPr>
          <w:color w:val="000000"/>
          <w:sz w:val="28"/>
          <w:szCs w:val="28"/>
          <w:lang w:val="vi-VN"/>
        </w:rPr>
        <w:t>Phạt tiền từ 10.000.000 đồng đến 20.000.000 đồng đối với mỗi hành vi vi phạm sau đây:</w:t>
      </w:r>
      <w:bookmarkEnd w:id="10"/>
    </w:p>
    <w:p w14:paraId="06AC1FA2" w14:textId="77777777" w:rsidR="002B54F9" w:rsidRPr="002B54F9" w:rsidRDefault="002B54F9" w:rsidP="00E85F8A">
      <w:pPr>
        <w:spacing w:after="120" w:line="288" w:lineRule="auto"/>
        <w:ind w:firstLine="709"/>
        <w:jc w:val="both"/>
        <w:rPr>
          <w:color w:val="000000"/>
          <w:sz w:val="28"/>
          <w:szCs w:val="28"/>
        </w:rPr>
      </w:pPr>
      <w:r w:rsidRPr="002B54F9">
        <w:rPr>
          <w:color w:val="000000"/>
          <w:sz w:val="28"/>
          <w:szCs w:val="28"/>
          <w:lang w:val="vi-VN"/>
        </w:rPr>
        <w:t>a) Không đề nghị cơ quan có thẩm quyền công bố hạn chế giao thông trước khi thi công công trình theo quy định;</w:t>
      </w:r>
    </w:p>
    <w:p w14:paraId="358695CF" w14:textId="4B18E3A2" w:rsidR="00B86B27" w:rsidRPr="001A1C68" w:rsidRDefault="002B54F9" w:rsidP="00E85F8A">
      <w:pPr>
        <w:spacing w:after="120" w:line="288" w:lineRule="auto"/>
        <w:ind w:firstLine="709"/>
        <w:jc w:val="both"/>
        <w:rPr>
          <w:color w:val="000000"/>
          <w:sz w:val="28"/>
          <w:szCs w:val="28"/>
        </w:rPr>
      </w:pPr>
      <w:bookmarkStart w:id="11" w:name="diem_5_2_b"/>
      <w:r w:rsidRPr="002B54F9">
        <w:rPr>
          <w:color w:val="000000"/>
          <w:sz w:val="28"/>
          <w:szCs w:val="28"/>
          <w:lang w:val="vi-VN"/>
        </w:rPr>
        <w:t>b) Thực hiện không đúng phương án bảo đảm an toàn giao thông đường thủy nội địa được cơ quan có thẩm quyền chấp thuận trong suốt quá trình thi công công trình trên đường thủy nội địa, trừ trường hợp quy định tại Điều 10 Nghị định</w:t>
      </w:r>
      <w:r w:rsidR="001A1C68">
        <w:rPr>
          <w:color w:val="000000"/>
          <w:sz w:val="28"/>
          <w:szCs w:val="28"/>
          <w:lang w:val="vi-VN"/>
        </w:rPr>
        <w:t xml:space="preserve"> </w:t>
      </w:r>
      <w:r w:rsidR="001A1C68" w:rsidRPr="006F41EE">
        <w:rPr>
          <w:bCs/>
          <w:iCs/>
          <w:color w:val="000000"/>
          <w:sz w:val="28"/>
          <w:szCs w:val="28"/>
        </w:rPr>
        <w:t>số 139/2021/NĐ-CP</w:t>
      </w:r>
      <w:r w:rsidRPr="002B54F9">
        <w:rPr>
          <w:color w:val="000000"/>
          <w:sz w:val="28"/>
          <w:szCs w:val="28"/>
          <w:lang w:val="vi-VN"/>
        </w:rPr>
        <w:t>.</w:t>
      </w:r>
      <w:bookmarkEnd w:id="11"/>
    </w:p>
    <w:p w14:paraId="2E374881" w14:textId="27E71A53" w:rsidR="00A537DE" w:rsidRPr="00025266" w:rsidRDefault="003E4858" w:rsidP="00E85F8A">
      <w:pPr>
        <w:pStyle w:val="NormalWeb"/>
        <w:shd w:val="clear" w:color="auto" w:fill="FFFFFF"/>
        <w:spacing w:before="0" w:beforeAutospacing="0" w:after="120" w:afterAutospacing="0" w:line="288" w:lineRule="auto"/>
        <w:ind w:firstLine="709"/>
        <w:jc w:val="both"/>
        <w:rPr>
          <w:bCs/>
          <w:color w:val="000000"/>
          <w:sz w:val="28"/>
          <w:szCs w:val="28"/>
        </w:rPr>
      </w:pPr>
      <w:r>
        <w:rPr>
          <w:bCs/>
          <w:color w:val="000000"/>
          <w:sz w:val="28"/>
          <w:szCs w:val="28"/>
        </w:rPr>
        <w:t>Khoản</w:t>
      </w:r>
      <w:r w:rsidRPr="00E25290">
        <w:rPr>
          <w:bCs/>
          <w:color w:val="000000"/>
          <w:sz w:val="28"/>
          <w:szCs w:val="28"/>
        </w:rPr>
        <w:t xml:space="preserve"> </w:t>
      </w:r>
      <w:r w:rsidR="00430103">
        <w:rPr>
          <w:bCs/>
          <w:color w:val="000000"/>
          <w:sz w:val="28"/>
          <w:szCs w:val="28"/>
        </w:rPr>
        <w:t>5</w:t>
      </w:r>
      <w:r w:rsidRPr="00E25290">
        <w:rPr>
          <w:bCs/>
          <w:color w:val="000000"/>
          <w:sz w:val="28"/>
          <w:szCs w:val="28"/>
        </w:rPr>
        <w:t xml:space="preserve"> Điều </w:t>
      </w:r>
      <w:r>
        <w:rPr>
          <w:bCs/>
          <w:color w:val="000000"/>
          <w:sz w:val="28"/>
          <w:szCs w:val="28"/>
        </w:rPr>
        <w:t>4</w:t>
      </w:r>
      <w:r w:rsidR="00430103">
        <w:rPr>
          <w:bCs/>
          <w:color w:val="000000"/>
          <w:sz w:val="28"/>
          <w:szCs w:val="28"/>
        </w:rPr>
        <w:t xml:space="preserve"> Nghị định số</w:t>
      </w:r>
      <w:r w:rsidR="00430103" w:rsidRPr="00430103">
        <w:rPr>
          <w:bCs/>
          <w:color w:val="000000"/>
          <w:sz w:val="28"/>
          <w:szCs w:val="28"/>
        </w:rPr>
        <w:t xml:space="preserve"> 139/2021/NĐ-CP</w:t>
      </w:r>
      <w:r w:rsidR="00430103">
        <w:rPr>
          <w:bCs/>
          <w:color w:val="000000"/>
          <w:sz w:val="28"/>
          <w:szCs w:val="28"/>
        </w:rPr>
        <w:t xml:space="preserve"> </w:t>
      </w:r>
      <w:r w:rsidRPr="00E25290">
        <w:rPr>
          <w:bCs/>
          <w:color w:val="000000"/>
          <w:sz w:val="28"/>
          <w:szCs w:val="28"/>
        </w:rPr>
        <w:t xml:space="preserve">quy định áp dụng mức phạt tiền như sau: </w:t>
      </w:r>
      <w:r w:rsidRPr="001A724B">
        <w:rPr>
          <w:color w:val="000000"/>
          <w:sz w:val="28"/>
          <w:szCs w:val="28"/>
          <w:shd w:val="clear" w:color="auto" w:fill="FFFFFF"/>
        </w:rPr>
        <w:t>Mức phạt tiền đối với mỗi hành vi vi phạm hành chính quy định tại Chương II của Nghị định</w:t>
      </w:r>
      <w:r w:rsidR="00AA513C" w:rsidRPr="00AA513C">
        <w:t xml:space="preserve"> </w:t>
      </w:r>
      <w:r w:rsidR="00AA513C" w:rsidRPr="00AA513C">
        <w:rPr>
          <w:color w:val="000000"/>
          <w:sz w:val="28"/>
          <w:szCs w:val="28"/>
          <w:shd w:val="clear" w:color="auto" w:fill="FFFFFF"/>
        </w:rPr>
        <w:t>số 139/2021/NĐ-CP</w:t>
      </w:r>
      <w:r w:rsidRPr="001A724B">
        <w:rPr>
          <w:color w:val="000000"/>
          <w:sz w:val="28"/>
          <w:szCs w:val="28"/>
          <w:shd w:val="clear" w:color="auto" w:fill="FFFFFF"/>
        </w:rPr>
        <w:t xml:space="preserve"> là mức phạt tiền đối với cá nhân; trường hợp có cùng một hành vi vi phạm hành chính thì mức phạt tiền đối với tổ chức bằng 02 lần mức phạt tiền đối với cá nhân.</w:t>
      </w:r>
    </w:p>
    <w:p w14:paraId="2586EE71" w14:textId="4320C5C7" w:rsidR="002953DF" w:rsidRDefault="002953DF" w:rsidP="00E85F8A">
      <w:pPr>
        <w:pStyle w:val="NormalWeb"/>
        <w:shd w:val="clear" w:color="auto" w:fill="FFFFFF"/>
        <w:spacing w:before="0" w:beforeAutospacing="0" w:after="120" w:afterAutospacing="0" w:line="288" w:lineRule="auto"/>
        <w:ind w:firstLine="709"/>
        <w:jc w:val="both"/>
        <w:rPr>
          <w:bCs/>
          <w:color w:val="000000"/>
          <w:sz w:val="28"/>
          <w:szCs w:val="28"/>
          <w:lang w:val="vi-VN"/>
        </w:rPr>
      </w:pPr>
      <w:r w:rsidRPr="002953DF">
        <w:rPr>
          <w:bCs/>
          <w:color w:val="000000"/>
          <w:sz w:val="28"/>
          <w:szCs w:val="28"/>
          <w:lang w:val="vi-VN"/>
        </w:rPr>
        <w:t xml:space="preserve">Như vậy, </w:t>
      </w:r>
      <w:r w:rsidRPr="002953DF">
        <w:rPr>
          <w:bCs/>
          <w:color w:val="000000"/>
          <w:sz w:val="28"/>
          <w:szCs w:val="28"/>
        </w:rPr>
        <w:t>căn cứ theo quy định viện dẫn như trên</w:t>
      </w:r>
      <w:r w:rsidRPr="002953DF">
        <w:rPr>
          <w:bCs/>
          <w:color w:val="000000"/>
          <w:sz w:val="28"/>
          <w:szCs w:val="28"/>
          <w:lang w:val="vi-VN"/>
        </w:rPr>
        <w:t xml:space="preserve">, </w:t>
      </w:r>
      <w:r w:rsidRPr="002953DF">
        <w:rPr>
          <w:bCs/>
          <w:sz w:val="28"/>
          <w:szCs w:val="28"/>
        </w:rPr>
        <w:t>Công ty cổ phần đầu tư xây dựng A</w:t>
      </w:r>
      <w:r w:rsidRPr="002953DF">
        <w:rPr>
          <w:bCs/>
          <w:sz w:val="28"/>
          <w:szCs w:val="28"/>
          <w:lang w:val="vi-VN"/>
        </w:rPr>
        <w:t xml:space="preserve"> sẽ bị xử phạt hành chính với mức tiền từ </w:t>
      </w:r>
      <w:r w:rsidRPr="002953DF">
        <w:rPr>
          <w:bCs/>
          <w:color w:val="000000"/>
          <w:sz w:val="28"/>
          <w:szCs w:val="28"/>
          <w:lang w:val="vi-VN"/>
        </w:rPr>
        <w:t>2</w:t>
      </w:r>
      <w:r w:rsidRPr="002B54F9">
        <w:rPr>
          <w:bCs/>
          <w:color w:val="000000"/>
          <w:sz w:val="28"/>
          <w:szCs w:val="28"/>
          <w:lang w:val="vi-VN"/>
        </w:rPr>
        <w:t xml:space="preserve">0.000.000 đồng đến </w:t>
      </w:r>
      <w:r w:rsidRPr="002953DF">
        <w:rPr>
          <w:bCs/>
          <w:color w:val="000000"/>
          <w:sz w:val="28"/>
          <w:szCs w:val="28"/>
          <w:lang w:val="vi-VN"/>
        </w:rPr>
        <w:t>4</w:t>
      </w:r>
      <w:r w:rsidRPr="002B54F9">
        <w:rPr>
          <w:bCs/>
          <w:color w:val="000000"/>
          <w:sz w:val="28"/>
          <w:szCs w:val="28"/>
          <w:lang w:val="vi-VN"/>
        </w:rPr>
        <w:t>0.000.000 đồng</w:t>
      </w:r>
      <w:r w:rsidRPr="002953DF">
        <w:rPr>
          <w:bCs/>
          <w:color w:val="000000"/>
          <w:sz w:val="28"/>
          <w:szCs w:val="28"/>
          <w:lang w:val="vi-VN"/>
        </w:rPr>
        <w:t>.</w:t>
      </w:r>
    </w:p>
    <w:p w14:paraId="6C7EFE19" w14:textId="21CE18CD" w:rsidR="008B4655" w:rsidRPr="00147E0C" w:rsidRDefault="008B4655" w:rsidP="00E85F8A">
      <w:pPr>
        <w:spacing w:after="120" w:line="288" w:lineRule="auto"/>
        <w:ind w:firstLine="709"/>
        <w:jc w:val="both"/>
        <w:rPr>
          <w:b/>
          <w:color w:val="FF0000"/>
          <w:sz w:val="28"/>
          <w:szCs w:val="28"/>
        </w:rPr>
      </w:pPr>
      <w:r w:rsidRPr="00147E0C">
        <w:rPr>
          <w:b/>
          <w:color w:val="FF0000"/>
          <w:sz w:val="28"/>
          <w:szCs w:val="28"/>
        </w:rPr>
        <w:t>Xử phạt hành chính đối với hành vi không thực hiện trục vớt hàng hóa theo quy định</w:t>
      </w:r>
    </w:p>
    <w:p w14:paraId="7DA4AA59" w14:textId="38FE0246" w:rsidR="00872088" w:rsidRPr="0089068C" w:rsidRDefault="00872088" w:rsidP="00E85F8A">
      <w:pPr>
        <w:spacing w:after="120" w:line="288" w:lineRule="auto"/>
        <w:ind w:firstLine="709"/>
        <w:jc w:val="both"/>
        <w:rPr>
          <w:b/>
          <w:bCs/>
          <w:sz w:val="28"/>
          <w:szCs w:val="28"/>
        </w:rPr>
      </w:pPr>
      <w:r w:rsidRPr="00BF130B">
        <w:rPr>
          <w:b/>
          <w:sz w:val="28"/>
          <w:szCs w:val="28"/>
        </w:rPr>
        <w:lastRenderedPageBreak/>
        <w:t xml:space="preserve">Tình huống </w:t>
      </w:r>
      <w:r>
        <w:rPr>
          <w:b/>
          <w:sz w:val="28"/>
          <w:szCs w:val="28"/>
        </w:rPr>
        <w:t>8</w:t>
      </w:r>
      <w:r w:rsidRPr="00BF130B">
        <w:rPr>
          <w:b/>
          <w:sz w:val="28"/>
          <w:szCs w:val="28"/>
        </w:rPr>
        <w:t>.</w:t>
      </w:r>
      <w:r>
        <w:rPr>
          <w:b/>
          <w:sz w:val="28"/>
          <w:szCs w:val="28"/>
        </w:rPr>
        <w:t xml:space="preserve"> </w:t>
      </w:r>
      <w:r w:rsidR="00E075C3">
        <w:rPr>
          <w:b/>
          <w:bCs/>
          <w:sz w:val="28"/>
          <w:szCs w:val="28"/>
        </w:rPr>
        <w:t>Trong quá trình vận chuyển hàng hóa trên sông H, do dây buộc hàng hóa bị đứt nên gần một nữa hàng hóa vận chuyển bị chìm xuống sông H. Tuy n</w:t>
      </w:r>
      <w:r w:rsidR="00A03879">
        <w:rPr>
          <w:b/>
          <w:bCs/>
          <w:sz w:val="28"/>
          <w:szCs w:val="28"/>
        </w:rPr>
        <w:t>h</w:t>
      </w:r>
      <w:r w:rsidR="00E075C3">
        <w:rPr>
          <w:b/>
          <w:bCs/>
          <w:sz w:val="28"/>
          <w:szCs w:val="28"/>
        </w:rPr>
        <w:t xml:space="preserve">iên Công ty vận tải không thực hiện </w:t>
      </w:r>
      <w:r w:rsidR="002416BE">
        <w:rPr>
          <w:b/>
          <w:bCs/>
          <w:sz w:val="28"/>
          <w:szCs w:val="28"/>
        </w:rPr>
        <w:t>tr</w:t>
      </w:r>
      <w:r w:rsidR="005D2351">
        <w:rPr>
          <w:b/>
          <w:bCs/>
          <w:sz w:val="28"/>
          <w:szCs w:val="28"/>
        </w:rPr>
        <w:t>ục</w:t>
      </w:r>
      <w:r w:rsidR="002416BE">
        <w:rPr>
          <w:b/>
          <w:bCs/>
          <w:sz w:val="28"/>
          <w:szCs w:val="28"/>
        </w:rPr>
        <w:t xml:space="preserve"> vớt hàng hóa theo quy định</w:t>
      </w:r>
      <w:r>
        <w:rPr>
          <w:b/>
          <w:bCs/>
          <w:color w:val="000000"/>
          <w:sz w:val="28"/>
          <w:szCs w:val="28"/>
          <w:lang w:val="vi-VN"/>
        </w:rPr>
        <w:t xml:space="preserve">. Với hành vi </w:t>
      </w:r>
      <w:r w:rsidRPr="005668AE">
        <w:rPr>
          <w:b/>
          <w:bCs/>
          <w:color w:val="000000"/>
          <w:sz w:val="28"/>
          <w:szCs w:val="28"/>
          <w:lang w:val="vi-VN"/>
        </w:rPr>
        <w:t>không</w:t>
      </w:r>
      <w:r w:rsidR="00DE347F" w:rsidRPr="00DE347F">
        <w:t xml:space="preserve"> </w:t>
      </w:r>
      <w:r w:rsidR="00DE347F" w:rsidRPr="00DE347F">
        <w:rPr>
          <w:b/>
          <w:bCs/>
          <w:color w:val="000000"/>
          <w:sz w:val="28"/>
          <w:szCs w:val="28"/>
          <w:lang w:val="vi-VN"/>
        </w:rPr>
        <w:t>thực hiện tr</w:t>
      </w:r>
      <w:r w:rsidR="00113C6E">
        <w:rPr>
          <w:b/>
          <w:bCs/>
          <w:color w:val="000000"/>
          <w:sz w:val="28"/>
          <w:szCs w:val="28"/>
        </w:rPr>
        <w:t>ục</w:t>
      </w:r>
      <w:r w:rsidR="00DE347F" w:rsidRPr="00DE347F">
        <w:rPr>
          <w:b/>
          <w:bCs/>
          <w:color w:val="000000"/>
          <w:sz w:val="28"/>
          <w:szCs w:val="28"/>
          <w:lang w:val="vi-VN"/>
        </w:rPr>
        <w:t xml:space="preserve"> vớt hàng hóa theo quy định</w:t>
      </w:r>
      <w:r>
        <w:rPr>
          <w:b/>
          <w:bCs/>
          <w:color w:val="000000"/>
          <w:sz w:val="28"/>
          <w:szCs w:val="28"/>
          <w:lang w:val="vi-VN"/>
        </w:rPr>
        <w:t xml:space="preserve">, </w:t>
      </w:r>
      <w:r w:rsidR="00DE347F">
        <w:rPr>
          <w:b/>
          <w:bCs/>
          <w:color w:val="000000"/>
          <w:sz w:val="28"/>
          <w:szCs w:val="28"/>
        </w:rPr>
        <w:t>C</w:t>
      </w:r>
      <w:r>
        <w:rPr>
          <w:b/>
          <w:bCs/>
          <w:color w:val="000000"/>
          <w:sz w:val="28"/>
          <w:szCs w:val="28"/>
          <w:lang w:val="vi-VN"/>
        </w:rPr>
        <w:t xml:space="preserve">ông ty </w:t>
      </w:r>
      <w:r w:rsidR="00DE347F">
        <w:rPr>
          <w:b/>
          <w:bCs/>
          <w:color w:val="000000"/>
          <w:sz w:val="28"/>
          <w:szCs w:val="28"/>
        </w:rPr>
        <w:t>vận tải</w:t>
      </w:r>
      <w:r>
        <w:rPr>
          <w:b/>
          <w:bCs/>
          <w:color w:val="000000"/>
          <w:sz w:val="28"/>
          <w:szCs w:val="28"/>
          <w:lang w:val="vi-VN"/>
        </w:rPr>
        <w:t xml:space="preserve"> bị xử phạt hành chính </w:t>
      </w:r>
      <w:r w:rsidR="00DE347F">
        <w:rPr>
          <w:b/>
          <w:bCs/>
          <w:color w:val="000000"/>
          <w:sz w:val="28"/>
          <w:szCs w:val="28"/>
        </w:rPr>
        <w:t>về hành vi này như thế nào</w:t>
      </w:r>
      <w:r>
        <w:rPr>
          <w:b/>
          <w:bCs/>
          <w:color w:val="000000"/>
          <w:sz w:val="28"/>
          <w:szCs w:val="28"/>
          <w:lang w:val="vi-VN"/>
        </w:rPr>
        <w:t>?</w:t>
      </w:r>
    </w:p>
    <w:p w14:paraId="31282520" w14:textId="77777777" w:rsidR="00872088" w:rsidRDefault="00872088" w:rsidP="00E85F8A">
      <w:pPr>
        <w:shd w:val="clear" w:color="auto" w:fill="FFFFFF"/>
        <w:spacing w:after="120" w:line="288" w:lineRule="auto"/>
        <w:ind w:firstLine="709"/>
        <w:jc w:val="both"/>
        <w:rPr>
          <w:b/>
          <w:i/>
          <w:sz w:val="28"/>
          <w:szCs w:val="28"/>
        </w:rPr>
      </w:pPr>
      <w:r w:rsidRPr="00792CBE">
        <w:rPr>
          <w:b/>
          <w:i/>
          <w:sz w:val="28"/>
          <w:szCs w:val="28"/>
        </w:rPr>
        <w:t>Trả lời: (Có tính chất tham khảo)</w:t>
      </w:r>
    </w:p>
    <w:p w14:paraId="323BB118" w14:textId="50ECC7DE" w:rsidR="0096541A" w:rsidRPr="0047092A" w:rsidRDefault="005C713A" w:rsidP="00E85F8A">
      <w:pPr>
        <w:pStyle w:val="NormalWeb"/>
        <w:shd w:val="clear" w:color="auto" w:fill="FFFFFF"/>
        <w:spacing w:before="0" w:beforeAutospacing="0" w:after="120" w:afterAutospacing="0" w:line="288" w:lineRule="auto"/>
        <w:ind w:firstLine="709"/>
        <w:jc w:val="both"/>
        <w:rPr>
          <w:bCs/>
          <w:color w:val="000000"/>
          <w:sz w:val="28"/>
          <w:szCs w:val="28"/>
        </w:rPr>
      </w:pPr>
      <w:r>
        <w:rPr>
          <w:bCs/>
          <w:color w:val="000000"/>
          <w:sz w:val="28"/>
          <w:szCs w:val="28"/>
        </w:rPr>
        <w:t xml:space="preserve">Khoản 4, khoản 5 </w:t>
      </w:r>
      <w:r w:rsidR="0096541A" w:rsidRPr="0096541A">
        <w:rPr>
          <w:bCs/>
          <w:color w:val="000000"/>
          <w:sz w:val="28"/>
          <w:szCs w:val="28"/>
          <w:lang w:val="vi-VN"/>
        </w:rPr>
        <w:t>Điều 8</w:t>
      </w:r>
      <w:r w:rsidR="0047092A">
        <w:rPr>
          <w:bCs/>
          <w:color w:val="000000"/>
          <w:sz w:val="28"/>
          <w:szCs w:val="28"/>
        </w:rPr>
        <w:t xml:space="preserve"> </w:t>
      </w:r>
      <w:r w:rsidR="0047092A" w:rsidRPr="0047092A">
        <w:rPr>
          <w:bCs/>
          <w:color w:val="000000"/>
          <w:sz w:val="28"/>
          <w:szCs w:val="28"/>
        </w:rPr>
        <w:t>Nghị định số 139/2021/NĐ-CP</w:t>
      </w:r>
      <w:r w:rsidR="0047092A">
        <w:rPr>
          <w:bCs/>
          <w:color w:val="000000"/>
          <w:sz w:val="28"/>
          <w:szCs w:val="28"/>
        </w:rPr>
        <w:t xml:space="preserve"> quy định </w:t>
      </w:r>
      <w:r w:rsidR="00FB0368">
        <w:rPr>
          <w:bCs/>
          <w:color w:val="000000"/>
          <w:sz w:val="28"/>
          <w:szCs w:val="28"/>
        </w:rPr>
        <w:t xml:space="preserve">hành vi </w:t>
      </w:r>
      <w:r w:rsidR="0047092A">
        <w:rPr>
          <w:bCs/>
          <w:color w:val="000000"/>
          <w:sz w:val="28"/>
          <w:szCs w:val="28"/>
        </w:rPr>
        <w:t>v</w:t>
      </w:r>
      <w:r w:rsidR="0096541A" w:rsidRPr="0096541A">
        <w:rPr>
          <w:bCs/>
          <w:color w:val="000000"/>
          <w:sz w:val="28"/>
          <w:szCs w:val="28"/>
          <w:lang w:val="vi-VN"/>
        </w:rPr>
        <w:t xml:space="preserve">i phạm quy định về trục </w:t>
      </w:r>
      <w:r w:rsidR="0096541A">
        <w:rPr>
          <w:bCs/>
          <w:color w:val="000000"/>
          <w:sz w:val="28"/>
          <w:szCs w:val="28"/>
          <w:lang w:val="vi-VN"/>
        </w:rPr>
        <w:t>vớt, thanh thải vật chướng ngại</w:t>
      </w:r>
      <w:r w:rsidR="0047092A">
        <w:rPr>
          <w:bCs/>
          <w:color w:val="000000"/>
          <w:sz w:val="28"/>
          <w:szCs w:val="28"/>
        </w:rPr>
        <w:t xml:space="preserve"> như sau:</w:t>
      </w:r>
    </w:p>
    <w:p w14:paraId="3B767ACE" w14:textId="62A50F55" w:rsidR="0096541A" w:rsidRPr="0096541A" w:rsidRDefault="000152CD" w:rsidP="00E85F8A">
      <w:pPr>
        <w:pStyle w:val="NormalWeb"/>
        <w:shd w:val="clear" w:color="auto" w:fill="FFFFFF"/>
        <w:spacing w:before="0" w:beforeAutospacing="0" w:after="120" w:afterAutospacing="0" w:line="288" w:lineRule="auto"/>
        <w:ind w:firstLine="709"/>
        <w:jc w:val="both"/>
        <w:rPr>
          <w:bCs/>
          <w:color w:val="000000"/>
          <w:sz w:val="28"/>
          <w:szCs w:val="28"/>
        </w:rPr>
      </w:pPr>
      <w:r>
        <w:rPr>
          <w:bCs/>
          <w:color w:val="000000"/>
          <w:sz w:val="28"/>
          <w:szCs w:val="28"/>
        </w:rPr>
        <w:t>-</w:t>
      </w:r>
      <w:r w:rsidR="0096541A" w:rsidRPr="0096541A">
        <w:rPr>
          <w:bCs/>
          <w:color w:val="000000"/>
          <w:sz w:val="28"/>
          <w:szCs w:val="28"/>
          <w:lang w:val="vi-VN"/>
        </w:rPr>
        <w:t xml:space="preserve"> Phạt tiền từ 20.000.000 đồng đến 30.000.000 đồng đối với mỗi hành vi vi p</w:t>
      </w:r>
      <w:r w:rsidR="0096541A">
        <w:rPr>
          <w:bCs/>
          <w:color w:val="000000"/>
          <w:sz w:val="28"/>
          <w:szCs w:val="28"/>
          <w:lang w:val="vi-VN"/>
        </w:rPr>
        <w:t>hạm sau đây:</w:t>
      </w:r>
    </w:p>
    <w:p w14:paraId="22C5AF33" w14:textId="29929D27" w:rsidR="0096541A" w:rsidRPr="0096541A" w:rsidRDefault="000152CD" w:rsidP="00E85F8A">
      <w:pPr>
        <w:pStyle w:val="NormalWeb"/>
        <w:shd w:val="clear" w:color="auto" w:fill="FFFFFF"/>
        <w:spacing w:before="0" w:beforeAutospacing="0" w:after="120" w:afterAutospacing="0" w:line="288" w:lineRule="auto"/>
        <w:ind w:firstLine="709"/>
        <w:jc w:val="both"/>
        <w:rPr>
          <w:bCs/>
          <w:color w:val="000000"/>
          <w:sz w:val="28"/>
          <w:szCs w:val="28"/>
        </w:rPr>
      </w:pPr>
      <w:r>
        <w:rPr>
          <w:bCs/>
          <w:color w:val="000000"/>
          <w:sz w:val="28"/>
          <w:szCs w:val="28"/>
        </w:rPr>
        <w:t>+</w:t>
      </w:r>
      <w:r w:rsidR="0096541A" w:rsidRPr="0096541A">
        <w:rPr>
          <w:bCs/>
          <w:color w:val="000000"/>
          <w:sz w:val="28"/>
          <w:szCs w:val="28"/>
          <w:lang w:val="vi-VN"/>
        </w:rPr>
        <w:t xml:space="preserve"> Không trục vớt tài</w:t>
      </w:r>
      <w:r w:rsidR="0096541A">
        <w:rPr>
          <w:bCs/>
          <w:color w:val="000000"/>
          <w:sz w:val="28"/>
          <w:szCs w:val="28"/>
          <w:lang w:val="vi-VN"/>
        </w:rPr>
        <w:t xml:space="preserve"> sản bị chìm đắm theo quy định;</w:t>
      </w:r>
    </w:p>
    <w:p w14:paraId="4945FBE0" w14:textId="3CA04985" w:rsidR="0096541A" w:rsidRPr="0096541A" w:rsidRDefault="000152CD" w:rsidP="00E85F8A">
      <w:pPr>
        <w:pStyle w:val="NormalWeb"/>
        <w:shd w:val="clear" w:color="auto" w:fill="FFFFFF"/>
        <w:spacing w:before="0" w:beforeAutospacing="0" w:after="120" w:afterAutospacing="0" w:line="288" w:lineRule="auto"/>
        <w:ind w:firstLine="709"/>
        <w:jc w:val="both"/>
        <w:rPr>
          <w:bCs/>
          <w:color w:val="000000"/>
          <w:sz w:val="28"/>
          <w:szCs w:val="28"/>
        </w:rPr>
      </w:pPr>
      <w:r>
        <w:rPr>
          <w:bCs/>
          <w:color w:val="000000"/>
          <w:sz w:val="28"/>
          <w:szCs w:val="28"/>
        </w:rPr>
        <w:t>+</w:t>
      </w:r>
      <w:r w:rsidR="0096541A" w:rsidRPr="0096541A">
        <w:rPr>
          <w:bCs/>
          <w:color w:val="000000"/>
          <w:sz w:val="28"/>
          <w:szCs w:val="28"/>
          <w:lang w:val="vi-VN"/>
        </w:rPr>
        <w:t xml:space="preserve"> Không thanh thải</w:t>
      </w:r>
      <w:r w:rsidR="0096541A">
        <w:rPr>
          <w:bCs/>
          <w:color w:val="000000"/>
          <w:sz w:val="28"/>
          <w:szCs w:val="28"/>
          <w:lang w:val="vi-VN"/>
        </w:rPr>
        <w:t xml:space="preserve"> vật chướng ngại theo quy định.</w:t>
      </w:r>
    </w:p>
    <w:p w14:paraId="588D6533" w14:textId="43FE6001" w:rsidR="0096541A" w:rsidRPr="0096541A" w:rsidRDefault="000152CD" w:rsidP="00E85F8A">
      <w:pPr>
        <w:pStyle w:val="NormalWeb"/>
        <w:shd w:val="clear" w:color="auto" w:fill="FFFFFF"/>
        <w:spacing w:before="0" w:beforeAutospacing="0" w:after="120" w:afterAutospacing="0" w:line="288" w:lineRule="auto"/>
        <w:ind w:firstLine="709"/>
        <w:jc w:val="both"/>
        <w:rPr>
          <w:bCs/>
          <w:color w:val="000000"/>
          <w:sz w:val="28"/>
          <w:szCs w:val="28"/>
        </w:rPr>
      </w:pPr>
      <w:r>
        <w:rPr>
          <w:bCs/>
          <w:color w:val="000000"/>
          <w:sz w:val="28"/>
          <w:szCs w:val="28"/>
        </w:rPr>
        <w:t>-</w:t>
      </w:r>
      <w:r w:rsidR="00E830A4">
        <w:rPr>
          <w:bCs/>
          <w:color w:val="000000"/>
          <w:sz w:val="28"/>
          <w:szCs w:val="28"/>
        </w:rPr>
        <w:t xml:space="preserve"> </w:t>
      </w:r>
      <w:r w:rsidR="0096541A">
        <w:rPr>
          <w:bCs/>
          <w:color w:val="000000"/>
          <w:sz w:val="28"/>
          <w:szCs w:val="28"/>
          <w:lang w:val="vi-VN"/>
        </w:rPr>
        <w:t xml:space="preserve"> Biện pháp khắc phục hậu quả:</w:t>
      </w:r>
    </w:p>
    <w:p w14:paraId="59B24AA9" w14:textId="20AA33E8" w:rsidR="00025266" w:rsidRPr="00025266" w:rsidRDefault="0096541A" w:rsidP="00E85F8A">
      <w:pPr>
        <w:pStyle w:val="NormalWeb"/>
        <w:shd w:val="clear" w:color="auto" w:fill="FFFFFF"/>
        <w:spacing w:before="0" w:beforeAutospacing="0" w:after="120" w:afterAutospacing="0" w:line="288" w:lineRule="auto"/>
        <w:ind w:firstLine="709"/>
        <w:jc w:val="both"/>
        <w:rPr>
          <w:bCs/>
          <w:color w:val="000000"/>
          <w:sz w:val="28"/>
          <w:szCs w:val="28"/>
        </w:rPr>
      </w:pPr>
      <w:r w:rsidRPr="0096541A">
        <w:rPr>
          <w:bCs/>
          <w:color w:val="000000"/>
          <w:sz w:val="28"/>
          <w:szCs w:val="28"/>
          <w:lang w:val="vi-VN"/>
        </w:rPr>
        <w:t xml:space="preserve">Buộc trục vớt vật chướng ngại đối với cá nhân, tổ chức có hành vi vi phạm quy định </w:t>
      </w:r>
      <w:r w:rsidR="0047092A">
        <w:rPr>
          <w:bCs/>
          <w:color w:val="000000"/>
          <w:sz w:val="28"/>
          <w:szCs w:val="28"/>
        </w:rPr>
        <w:t>nêu trên</w:t>
      </w:r>
      <w:r w:rsidRPr="0096541A">
        <w:rPr>
          <w:bCs/>
          <w:color w:val="000000"/>
          <w:sz w:val="28"/>
          <w:szCs w:val="28"/>
          <w:lang w:val="vi-VN"/>
        </w:rPr>
        <w:t>.</w:t>
      </w:r>
    </w:p>
    <w:p w14:paraId="2595654C" w14:textId="77777777" w:rsidR="00025266" w:rsidRPr="00025266" w:rsidRDefault="00025266" w:rsidP="00E85F8A">
      <w:pPr>
        <w:pStyle w:val="NormalWeb"/>
        <w:shd w:val="clear" w:color="auto" w:fill="FFFFFF"/>
        <w:spacing w:before="0" w:beforeAutospacing="0" w:after="120" w:afterAutospacing="0" w:line="288" w:lineRule="auto"/>
        <w:ind w:firstLine="709"/>
        <w:jc w:val="both"/>
        <w:rPr>
          <w:bCs/>
          <w:color w:val="000000"/>
          <w:sz w:val="28"/>
          <w:szCs w:val="28"/>
        </w:rPr>
      </w:pPr>
      <w:r>
        <w:rPr>
          <w:bCs/>
          <w:color w:val="000000"/>
          <w:sz w:val="28"/>
          <w:szCs w:val="28"/>
        </w:rPr>
        <w:t>Khoản</w:t>
      </w:r>
      <w:r w:rsidRPr="00E25290">
        <w:rPr>
          <w:bCs/>
          <w:color w:val="000000"/>
          <w:sz w:val="28"/>
          <w:szCs w:val="28"/>
        </w:rPr>
        <w:t xml:space="preserve"> </w:t>
      </w:r>
      <w:r>
        <w:rPr>
          <w:bCs/>
          <w:color w:val="000000"/>
          <w:sz w:val="28"/>
          <w:szCs w:val="28"/>
        </w:rPr>
        <w:t>5</w:t>
      </w:r>
      <w:r w:rsidRPr="00E25290">
        <w:rPr>
          <w:bCs/>
          <w:color w:val="000000"/>
          <w:sz w:val="28"/>
          <w:szCs w:val="28"/>
        </w:rPr>
        <w:t xml:space="preserve"> Điều </w:t>
      </w:r>
      <w:r>
        <w:rPr>
          <w:bCs/>
          <w:color w:val="000000"/>
          <w:sz w:val="28"/>
          <w:szCs w:val="28"/>
        </w:rPr>
        <w:t>4 Nghị định số</w:t>
      </w:r>
      <w:r w:rsidRPr="00430103">
        <w:rPr>
          <w:bCs/>
          <w:color w:val="000000"/>
          <w:sz w:val="28"/>
          <w:szCs w:val="28"/>
        </w:rPr>
        <w:t xml:space="preserve"> 139/2021/NĐ-CP</w:t>
      </w:r>
      <w:r>
        <w:rPr>
          <w:bCs/>
          <w:color w:val="000000"/>
          <w:sz w:val="28"/>
          <w:szCs w:val="28"/>
        </w:rPr>
        <w:t xml:space="preserve"> </w:t>
      </w:r>
      <w:r w:rsidRPr="00E25290">
        <w:rPr>
          <w:bCs/>
          <w:color w:val="000000"/>
          <w:sz w:val="28"/>
          <w:szCs w:val="28"/>
        </w:rPr>
        <w:t xml:space="preserve">quy định áp dụng mức phạt tiền như sau: </w:t>
      </w:r>
      <w:r w:rsidRPr="001A724B">
        <w:rPr>
          <w:color w:val="000000"/>
          <w:sz w:val="28"/>
          <w:szCs w:val="28"/>
          <w:shd w:val="clear" w:color="auto" w:fill="FFFFFF"/>
        </w:rPr>
        <w:t>Mức phạt tiền đối với mỗi hành vi vi phạm hành chính quy định tại Chương II của Nghị định</w:t>
      </w:r>
      <w:r w:rsidRPr="00AA513C">
        <w:t xml:space="preserve"> </w:t>
      </w:r>
      <w:r w:rsidRPr="00AA513C">
        <w:rPr>
          <w:color w:val="000000"/>
          <w:sz w:val="28"/>
          <w:szCs w:val="28"/>
          <w:shd w:val="clear" w:color="auto" w:fill="FFFFFF"/>
        </w:rPr>
        <w:t>số 139/2021/NĐ-CP</w:t>
      </w:r>
      <w:r w:rsidRPr="001A724B">
        <w:rPr>
          <w:color w:val="000000"/>
          <w:sz w:val="28"/>
          <w:szCs w:val="28"/>
          <w:shd w:val="clear" w:color="auto" w:fill="FFFFFF"/>
        </w:rPr>
        <w:t xml:space="preserve"> là mức phạt tiền đối với cá nhân; trường hợp có cùng một hành vi vi phạm hành chính thì mức phạt tiền đối với tổ chức bằng 02 lần mức phạt tiền đối với cá nhân.</w:t>
      </w:r>
    </w:p>
    <w:p w14:paraId="6F5BCDB4" w14:textId="5CDC76D0" w:rsidR="00025266" w:rsidRDefault="00025266" w:rsidP="00E85F8A">
      <w:pPr>
        <w:pStyle w:val="NormalWeb"/>
        <w:shd w:val="clear" w:color="auto" w:fill="FFFFFF"/>
        <w:spacing w:before="0" w:beforeAutospacing="0" w:after="120" w:afterAutospacing="0" w:line="288" w:lineRule="auto"/>
        <w:ind w:firstLine="709"/>
        <w:jc w:val="both"/>
        <w:rPr>
          <w:bCs/>
          <w:color w:val="000000"/>
          <w:sz w:val="28"/>
          <w:szCs w:val="28"/>
        </w:rPr>
      </w:pPr>
      <w:r w:rsidRPr="002953DF">
        <w:rPr>
          <w:bCs/>
          <w:color w:val="000000"/>
          <w:sz w:val="28"/>
          <w:szCs w:val="28"/>
          <w:lang w:val="vi-VN"/>
        </w:rPr>
        <w:t xml:space="preserve">Như vậy, </w:t>
      </w:r>
      <w:r w:rsidRPr="002953DF">
        <w:rPr>
          <w:bCs/>
          <w:color w:val="000000"/>
          <w:sz w:val="28"/>
          <w:szCs w:val="28"/>
        </w:rPr>
        <w:t>căn cứ theo quy định viện dẫn như trên</w:t>
      </w:r>
      <w:r w:rsidRPr="002953DF">
        <w:rPr>
          <w:bCs/>
          <w:color w:val="000000"/>
          <w:sz w:val="28"/>
          <w:szCs w:val="28"/>
          <w:lang w:val="vi-VN"/>
        </w:rPr>
        <w:t xml:space="preserve">, </w:t>
      </w:r>
      <w:r w:rsidRPr="002953DF">
        <w:rPr>
          <w:bCs/>
          <w:sz w:val="28"/>
          <w:szCs w:val="28"/>
        </w:rPr>
        <w:t xml:space="preserve">Công ty </w:t>
      </w:r>
      <w:r>
        <w:rPr>
          <w:bCs/>
          <w:sz w:val="28"/>
          <w:szCs w:val="28"/>
        </w:rPr>
        <w:t>vận tải</w:t>
      </w:r>
      <w:r w:rsidRPr="002953DF">
        <w:rPr>
          <w:bCs/>
          <w:sz w:val="28"/>
          <w:szCs w:val="28"/>
        </w:rPr>
        <w:t xml:space="preserve"> </w:t>
      </w:r>
      <w:r w:rsidRPr="002953DF">
        <w:rPr>
          <w:bCs/>
          <w:sz w:val="28"/>
          <w:szCs w:val="28"/>
          <w:lang w:val="vi-VN"/>
        </w:rPr>
        <w:t xml:space="preserve">sẽ bị xử phạt hành chính với mức tiền từ </w:t>
      </w:r>
      <w:r>
        <w:rPr>
          <w:bCs/>
          <w:color w:val="000000"/>
          <w:sz w:val="28"/>
          <w:szCs w:val="28"/>
        </w:rPr>
        <w:t>4</w:t>
      </w:r>
      <w:r w:rsidRPr="002B54F9">
        <w:rPr>
          <w:bCs/>
          <w:color w:val="000000"/>
          <w:sz w:val="28"/>
          <w:szCs w:val="28"/>
          <w:lang w:val="vi-VN"/>
        </w:rPr>
        <w:t xml:space="preserve">0.000.000 đồng đến </w:t>
      </w:r>
      <w:r>
        <w:rPr>
          <w:bCs/>
          <w:color w:val="000000"/>
          <w:sz w:val="28"/>
          <w:szCs w:val="28"/>
        </w:rPr>
        <w:t>6</w:t>
      </w:r>
      <w:r w:rsidRPr="002B54F9">
        <w:rPr>
          <w:bCs/>
          <w:color w:val="000000"/>
          <w:sz w:val="28"/>
          <w:szCs w:val="28"/>
          <w:lang w:val="vi-VN"/>
        </w:rPr>
        <w:t>0.000.000 đồng</w:t>
      </w:r>
      <w:r w:rsidRPr="002953DF">
        <w:rPr>
          <w:bCs/>
          <w:color w:val="000000"/>
          <w:sz w:val="28"/>
          <w:szCs w:val="28"/>
          <w:lang w:val="vi-VN"/>
        </w:rPr>
        <w:t>.</w:t>
      </w:r>
      <w:r>
        <w:rPr>
          <w:bCs/>
          <w:color w:val="000000"/>
          <w:sz w:val="28"/>
          <w:szCs w:val="28"/>
        </w:rPr>
        <w:t xml:space="preserve"> Ngoài ra, buộc </w:t>
      </w:r>
      <w:r w:rsidRPr="00025266">
        <w:rPr>
          <w:bCs/>
          <w:color w:val="000000"/>
          <w:sz w:val="28"/>
          <w:szCs w:val="28"/>
        </w:rPr>
        <w:t>Công ty vận tải</w:t>
      </w:r>
      <w:r w:rsidRPr="00025266">
        <w:t xml:space="preserve"> </w:t>
      </w:r>
      <w:r w:rsidRPr="00025266">
        <w:rPr>
          <w:bCs/>
          <w:color w:val="000000"/>
          <w:sz w:val="28"/>
          <w:szCs w:val="28"/>
        </w:rPr>
        <w:t>trục vớt</w:t>
      </w:r>
      <w:r>
        <w:rPr>
          <w:bCs/>
          <w:color w:val="000000"/>
          <w:sz w:val="28"/>
          <w:szCs w:val="28"/>
        </w:rPr>
        <w:t xml:space="preserve"> hàng hóa bị chìm đắm trên sông H.</w:t>
      </w:r>
    </w:p>
    <w:p w14:paraId="29B6E966" w14:textId="0977A242" w:rsidR="000F6BB7" w:rsidRPr="000F6BB7" w:rsidRDefault="000F6BB7" w:rsidP="00E85F8A">
      <w:pPr>
        <w:spacing w:after="120" w:line="288" w:lineRule="auto"/>
        <w:ind w:firstLine="709"/>
        <w:jc w:val="both"/>
        <w:rPr>
          <w:b/>
          <w:color w:val="FF0000"/>
          <w:sz w:val="28"/>
          <w:szCs w:val="28"/>
        </w:rPr>
      </w:pPr>
      <w:r w:rsidRPr="000F6BB7">
        <w:rPr>
          <w:b/>
          <w:color w:val="FF0000"/>
          <w:sz w:val="28"/>
          <w:szCs w:val="28"/>
        </w:rPr>
        <w:t>Xử phạt hành chính đối với hành vi cố tình xây dựng nhà hàng nổi không đúng với quy định trong phạm vi hành lang bảo vệ luồng đường thủy nội địa</w:t>
      </w:r>
    </w:p>
    <w:p w14:paraId="26AC1697" w14:textId="39EB0A7E" w:rsidR="00F0705F" w:rsidRPr="0089068C" w:rsidRDefault="00F0705F" w:rsidP="00E85F8A">
      <w:pPr>
        <w:spacing w:after="120" w:line="288" w:lineRule="auto"/>
        <w:ind w:firstLine="709"/>
        <w:jc w:val="both"/>
        <w:rPr>
          <w:b/>
          <w:bCs/>
          <w:sz w:val="28"/>
          <w:szCs w:val="28"/>
        </w:rPr>
      </w:pPr>
      <w:r w:rsidRPr="00BF130B">
        <w:rPr>
          <w:b/>
          <w:sz w:val="28"/>
          <w:szCs w:val="28"/>
        </w:rPr>
        <w:t xml:space="preserve">Tình huống </w:t>
      </w:r>
      <w:r w:rsidR="00836E7F">
        <w:rPr>
          <w:b/>
          <w:sz w:val="28"/>
          <w:szCs w:val="28"/>
        </w:rPr>
        <w:t>9</w:t>
      </w:r>
      <w:r w:rsidRPr="00BF130B">
        <w:rPr>
          <w:b/>
          <w:sz w:val="28"/>
          <w:szCs w:val="28"/>
        </w:rPr>
        <w:t>.</w:t>
      </w:r>
      <w:r w:rsidR="00720E0E">
        <w:rPr>
          <w:b/>
          <w:bCs/>
          <w:sz w:val="28"/>
          <w:szCs w:val="28"/>
        </w:rPr>
        <w:t xml:space="preserve"> </w:t>
      </w:r>
      <w:r w:rsidR="008A2691">
        <w:rPr>
          <w:b/>
          <w:bCs/>
          <w:sz w:val="28"/>
          <w:szCs w:val="28"/>
        </w:rPr>
        <w:t>Doanh nghiệp tư nhân A xây dựng chuỗi nhà hàng nổi trên sông H</w:t>
      </w:r>
      <w:r>
        <w:rPr>
          <w:b/>
          <w:bCs/>
          <w:color w:val="000000"/>
          <w:sz w:val="28"/>
          <w:szCs w:val="28"/>
          <w:lang w:val="vi-VN"/>
        </w:rPr>
        <w:t>.</w:t>
      </w:r>
      <w:r w:rsidR="008A2691">
        <w:rPr>
          <w:b/>
          <w:bCs/>
          <w:color w:val="000000"/>
          <w:sz w:val="28"/>
          <w:szCs w:val="28"/>
        </w:rPr>
        <w:t xml:space="preserve"> Tuy nhiên, </w:t>
      </w:r>
      <w:r w:rsidR="007674BA">
        <w:rPr>
          <w:b/>
          <w:bCs/>
          <w:color w:val="000000"/>
          <w:sz w:val="28"/>
          <w:szCs w:val="28"/>
        </w:rPr>
        <w:t xml:space="preserve">trong quá trình thi công, doanh nghiệp </w:t>
      </w:r>
      <w:r w:rsidR="00266182">
        <w:rPr>
          <w:b/>
          <w:bCs/>
          <w:color w:val="000000"/>
          <w:sz w:val="28"/>
          <w:szCs w:val="28"/>
        </w:rPr>
        <w:t xml:space="preserve">tư nhân </w:t>
      </w:r>
      <w:r w:rsidR="007674BA">
        <w:rPr>
          <w:b/>
          <w:bCs/>
          <w:color w:val="000000"/>
          <w:sz w:val="28"/>
          <w:szCs w:val="28"/>
        </w:rPr>
        <w:t xml:space="preserve">A cố tình xây dựng nhà hàng nổi </w:t>
      </w:r>
      <w:r w:rsidR="008A2691" w:rsidRPr="008A2691">
        <w:rPr>
          <w:b/>
          <w:bCs/>
          <w:color w:val="000000"/>
          <w:sz w:val="28"/>
          <w:szCs w:val="28"/>
          <w:lang w:val="vi-VN"/>
        </w:rPr>
        <w:t xml:space="preserve">không đúng </w:t>
      </w:r>
      <w:r w:rsidR="007674BA">
        <w:rPr>
          <w:b/>
          <w:bCs/>
          <w:color w:val="000000"/>
          <w:sz w:val="28"/>
          <w:szCs w:val="28"/>
        </w:rPr>
        <w:t xml:space="preserve">với </w:t>
      </w:r>
      <w:r w:rsidR="008A2691" w:rsidRPr="008A2691">
        <w:rPr>
          <w:b/>
          <w:bCs/>
          <w:color w:val="000000"/>
          <w:sz w:val="28"/>
          <w:szCs w:val="28"/>
          <w:lang w:val="vi-VN"/>
        </w:rPr>
        <w:t xml:space="preserve">quy định trong phạm vi hành lang </w:t>
      </w:r>
      <w:r w:rsidR="007674BA">
        <w:rPr>
          <w:b/>
          <w:bCs/>
          <w:color w:val="000000"/>
          <w:sz w:val="28"/>
          <w:szCs w:val="28"/>
          <w:lang w:val="vi-VN"/>
        </w:rPr>
        <w:t>bảo vệ luồng đường thủy nội địa</w:t>
      </w:r>
      <w:r w:rsidR="007674BA">
        <w:rPr>
          <w:b/>
          <w:bCs/>
          <w:color w:val="000000"/>
          <w:sz w:val="28"/>
          <w:szCs w:val="28"/>
        </w:rPr>
        <w:t xml:space="preserve">. </w:t>
      </w:r>
      <w:r>
        <w:rPr>
          <w:b/>
          <w:bCs/>
          <w:color w:val="000000"/>
          <w:sz w:val="28"/>
          <w:szCs w:val="28"/>
          <w:lang w:val="vi-VN"/>
        </w:rPr>
        <w:t>Với hành vi</w:t>
      </w:r>
      <w:r w:rsidR="007674BA">
        <w:rPr>
          <w:b/>
          <w:bCs/>
          <w:color w:val="000000"/>
          <w:sz w:val="28"/>
          <w:szCs w:val="28"/>
        </w:rPr>
        <w:t xml:space="preserve"> </w:t>
      </w:r>
      <w:r w:rsidR="007674BA" w:rsidRPr="007674BA">
        <w:rPr>
          <w:b/>
          <w:bCs/>
          <w:color w:val="000000"/>
          <w:sz w:val="28"/>
          <w:szCs w:val="28"/>
        </w:rPr>
        <w:t>cố tình xây dựng nhà hàng nổi không đúng với quy định trong phạm vi hành lang bảo vệ luồng đường thủy nội địa</w:t>
      </w:r>
      <w:r>
        <w:rPr>
          <w:b/>
          <w:bCs/>
          <w:color w:val="000000"/>
          <w:sz w:val="28"/>
          <w:szCs w:val="28"/>
          <w:lang w:val="vi-VN"/>
        </w:rPr>
        <w:t xml:space="preserve">, </w:t>
      </w:r>
      <w:r w:rsidR="007674BA">
        <w:rPr>
          <w:b/>
          <w:bCs/>
          <w:color w:val="000000"/>
          <w:sz w:val="28"/>
          <w:szCs w:val="28"/>
        </w:rPr>
        <w:t xml:space="preserve">doanh nghiệp </w:t>
      </w:r>
      <w:r w:rsidR="00266182">
        <w:rPr>
          <w:b/>
          <w:bCs/>
          <w:color w:val="000000"/>
          <w:sz w:val="28"/>
          <w:szCs w:val="28"/>
        </w:rPr>
        <w:t xml:space="preserve">tư nhân </w:t>
      </w:r>
      <w:r w:rsidR="007674BA">
        <w:rPr>
          <w:b/>
          <w:bCs/>
          <w:color w:val="000000"/>
          <w:sz w:val="28"/>
          <w:szCs w:val="28"/>
        </w:rPr>
        <w:t>A</w:t>
      </w:r>
      <w:r>
        <w:rPr>
          <w:b/>
          <w:bCs/>
          <w:color w:val="000000"/>
          <w:sz w:val="28"/>
          <w:szCs w:val="28"/>
          <w:lang w:val="vi-VN"/>
        </w:rPr>
        <w:t xml:space="preserve"> bị xử phạt hành chính </w:t>
      </w:r>
      <w:r>
        <w:rPr>
          <w:b/>
          <w:bCs/>
          <w:color w:val="000000"/>
          <w:sz w:val="28"/>
          <w:szCs w:val="28"/>
        </w:rPr>
        <w:t>về hành vi này như thế nào</w:t>
      </w:r>
      <w:r>
        <w:rPr>
          <w:b/>
          <w:bCs/>
          <w:color w:val="000000"/>
          <w:sz w:val="28"/>
          <w:szCs w:val="28"/>
          <w:lang w:val="vi-VN"/>
        </w:rPr>
        <w:t>?</w:t>
      </w:r>
    </w:p>
    <w:p w14:paraId="32EB642A" w14:textId="77777777" w:rsidR="00F0705F" w:rsidRDefault="00F0705F" w:rsidP="00E85F8A">
      <w:pPr>
        <w:shd w:val="clear" w:color="auto" w:fill="FFFFFF"/>
        <w:spacing w:after="120" w:line="288" w:lineRule="auto"/>
        <w:ind w:firstLine="709"/>
        <w:jc w:val="both"/>
        <w:rPr>
          <w:b/>
          <w:i/>
          <w:sz w:val="28"/>
          <w:szCs w:val="28"/>
        </w:rPr>
      </w:pPr>
      <w:r w:rsidRPr="00792CBE">
        <w:rPr>
          <w:b/>
          <w:i/>
          <w:sz w:val="28"/>
          <w:szCs w:val="28"/>
        </w:rPr>
        <w:lastRenderedPageBreak/>
        <w:t>Trả lời: (Có tính chất tham khảo)</w:t>
      </w:r>
    </w:p>
    <w:p w14:paraId="2DB88A30" w14:textId="4ED15D15" w:rsidR="006D3097" w:rsidRPr="006D3097" w:rsidRDefault="009E1311" w:rsidP="00E85F8A">
      <w:pPr>
        <w:shd w:val="clear" w:color="auto" w:fill="FFFFFF"/>
        <w:spacing w:after="120" w:line="288" w:lineRule="auto"/>
        <w:ind w:firstLine="709"/>
        <w:jc w:val="both"/>
        <w:rPr>
          <w:color w:val="000000"/>
          <w:sz w:val="28"/>
          <w:szCs w:val="28"/>
        </w:rPr>
      </w:pPr>
      <w:bookmarkStart w:id="12" w:name="dieu_11"/>
      <w:r>
        <w:rPr>
          <w:bCs/>
          <w:color w:val="000000"/>
          <w:sz w:val="28"/>
          <w:szCs w:val="28"/>
        </w:rPr>
        <w:t xml:space="preserve">Khoản 6, khoản 9 </w:t>
      </w:r>
      <w:r w:rsidR="006D3097" w:rsidRPr="006D3097">
        <w:rPr>
          <w:bCs/>
          <w:color w:val="000000"/>
          <w:sz w:val="28"/>
          <w:szCs w:val="28"/>
          <w:lang w:val="vi-VN"/>
        </w:rPr>
        <w:t>Điều 11</w:t>
      </w:r>
      <w:r w:rsidR="00472E14" w:rsidRPr="00472E14">
        <w:t xml:space="preserve"> </w:t>
      </w:r>
      <w:r w:rsidR="00472E14" w:rsidRPr="00472E14">
        <w:rPr>
          <w:bCs/>
          <w:color w:val="000000"/>
          <w:sz w:val="28"/>
          <w:szCs w:val="28"/>
          <w:lang w:val="vi-VN"/>
        </w:rPr>
        <w:t>Nghị định số 139/2021/NĐ-CP</w:t>
      </w:r>
      <w:r w:rsidR="00472E14">
        <w:rPr>
          <w:bCs/>
          <w:color w:val="000000"/>
          <w:sz w:val="28"/>
          <w:szCs w:val="28"/>
        </w:rPr>
        <w:t xml:space="preserve"> quy định </w:t>
      </w:r>
      <w:r w:rsidR="00FB0368">
        <w:rPr>
          <w:bCs/>
          <w:color w:val="000000"/>
          <w:sz w:val="28"/>
          <w:szCs w:val="28"/>
        </w:rPr>
        <w:t xml:space="preserve">hành vi </w:t>
      </w:r>
      <w:r w:rsidR="00472E14">
        <w:rPr>
          <w:bCs/>
          <w:color w:val="000000"/>
          <w:sz w:val="28"/>
          <w:szCs w:val="28"/>
        </w:rPr>
        <w:t>v</w:t>
      </w:r>
      <w:r w:rsidR="006D3097" w:rsidRPr="006D3097">
        <w:rPr>
          <w:bCs/>
          <w:color w:val="000000"/>
          <w:sz w:val="28"/>
          <w:szCs w:val="28"/>
          <w:lang w:val="vi-VN"/>
        </w:rPr>
        <w:t>i phạm quy định về bảo vệ công trình thuộc kết cấu hạ tầng đường thủy nội địa</w:t>
      </w:r>
      <w:bookmarkEnd w:id="12"/>
      <w:r w:rsidR="00472E14">
        <w:rPr>
          <w:bCs/>
          <w:color w:val="000000"/>
          <w:sz w:val="28"/>
          <w:szCs w:val="28"/>
        </w:rPr>
        <w:t xml:space="preserve"> như sau:</w:t>
      </w:r>
    </w:p>
    <w:p w14:paraId="19ADE085" w14:textId="0AF92FE7" w:rsidR="006D3097" w:rsidRPr="006D3097" w:rsidRDefault="003C7B60" w:rsidP="00E85F8A">
      <w:pPr>
        <w:shd w:val="clear" w:color="auto" w:fill="FFFFFF"/>
        <w:spacing w:after="120" w:line="288" w:lineRule="auto"/>
        <w:ind w:firstLine="709"/>
        <w:jc w:val="both"/>
        <w:rPr>
          <w:color w:val="000000"/>
          <w:sz w:val="28"/>
          <w:szCs w:val="28"/>
        </w:rPr>
      </w:pPr>
      <w:bookmarkStart w:id="13" w:name="khoan_11_6"/>
      <w:r>
        <w:rPr>
          <w:color w:val="000000"/>
          <w:sz w:val="28"/>
          <w:szCs w:val="28"/>
        </w:rPr>
        <w:t>-</w:t>
      </w:r>
      <w:r w:rsidR="006D3097" w:rsidRPr="006D3097">
        <w:rPr>
          <w:color w:val="000000"/>
          <w:sz w:val="28"/>
          <w:szCs w:val="28"/>
          <w:lang w:val="vi-VN"/>
        </w:rPr>
        <w:t xml:space="preserve"> Phạt tiền từ 10.000.000 đồng đến 20.000.000 đồng đối với mỗi hành vi vi phạm sau đây:</w:t>
      </w:r>
      <w:bookmarkEnd w:id="13"/>
    </w:p>
    <w:p w14:paraId="3E8B14E6" w14:textId="27D0A6AF" w:rsidR="006D3097" w:rsidRPr="006D3097" w:rsidRDefault="003C7B60" w:rsidP="00E85F8A">
      <w:pPr>
        <w:shd w:val="clear" w:color="auto" w:fill="FFFFFF"/>
        <w:spacing w:after="120" w:line="288" w:lineRule="auto"/>
        <w:ind w:firstLine="709"/>
        <w:jc w:val="both"/>
        <w:rPr>
          <w:color w:val="000000"/>
          <w:sz w:val="28"/>
          <w:szCs w:val="28"/>
        </w:rPr>
      </w:pPr>
      <w:bookmarkStart w:id="14" w:name="diem_11_6_a"/>
      <w:r>
        <w:rPr>
          <w:color w:val="000000"/>
          <w:sz w:val="28"/>
          <w:szCs w:val="28"/>
        </w:rPr>
        <w:t>+</w:t>
      </w:r>
      <w:r w:rsidR="006D3097" w:rsidRPr="006D3097">
        <w:rPr>
          <w:color w:val="000000"/>
          <w:sz w:val="28"/>
          <w:szCs w:val="28"/>
          <w:lang w:val="vi-VN"/>
        </w:rPr>
        <w:t xml:space="preserve"> Tự ý tháo dỡ cấu kiện hoặc lấy đất, đá của công trình thuộc kết cấu hạ tầng đường thủy nội địa mà chưa đến mức truy cứu trách nhiệm hình sự;</w:t>
      </w:r>
      <w:bookmarkEnd w:id="14"/>
    </w:p>
    <w:p w14:paraId="78AD9970" w14:textId="6A282C35" w:rsidR="006D3097" w:rsidRPr="006D3097" w:rsidRDefault="003C7B60" w:rsidP="00E85F8A">
      <w:pPr>
        <w:shd w:val="clear" w:color="auto" w:fill="FFFFFF"/>
        <w:spacing w:after="120" w:line="288" w:lineRule="auto"/>
        <w:ind w:firstLine="709"/>
        <w:jc w:val="both"/>
        <w:rPr>
          <w:color w:val="000000"/>
          <w:sz w:val="28"/>
          <w:szCs w:val="28"/>
        </w:rPr>
      </w:pPr>
      <w:bookmarkStart w:id="15" w:name="diem_11_6_b"/>
      <w:r>
        <w:rPr>
          <w:color w:val="000000"/>
          <w:sz w:val="28"/>
          <w:szCs w:val="28"/>
        </w:rPr>
        <w:t>+</w:t>
      </w:r>
      <w:r w:rsidR="006D3097" w:rsidRPr="006D3097">
        <w:rPr>
          <w:color w:val="000000"/>
          <w:sz w:val="28"/>
          <w:szCs w:val="28"/>
          <w:lang w:val="vi-VN"/>
        </w:rPr>
        <w:t xml:space="preserve"> Đổ bùn, đất, đá, cát, sỏi hoặc chất thải khác xuống vùng nước đường thủy nội địa không đúng quy định;</w:t>
      </w:r>
      <w:bookmarkEnd w:id="15"/>
    </w:p>
    <w:p w14:paraId="36E44E61" w14:textId="604D784A" w:rsidR="006D3097" w:rsidRPr="006D3097" w:rsidRDefault="003C7B60" w:rsidP="00E85F8A">
      <w:pPr>
        <w:shd w:val="clear" w:color="auto" w:fill="FFFFFF"/>
        <w:spacing w:after="120" w:line="288" w:lineRule="auto"/>
        <w:ind w:firstLine="709"/>
        <w:jc w:val="both"/>
        <w:rPr>
          <w:color w:val="000000"/>
          <w:sz w:val="28"/>
          <w:szCs w:val="28"/>
        </w:rPr>
      </w:pPr>
      <w:bookmarkStart w:id="16" w:name="diem_11_6_c"/>
      <w:r>
        <w:rPr>
          <w:color w:val="000000"/>
          <w:sz w:val="28"/>
          <w:szCs w:val="28"/>
        </w:rPr>
        <w:t>+</w:t>
      </w:r>
      <w:r w:rsidR="006D3097" w:rsidRPr="006D3097">
        <w:rPr>
          <w:color w:val="000000"/>
          <w:sz w:val="28"/>
          <w:szCs w:val="28"/>
          <w:lang w:val="vi-VN"/>
        </w:rPr>
        <w:t xml:space="preserve"> Xây dựng công trình, dựng nhà, làm nhà nổi không đúng quy định trong phạm vi hành lang bảo vệ luồng đường thủy nội địa hoặc trong phạm vi bảo vệ công trình khác thuộc kết cấu hạ tầng đường thủy nội địa.</w:t>
      </w:r>
      <w:bookmarkEnd w:id="16"/>
    </w:p>
    <w:p w14:paraId="429AB6E7" w14:textId="5B9A5CB1" w:rsidR="006D3097" w:rsidRPr="006D3097" w:rsidRDefault="003C7B60" w:rsidP="00E85F8A">
      <w:pPr>
        <w:shd w:val="clear" w:color="auto" w:fill="FFFFFF"/>
        <w:spacing w:after="120" w:line="288" w:lineRule="auto"/>
        <w:ind w:firstLine="709"/>
        <w:jc w:val="both"/>
        <w:rPr>
          <w:color w:val="000000"/>
          <w:sz w:val="28"/>
          <w:szCs w:val="28"/>
        </w:rPr>
      </w:pPr>
      <w:bookmarkStart w:id="17" w:name="khoan_11_9"/>
      <w:r>
        <w:rPr>
          <w:color w:val="000000"/>
          <w:sz w:val="28"/>
          <w:szCs w:val="28"/>
        </w:rPr>
        <w:t>-</w:t>
      </w:r>
      <w:r w:rsidR="006D3097" w:rsidRPr="006D3097">
        <w:rPr>
          <w:color w:val="000000"/>
          <w:sz w:val="28"/>
          <w:szCs w:val="28"/>
          <w:lang w:val="vi-VN"/>
        </w:rPr>
        <w:t xml:space="preserve"> Biện pháp khắc phục hậu quả:</w:t>
      </w:r>
      <w:bookmarkEnd w:id="17"/>
    </w:p>
    <w:p w14:paraId="55AF5C39" w14:textId="50C628C5" w:rsidR="006D3097" w:rsidRDefault="003C7B60" w:rsidP="00E85F8A">
      <w:pPr>
        <w:shd w:val="clear" w:color="auto" w:fill="FFFFFF"/>
        <w:spacing w:after="120" w:line="288" w:lineRule="auto"/>
        <w:ind w:firstLine="709"/>
        <w:jc w:val="both"/>
        <w:rPr>
          <w:color w:val="000000"/>
          <w:sz w:val="28"/>
          <w:szCs w:val="28"/>
        </w:rPr>
      </w:pPr>
      <w:bookmarkStart w:id="18" w:name="diem_11_9_b"/>
      <w:r>
        <w:rPr>
          <w:color w:val="000000"/>
          <w:sz w:val="28"/>
          <w:szCs w:val="28"/>
        </w:rPr>
        <w:t>+</w:t>
      </w:r>
      <w:r w:rsidR="006D3097" w:rsidRPr="006D3097">
        <w:rPr>
          <w:color w:val="000000"/>
          <w:sz w:val="28"/>
          <w:szCs w:val="28"/>
          <w:lang w:val="vi-VN"/>
        </w:rPr>
        <w:t xml:space="preserve"> Buộc phá dỡ nhà, nhà nổi, công trình vi phạm đối với hành vi vi phạm quy định tại </w:t>
      </w:r>
      <w:r w:rsidR="00702AC7">
        <w:rPr>
          <w:color w:val="000000"/>
          <w:sz w:val="28"/>
          <w:szCs w:val="28"/>
        </w:rPr>
        <w:t>nêu trên</w:t>
      </w:r>
      <w:r w:rsidR="006D3097" w:rsidRPr="006D3097">
        <w:rPr>
          <w:color w:val="000000"/>
          <w:sz w:val="28"/>
          <w:szCs w:val="28"/>
          <w:lang w:val="vi-VN"/>
        </w:rPr>
        <w:t>.</w:t>
      </w:r>
      <w:bookmarkEnd w:id="18"/>
    </w:p>
    <w:p w14:paraId="526BE95C" w14:textId="0D07FB1A" w:rsidR="00482690" w:rsidRPr="006D3097" w:rsidRDefault="00482690" w:rsidP="00E85F8A">
      <w:pPr>
        <w:shd w:val="clear" w:color="auto" w:fill="FFFFFF"/>
        <w:spacing w:after="120" w:line="288" w:lineRule="auto"/>
        <w:ind w:firstLine="709"/>
        <w:jc w:val="both"/>
        <w:rPr>
          <w:color w:val="000000"/>
          <w:sz w:val="28"/>
          <w:szCs w:val="28"/>
        </w:rPr>
      </w:pPr>
      <w:r w:rsidRPr="00482690">
        <w:rPr>
          <w:color w:val="000000"/>
          <w:sz w:val="28"/>
          <w:szCs w:val="28"/>
        </w:rPr>
        <w:t>Khoản 5 Điều 4 Nghị định số 139/2021/NĐ-CP quy định áp dụng mức phạt tiền như sau: Mức phạt tiền đối với mỗi hành vi vi phạm hành chính quy định tại Chương II của Nghị định số 139/2021/NĐ-CP là mức phạt tiền đối với cá nhân; trường hợp có cùng một hành vi vi phạm hành chính thì mức phạt tiền đối với tổ chức bằng 02 lần mức phạt tiền đối với cá nhân.</w:t>
      </w:r>
    </w:p>
    <w:p w14:paraId="1D46DFB1" w14:textId="0FC4C3E1" w:rsidR="00266182" w:rsidRDefault="00266182" w:rsidP="00E85F8A">
      <w:pPr>
        <w:pStyle w:val="NormalWeb"/>
        <w:shd w:val="clear" w:color="auto" w:fill="FFFFFF"/>
        <w:spacing w:before="0" w:beforeAutospacing="0" w:after="120" w:afterAutospacing="0" w:line="288" w:lineRule="auto"/>
        <w:ind w:firstLine="709"/>
        <w:jc w:val="both"/>
        <w:rPr>
          <w:bCs/>
          <w:color w:val="000000"/>
          <w:sz w:val="28"/>
          <w:szCs w:val="28"/>
        </w:rPr>
      </w:pPr>
      <w:r w:rsidRPr="002953DF">
        <w:rPr>
          <w:bCs/>
          <w:color w:val="000000"/>
          <w:sz w:val="28"/>
          <w:szCs w:val="28"/>
          <w:lang w:val="vi-VN"/>
        </w:rPr>
        <w:t xml:space="preserve">Như vậy, </w:t>
      </w:r>
      <w:r w:rsidRPr="002953DF">
        <w:rPr>
          <w:bCs/>
          <w:color w:val="000000"/>
          <w:sz w:val="28"/>
          <w:szCs w:val="28"/>
        </w:rPr>
        <w:t>căn cứ theo quy định viện dẫn như trên</w:t>
      </w:r>
      <w:r w:rsidRPr="002953DF">
        <w:rPr>
          <w:bCs/>
          <w:color w:val="000000"/>
          <w:sz w:val="28"/>
          <w:szCs w:val="28"/>
          <w:lang w:val="vi-VN"/>
        </w:rPr>
        <w:t xml:space="preserve">, </w:t>
      </w:r>
      <w:r>
        <w:rPr>
          <w:bCs/>
          <w:sz w:val="28"/>
          <w:szCs w:val="28"/>
        </w:rPr>
        <w:t xml:space="preserve">doanh nghiệp </w:t>
      </w:r>
      <w:r w:rsidR="009254A8">
        <w:rPr>
          <w:bCs/>
          <w:sz w:val="28"/>
          <w:szCs w:val="28"/>
        </w:rPr>
        <w:t xml:space="preserve">tư nhân </w:t>
      </w:r>
      <w:r>
        <w:rPr>
          <w:bCs/>
          <w:sz w:val="28"/>
          <w:szCs w:val="28"/>
        </w:rPr>
        <w:t>A</w:t>
      </w:r>
      <w:r w:rsidRPr="002953DF">
        <w:rPr>
          <w:bCs/>
          <w:sz w:val="28"/>
          <w:szCs w:val="28"/>
        </w:rPr>
        <w:t xml:space="preserve"> </w:t>
      </w:r>
      <w:r w:rsidRPr="002953DF">
        <w:rPr>
          <w:bCs/>
          <w:sz w:val="28"/>
          <w:szCs w:val="28"/>
          <w:lang w:val="vi-VN"/>
        </w:rPr>
        <w:t xml:space="preserve">sẽ bị xử phạt hành chính với mức tiền từ </w:t>
      </w:r>
      <w:r w:rsidR="00785F75">
        <w:rPr>
          <w:bCs/>
          <w:color w:val="000000"/>
          <w:sz w:val="28"/>
          <w:szCs w:val="28"/>
        </w:rPr>
        <w:t>2</w:t>
      </w:r>
      <w:r w:rsidRPr="002B54F9">
        <w:rPr>
          <w:bCs/>
          <w:color w:val="000000"/>
          <w:sz w:val="28"/>
          <w:szCs w:val="28"/>
          <w:lang w:val="vi-VN"/>
        </w:rPr>
        <w:t xml:space="preserve">0.000.000 đồng đến </w:t>
      </w:r>
      <w:r w:rsidR="00785F75">
        <w:rPr>
          <w:bCs/>
          <w:color w:val="000000"/>
          <w:sz w:val="28"/>
          <w:szCs w:val="28"/>
        </w:rPr>
        <w:t>4</w:t>
      </w:r>
      <w:r w:rsidRPr="002B54F9">
        <w:rPr>
          <w:bCs/>
          <w:color w:val="000000"/>
          <w:sz w:val="28"/>
          <w:szCs w:val="28"/>
          <w:lang w:val="vi-VN"/>
        </w:rPr>
        <w:t>0.000.000 đồng</w:t>
      </w:r>
      <w:r w:rsidRPr="002953DF">
        <w:rPr>
          <w:bCs/>
          <w:color w:val="000000"/>
          <w:sz w:val="28"/>
          <w:szCs w:val="28"/>
          <w:lang w:val="vi-VN"/>
        </w:rPr>
        <w:t>.</w:t>
      </w:r>
      <w:r>
        <w:rPr>
          <w:bCs/>
          <w:color w:val="000000"/>
          <w:sz w:val="28"/>
          <w:szCs w:val="28"/>
        </w:rPr>
        <w:t xml:space="preserve"> Ngoài ra, buộc </w:t>
      </w:r>
      <w:r w:rsidR="00785F75">
        <w:rPr>
          <w:bCs/>
          <w:color w:val="000000"/>
          <w:sz w:val="28"/>
          <w:szCs w:val="28"/>
        </w:rPr>
        <w:t xml:space="preserve">doanh nghiệp tư nhân A </w:t>
      </w:r>
      <w:r w:rsidR="00936CBB">
        <w:rPr>
          <w:bCs/>
          <w:color w:val="000000"/>
          <w:sz w:val="28"/>
          <w:szCs w:val="28"/>
        </w:rPr>
        <w:t xml:space="preserve">phá dỡ đối với phần nhà hàng nổi trong phạm </w:t>
      </w:r>
      <w:r w:rsidR="00936CBB" w:rsidRPr="00936CBB">
        <w:rPr>
          <w:bCs/>
          <w:color w:val="000000"/>
          <w:sz w:val="28"/>
          <w:szCs w:val="28"/>
        </w:rPr>
        <w:t xml:space="preserve">vi hành lang bảo vệ luồng đường thủy nội địa </w:t>
      </w:r>
      <w:r w:rsidR="00936CBB">
        <w:rPr>
          <w:bCs/>
          <w:color w:val="000000"/>
          <w:sz w:val="28"/>
          <w:szCs w:val="28"/>
        </w:rPr>
        <w:t xml:space="preserve">trên </w:t>
      </w:r>
      <w:r>
        <w:rPr>
          <w:bCs/>
          <w:color w:val="000000"/>
          <w:sz w:val="28"/>
          <w:szCs w:val="28"/>
        </w:rPr>
        <w:t>sông H.</w:t>
      </w:r>
    </w:p>
    <w:p w14:paraId="3917A248" w14:textId="3B6346F6" w:rsidR="00393EC1" w:rsidRPr="00393EC1" w:rsidRDefault="00393EC1" w:rsidP="00E85F8A">
      <w:pPr>
        <w:spacing w:after="120" w:line="288" w:lineRule="auto"/>
        <w:ind w:firstLine="709"/>
        <w:jc w:val="both"/>
        <w:rPr>
          <w:b/>
          <w:color w:val="FF0000"/>
          <w:sz w:val="28"/>
          <w:szCs w:val="28"/>
        </w:rPr>
      </w:pPr>
      <w:r w:rsidRPr="00393EC1">
        <w:rPr>
          <w:b/>
          <w:color w:val="FF0000"/>
          <w:sz w:val="28"/>
          <w:szCs w:val="28"/>
        </w:rPr>
        <w:t>Xử phạt hành chính đối với hành vi không dỡ, di chuyển dụng cụ, phương tiện nuôi trồng thủy sản khi được cơ quan có thẩm quyền quản lý đường thủy nội địa thông báo</w:t>
      </w:r>
    </w:p>
    <w:p w14:paraId="08D8984C" w14:textId="0D634CA7" w:rsidR="00071E77" w:rsidRPr="0089068C" w:rsidRDefault="00071E77" w:rsidP="00E85F8A">
      <w:pPr>
        <w:spacing w:after="120" w:line="288" w:lineRule="auto"/>
        <w:ind w:firstLine="709"/>
        <w:jc w:val="both"/>
        <w:rPr>
          <w:b/>
          <w:bCs/>
          <w:sz w:val="28"/>
          <w:szCs w:val="28"/>
        </w:rPr>
      </w:pPr>
      <w:r w:rsidRPr="00BF130B">
        <w:rPr>
          <w:b/>
          <w:sz w:val="28"/>
          <w:szCs w:val="28"/>
        </w:rPr>
        <w:t xml:space="preserve">Tình huống </w:t>
      </w:r>
      <w:r>
        <w:rPr>
          <w:b/>
          <w:sz w:val="28"/>
          <w:szCs w:val="28"/>
        </w:rPr>
        <w:t>10</w:t>
      </w:r>
      <w:r w:rsidRPr="00BF130B">
        <w:rPr>
          <w:b/>
          <w:sz w:val="28"/>
          <w:szCs w:val="28"/>
        </w:rPr>
        <w:t>.</w:t>
      </w:r>
      <w:r>
        <w:rPr>
          <w:b/>
          <w:bCs/>
          <w:sz w:val="28"/>
          <w:szCs w:val="28"/>
        </w:rPr>
        <w:t xml:space="preserve"> </w:t>
      </w:r>
      <w:r w:rsidR="00F0025C">
        <w:rPr>
          <w:b/>
          <w:bCs/>
          <w:sz w:val="28"/>
          <w:szCs w:val="28"/>
        </w:rPr>
        <w:t>Hợp tác xã B</w:t>
      </w:r>
      <w:r w:rsidR="005D216F">
        <w:rPr>
          <w:b/>
          <w:bCs/>
          <w:sz w:val="28"/>
          <w:szCs w:val="28"/>
        </w:rPr>
        <w:t xml:space="preserve"> nuôi 50 lồng cá trên sông G, thuộc xã B, huyện M</w:t>
      </w:r>
      <w:r>
        <w:rPr>
          <w:b/>
          <w:bCs/>
          <w:color w:val="000000"/>
          <w:sz w:val="28"/>
          <w:szCs w:val="28"/>
        </w:rPr>
        <w:t>.</w:t>
      </w:r>
      <w:r w:rsidR="004A4D3E">
        <w:rPr>
          <w:b/>
          <w:bCs/>
          <w:color w:val="000000"/>
          <w:sz w:val="28"/>
          <w:szCs w:val="28"/>
        </w:rPr>
        <w:t xml:space="preserve"> Sau khi thu hoạch, </w:t>
      </w:r>
      <w:r w:rsidR="004A4D3E" w:rsidRPr="004A4D3E">
        <w:rPr>
          <w:b/>
          <w:bCs/>
          <w:color w:val="000000"/>
          <w:sz w:val="28"/>
          <w:szCs w:val="28"/>
        </w:rPr>
        <w:t>Hợp tác xã B</w:t>
      </w:r>
      <w:r w:rsidR="004A4D3E">
        <w:rPr>
          <w:b/>
          <w:bCs/>
          <w:color w:val="000000"/>
          <w:sz w:val="28"/>
          <w:szCs w:val="28"/>
        </w:rPr>
        <w:t xml:space="preserve"> không tiếp tục nuôi thủy sản nhưng không </w:t>
      </w:r>
      <w:r w:rsidR="004A4D3E" w:rsidRPr="004A4D3E">
        <w:rPr>
          <w:b/>
          <w:bCs/>
          <w:color w:val="000000"/>
          <w:sz w:val="28"/>
          <w:szCs w:val="28"/>
        </w:rPr>
        <w:t xml:space="preserve">dỡ, di chuyển </w:t>
      </w:r>
      <w:r w:rsidR="004A4D3E">
        <w:rPr>
          <w:b/>
          <w:bCs/>
          <w:color w:val="000000"/>
          <w:sz w:val="28"/>
          <w:szCs w:val="28"/>
        </w:rPr>
        <w:t>50 lồng cá trên sông G khi được cơ quan có thẩm quyền quản lý đường thủy nội địa thông báo.</w:t>
      </w:r>
      <w:r>
        <w:rPr>
          <w:b/>
          <w:bCs/>
          <w:color w:val="000000"/>
          <w:sz w:val="28"/>
          <w:szCs w:val="28"/>
        </w:rPr>
        <w:t xml:space="preserve"> </w:t>
      </w:r>
      <w:r>
        <w:rPr>
          <w:b/>
          <w:bCs/>
          <w:color w:val="000000"/>
          <w:sz w:val="28"/>
          <w:szCs w:val="28"/>
          <w:lang w:val="vi-VN"/>
        </w:rPr>
        <w:t>Với hành vi</w:t>
      </w:r>
      <w:r w:rsidR="009E6BC1" w:rsidRPr="009E6BC1">
        <w:t xml:space="preserve"> </w:t>
      </w:r>
      <w:r w:rsidR="009E6BC1" w:rsidRPr="009E6BC1">
        <w:rPr>
          <w:b/>
          <w:bCs/>
          <w:color w:val="000000"/>
          <w:sz w:val="28"/>
          <w:szCs w:val="28"/>
          <w:lang w:val="vi-VN"/>
        </w:rPr>
        <w:t xml:space="preserve">không dỡ, di chuyển 50 lồng cá trên sông G khi được cơ </w:t>
      </w:r>
      <w:r w:rsidR="009E6BC1" w:rsidRPr="009E6BC1">
        <w:rPr>
          <w:b/>
          <w:bCs/>
          <w:color w:val="000000"/>
          <w:sz w:val="28"/>
          <w:szCs w:val="28"/>
          <w:lang w:val="vi-VN"/>
        </w:rPr>
        <w:lastRenderedPageBreak/>
        <w:t>quan có thẩm quyền quản lý đường thủy nội địa thông báo</w:t>
      </w:r>
      <w:r w:rsidR="009E6BC1">
        <w:rPr>
          <w:b/>
          <w:bCs/>
          <w:color w:val="000000"/>
          <w:sz w:val="28"/>
          <w:szCs w:val="28"/>
        </w:rPr>
        <w:t>, Hợp tác xã B</w:t>
      </w:r>
      <w:r>
        <w:rPr>
          <w:b/>
          <w:bCs/>
          <w:color w:val="000000"/>
          <w:sz w:val="28"/>
          <w:szCs w:val="28"/>
        </w:rPr>
        <w:t xml:space="preserve"> </w:t>
      </w:r>
      <w:r>
        <w:rPr>
          <w:b/>
          <w:bCs/>
          <w:color w:val="000000"/>
          <w:sz w:val="28"/>
          <w:szCs w:val="28"/>
          <w:lang w:val="vi-VN"/>
        </w:rPr>
        <w:t xml:space="preserve">bị xử phạt hành chính </w:t>
      </w:r>
      <w:r>
        <w:rPr>
          <w:b/>
          <w:bCs/>
          <w:color w:val="000000"/>
          <w:sz w:val="28"/>
          <w:szCs w:val="28"/>
        </w:rPr>
        <w:t>về hành vi này như thế nào</w:t>
      </w:r>
      <w:r>
        <w:rPr>
          <w:b/>
          <w:bCs/>
          <w:color w:val="000000"/>
          <w:sz w:val="28"/>
          <w:szCs w:val="28"/>
          <w:lang w:val="vi-VN"/>
        </w:rPr>
        <w:t>?</w:t>
      </w:r>
    </w:p>
    <w:p w14:paraId="78574A37" w14:textId="77777777" w:rsidR="00071E77" w:rsidRDefault="00071E77" w:rsidP="00E85F8A">
      <w:pPr>
        <w:shd w:val="clear" w:color="auto" w:fill="FFFFFF"/>
        <w:spacing w:after="120" w:line="288" w:lineRule="auto"/>
        <w:ind w:firstLine="709"/>
        <w:jc w:val="both"/>
        <w:rPr>
          <w:b/>
          <w:i/>
          <w:sz w:val="28"/>
          <w:szCs w:val="28"/>
        </w:rPr>
      </w:pPr>
      <w:r w:rsidRPr="00792CBE">
        <w:rPr>
          <w:b/>
          <w:i/>
          <w:sz w:val="28"/>
          <w:szCs w:val="28"/>
        </w:rPr>
        <w:t>Trả lời: (Có tính chất tham khảo)</w:t>
      </w:r>
    </w:p>
    <w:p w14:paraId="01C722F0" w14:textId="1BFCA7D2" w:rsidR="00F413DA" w:rsidRPr="00F413DA" w:rsidRDefault="00E74836" w:rsidP="00E85F8A">
      <w:pPr>
        <w:pStyle w:val="NormalWeb"/>
        <w:shd w:val="clear" w:color="auto" w:fill="FFFFFF"/>
        <w:spacing w:before="0" w:beforeAutospacing="0" w:after="120" w:afterAutospacing="0" w:line="288" w:lineRule="auto"/>
        <w:ind w:firstLine="709"/>
        <w:jc w:val="both"/>
        <w:rPr>
          <w:bCs/>
          <w:color w:val="000000"/>
          <w:sz w:val="28"/>
          <w:szCs w:val="28"/>
        </w:rPr>
      </w:pPr>
      <w:r>
        <w:rPr>
          <w:bCs/>
          <w:color w:val="000000"/>
          <w:sz w:val="28"/>
          <w:szCs w:val="28"/>
        </w:rPr>
        <w:t xml:space="preserve">Khoản 1, khoản 3 </w:t>
      </w:r>
      <w:r w:rsidR="00F413DA" w:rsidRPr="00F413DA">
        <w:rPr>
          <w:bCs/>
          <w:color w:val="000000"/>
          <w:sz w:val="28"/>
          <w:szCs w:val="28"/>
        </w:rPr>
        <w:t>Điều 13</w:t>
      </w:r>
      <w:r>
        <w:rPr>
          <w:bCs/>
          <w:color w:val="000000"/>
          <w:sz w:val="28"/>
          <w:szCs w:val="28"/>
        </w:rPr>
        <w:t xml:space="preserve"> </w:t>
      </w:r>
      <w:r w:rsidR="00D70F01" w:rsidRPr="00D70F01">
        <w:rPr>
          <w:bCs/>
          <w:color w:val="000000"/>
          <w:sz w:val="28"/>
          <w:szCs w:val="28"/>
        </w:rPr>
        <w:t>Nghị định số 139/2021/NĐ-CP</w:t>
      </w:r>
      <w:r w:rsidR="00D70F01">
        <w:rPr>
          <w:bCs/>
          <w:color w:val="000000"/>
          <w:sz w:val="28"/>
          <w:szCs w:val="28"/>
        </w:rPr>
        <w:t xml:space="preserve"> quy định hành vi v</w:t>
      </w:r>
      <w:r w:rsidR="00F413DA" w:rsidRPr="00F413DA">
        <w:rPr>
          <w:bCs/>
          <w:color w:val="000000"/>
          <w:sz w:val="28"/>
          <w:szCs w:val="28"/>
        </w:rPr>
        <w:t>i phạm quy định về bảo đảm trật tự an toàn giao thông đường thủy nội địa trong hoạt động khai thác, nuôi trồng thủy sản, hải sản (bè cá, lồng cá, đăng, đáy cá, bãi nuôi trồng thủy sản, hải sản)</w:t>
      </w:r>
      <w:r w:rsidR="00510EDE">
        <w:rPr>
          <w:bCs/>
          <w:color w:val="000000"/>
          <w:sz w:val="28"/>
          <w:szCs w:val="28"/>
        </w:rPr>
        <w:t xml:space="preserve"> như sau:</w:t>
      </w:r>
    </w:p>
    <w:p w14:paraId="7CDCDB6B" w14:textId="5B93BD5E" w:rsidR="00F413DA" w:rsidRPr="00F413DA" w:rsidRDefault="00F413DA" w:rsidP="00E85F8A">
      <w:pPr>
        <w:pStyle w:val="NormalWeb"/>
        <w:shd w:val="clear" w:color="auto" w:fill="FFFFFF"/>
        <w:spacing w:before="0" w:beforeAutospacing="0" w:after="120" w:afterAutospacing="0" w:line="288" w:lineRule="auto"/>
        <w:ind w:firstLine="709"/>
        <w:jc w:val="both"/>
        <w:rPr>
          <w:bCs/>
          <w:color w:val="000000"/>
          <w:sz w:val="28"/>
          <w:szCs w:val="28"/>
        </w:rPr>
      </w:pPr>
      <w:r w:rsidRPr="00F413DA">
        <w:rPr>
          <w:bCs/>
          <w:color w:val="000000"/>
          <w:sz w:val="28"/>
          <w:szCs w:val="28"/>
        </w:rPr>
        <w:t>1. Phạt tiền từ 1.000.000 đồng đến 3.000.000 đồng đối v</w:t>
      </w:r>
      <w:r>
        <w:rPr>
          <w:bCs/>
          <w:color w:val="000000"/>
          <w:sz w:val="28"/>
          <w:szCs w:val="28"/>
        </w:rPr>
        <w:t>ới mỗi hành vi vi phạm sau đây:</w:t>
      </w:r>
    </w:p>
    <w:p w14:paraId="41845194" w14:textId="27C1039F" w:rsidR="00F413DA" w:rsidRPr="00F413DA" w:rsidRDefault="00F413DA" w:rsidP="00E85F8A">
      <w:pPr>
        <w:pStyle w:val="NormalWeb"/>
        <w:shd w:val="clear" w:color="auto" w:fill="FFFFFF"/>
        <w:spacing w:before="0" w:beforeAutospacing="0" w:after="120" w:afterAutospacing="0" w:line="288" w:lineRule="auto"/>
        <w:ind w:firstLine="709"/>
        <w:jc w:val="both"/>
        <w:rPr>
          <w:bCs/>
          <w:color w:val="000000"/>
          <w:sz w:val="28"/>
          <w:szCs w:val="28"/>
        </w:rPr>
      </w:pPr>
      <w:r w:rsidRPr="00F413DA">
        <w:rPr>
          <w:bCs/>
          <w:color w:val="000000"/>
          <w:sz w:val="28"/>
          <w:szCs w:val="28"/>
        </w:rPr>
        <w:t xml:space="preserve">a) Đánh bắt thủy sản, hải sản lưu động hoặc đặt ngư cụ, dụng cụ khai thác, nuôi trồng thủy sản, </w:t>
      </w:r>
      <w:r>
        <w:rPr>
          <w:bCs/>
          <w:color w:val="000000"/>
          <w:sz w:val="28"/>
          <w:szCs w:val="28"/>
        </w:rPr>
        <w:t>hải sản gây cản trở giao thông;</w:t>
      </w:r>
    </w:p>
    <w:p w14:paraId="3989D0A1" w14:textId="77193D03" w:rsidR="00F413DA" w:rsidRPr="00F413DA" w:rsidRDefault="00F413DA" w:rsidP="00E85F8A">
      <w:pPr>
        <w:pStyle w:val="NormalWeb"/>
        <w:shd w:val="clear" w:color="auto" w:fill="FFFFFF"/>
        <w:spacing w:before="0" w:beforeAutospacing="0" w:after="120" w:afterAutospacing="0" w:line="288" w:lineRule="auto"/>
        <w:ind w:firstLine="709"/>
        <w:jc w:val="both"/>
        <w:rPr>
          <w:bCs/>
          <w:color w:val="000000"/>
          <w:sz w:val="28"/>
          <w:szCs w:val="28"/>
        </w:rPr>
      </w:pPr>
      <w:r w:rsidRPr="00F413DA">
        <w:rPr>
          <w:bCs/>
          <w:color w:val="000000"/>
          <w:sz w:val="28"/>
          <w:szCs w:val="28"/>
        </w:rPr>
        <w:t>b) Không dỡ, di chuyển ngư cụ, dụng cụ, phương tiện khai thác, nuôi trồng thủy sản, hải sản khi chấm dứt hoạt động khai thác, nuôi trồng thủy sản, hải sản hoặc không theo thông báo của đơn</w:t>
      </w:r>
      <w:r w:rsidR="007B1E71">
        <w:rPr>
          <w:bCs/>
          <w:color w:val="000000"/>
          <w:sz w:val="28"/>
          <w:szCs w:val="28"/>
        </w:rPr>
        <w:t xml:space="preserve"> vị quản lý đường thủy nội địa;</w:t>
      </w:r>
    </w:p>
    <w:p w14:paraId="0DAE099E" w14:textId="2269A6ED" w:rsidR="00F413DA" w:rsidRPr="00F413DA" w:rsidRDefault="00F413DA" w:rsidP="00081696">
      <w:pPr>
        <w:pStyle w:val="NormalWeb"/>
        <w:shd w:val="clear" w:color="auto" w:fill="FFFFFF"/>
        <w:spacing w:before="0" w:beforeAutospacing="0" w:after="120" w:afterAutospacing="0" w:line="288" w:lineRule="auto"/>
        <w:ind w:firstLine="709"/>
        <w:jc w:val="both"/>
        <w:rPr>
          <w:bCs/>
          <w:color w:val="000000"/>
          <w:sz w:val="28"/>
          <w:szCs w:val="28"/>
        </w:rPr>
      </w:pPr>
      <w:r w:rsidRPr="00F413DA">
        <w:rPr>
          <w:bCs/>
          <w:color w:val="000000"/>
          <w:sz w:val="28"/>
          <w:szCs w:val="28"/>
        </w:rPr>
        <w:t>c) Thực hiện không đúng phương án bảo đảm an toàn giao thông đường thủy nội địa đã được cơ quan có thẩm quyền chấp thuận, trừ trường hợp quy định tại Điều 10 Nghị định</w:t>
      </w:r>
      <w:r w:rsidR="00404AF7">
        <w:rPr>
          <w:bCs/>
          <w:color w:val="000000"/>
          <w:sz w:val="28"/>
          <w:szCs w:val="28"/>
        </w:rPr>
        <w:t xml:space="preserve"> </w:t>
      </w:r>
      <w:r w:rsidR="00404AF7" w:rsidRPr="00404AF7">
        <w:rPr>
          <w:bCs/>
          <w:color w:val="000000"/>
          <w:sz w:val="28"/>
          <w:szCs w:val="28"/>
        </w:rPr>
        <w:t>số 139/2021/NĐ-CP</w:t>
      </w:r>
      <w:r w:rsidRPr="00F413DA">
        <w:rPr>
          <w:bCs/>
          <w:color w:val="000000"/>
          <w:sz w:val="28"/>
          <w:szCs w:val="28"/>
        </w:rPr>
        <w:t>.</w:t>
      </w:r>
    </w:p>
    <w:p w14:paraId="087013C4" w14:textId="297482D7" w:rsidR="00F413DA" w:rsidRPr="00F413DA" w:rsidRDefault="00F413DA" w:rsidP="00E85F8A">
      <w:pPr>
        <w:pStyle w:val="NormalWeb"/>
        <w:shd w:val="clear" w:color="auto" w:fill="FFFFFF"/>
        <w:spacing w:before="0" w:beforeAutospacing="0" w:after="120" w:afterAutospacing="0" w:line="288" w:lineRule="auto"/>
        <w:ind w:firstLine="709"/>
        <w:jc w:val="both"/>
        <w:rPr>
          <w:bCs/>
          <w:color w:val="000000"/>
          <w:sz w:val="28"/>
          <w:szCs w:val="28"/>
        </w:rPr>
      </w:pPr>
      <w:r>
        <w:rPr>
          <w:bCs/>
          <w:color w:val="000000"/>
          <w:sz w:val="28"/>
          <w:szCs w:val="28"/>
        </w:rPr>
        <w:t>3. Biện pháp khắc phục hậu quả:</w:t>
      </w:r>
    </w:p>
    <w:p w14:paraId="424F8353" w14:textId="078650B2" w:rsidR="00F413DA" w:rsidRPr="00F413DA" w:rsidRDefault="00F413DA" w:rsidP="00E85F8A">
      <w:pPr>
        <w:pStyle w:val="NormalWeb"/>
        <w:shd w:val="clear" w:color="auto" w:fill="FFFFFF"/>
        <w:spacing w:before="0" w:beforeAutospacing="0" w:after="120" w:afterAutospacing="0" w:line="288" w:lineRule="auto"/>
        <w:ind w:firstLine="709"/>
        <w:jc w:val="both"/>
        <w:rPr>
          <w:bCs/>
          <w:color w:val="000000"/>
          <w:sz w:val="28"/>
          <w:szCs w:val="28"/>
        </w:rPr>
      </w:pPr>
      <w:r w:rsidRPr="00F413DA">
        <w:rPr>
          <w:bCs/>
          <w:color w:val="000000"/>
          <w:sz w:val="28"/>
          <w:szCs w:val="28"/>
        </w:rPr>
        <w:t>a) Buộc di dời ngư cụ, dụng cụ khai thác, nuôi trồng thủy sản, hải sản đối với hành vi vi phạm quy định tại điểm a khoản 1</w:t>
      </w:r>
      <w:r>
        <w:rPr>
          <w:bCs/>
          <w:color w:val="000000"/>
          <w:sz w:val="28"/>
          <w:szCs w:val="28"/>
        </w:rPr>
        <w:t xml:space="preserve"> </w:t>
      </w:r>
      <w:r w:rsidR="003E26EE">
        <w:rPr>
          <w:bCs/>
          <w:color w:val="000000"/>
          <w:sz w:val="28"/>
          <w:szCs w:val="28"/>
        </w:rPr>
        <w:t>nêu trên</w:t>
      </w:r>
      <w:r>
        <w:rPr>
          <w:bCs/>
          <w:color w:val="000000"/>
          <w:sz w:val="28"/>
          <w:szCs w:val="28"/>
        </w:rPr>
        <w:t>;</w:t>
      </w:r>
    </w:p>
    <w:p w14:paraId="7151BC88" w14:textId="12756322" w:rsidR="00C4344B" w:rsidRDefault="00F413DA" w:rsidP="00E85F8A">
      <w:pPr>
        <w:pStyle w:val="NormalWeb"/>
        <w:shd w:val="clear" w:color="auto" w:fill="FFFFFF"/>
        <w:spacing w:before="0" w:beforeAutospacing="0" w:after="120" w:afterAutospacing="0" w:line="288" w:lineRule="auto"/>
        <w:ind w:firstLine="709"/>
        <w:jc w:val="both"/>
        <w:rPr>
          <w:bCs/>
          <w:color w:val="000000"/>
          <w:sz w:val="28"/>
          <w:szCs w:val="28"/>
        </w:rPr>
      </w:pPr>
      <w:r w:rsidRPr="00F413DA">
        <w:rPr>
          <w:bCs/>
          <w:color w:val="000000"/>
          <w:sz w:val="28"/>
          <w:szCs w:val="28"/>
        </w:rPr>
        <w:t xml:space="preserve">b) Buộc dỡ bỏ, di dời, thu hẹp ngư cụ, dụng cụ khai thác, nuôi trồng thủy sản, hải sản đối với hành vi vi phạm quy định tại điểm b khoản 1 </w:t>
      </w:r>
      <w:r w:rsidR="003E26EE">
        <w:rPr>
          <w:bCs/>
          <w:color w:val="000000"/>
          <w:sz w:val="28"/>
          <w:szCs w:val="28"/>
        </w:rPr>
        <w:t>nêu trên</w:t>
      </w:r>
      <w:r w:rsidRPr="00F413DA">
        <w:rPr>
          <w:bCs/>
          <w:color w:val="000000"/>
          <w:sz w:val="28"/>
          <w:szCs w:val="28"/>
        </w:rPr>
        <w:t>.</w:t>
      </w:r>
    </w:p>
    <w:p w14:paraId="1D8A4192" w14:textId="0D1E7760" w:rsidR="00D7076D" w:rsidRPr="00F805D1" w:rsidRDefault="007B7860" w:rsidP="00E85F8A">
      <w:pPr>
        <w:pStyle w:val="NormalWeb"/>
        <w:shd w:val="clear" w:color="auto" w:fill="FFFFFF"/>
        <w:spacing w:before="0" w:beforeAutospacing="0" w:after="120" w:afterAutospacing="0" w:line="288" w:lineRule="auto"/>
        <w:ind w:firstLine="709"/>
        <w:jc w:val="both"/>
        <w:rPr>
          <w:bCs/>
          <w:color w:val="000000"/>
          <w:sz w:val="28"/>
          <w:szCs w:val="28"/>
        </w:rPr>
      </w:pPr>
      <w:r w:rsidRPr="007B7860">
        <w:rPr>
          <w:bCs/>
          <w:color w:val="000000"/>
          <w:sz w:val="28"/>
          <w:szCs w:val="28"/>
        </w:rPr>
        <w:t>Khoản 5 Điều 4 Nghị định số 139/2021/NĐ-CP quy định áp dụng mức phạt tiền như sau: Mức phạt tiền đối với mỗi hành vi vi phạm hành chính quy định tại Chương II của Nghị định số 139/2021/NĐ-CP là mức phạt tiền đối với cá nhân; trường hợp có cùng một hành vi vi phạm hành chính thì mức phạt tiền đối với tổ chức bằng 02 lần mức phạt tiền đối với cá nhân.</w:t>
      </w:r>
    </w:p>
    <w:p w14:paraId="19E53BF5" w14:textId="1C311FB1" w:rsidR="00E47479" w:rsidRPr="00F02468" w:rsidRDefault="00874218" w:rsidP="00E85F8A">
      <w:pPr>
        <w:shd w:val="clear" w:color="auto" w:fill="FFFFFF"/>
        <w:spacing w:after="120" w:line="288" w:lineRule="auto"/>
        <w:ind w:firstLine="709"/>
        <w:jc w:val="both"/>
        <w:rPr>
          <w:color w:val="000000"/>
          <w:sz w:val="28"/>
          <w:szCs w:val="28"/>
        </w:rPr>
      </w:pPr>
      <w:r w:rsidRPr="00874218">
        <w:rPr>
          <w:color w:val="000000"/>
          <w:sz w:val="28"/>
          <w:szCs w:val="28"/>
        </w:rPr>
        <w:t xml:space="preserve">Như vậy, căn cứ theo quy định viện dẫn như trên, </w:t>
      </w:r>
      <w:r>
        <w:rPr>
          <w:color w:val="000000"/>
          <w:sz w:val="28"/>
          <w:szCs w:val="28"/>
        </w:rPr>
        <w:t>Hợp tác xã B</w:t>
      </w:r>
      <w:r w:rsidRPr="00874218">
        <w:rPr>
          <w:color w:val="000000"/>
          <w:sz w:val="28"/>
          <w:szCs w:val="28"/>
        </w:rPr>
        <w:t xml:space="preserve"> sẽ bị xử phạt hành chính với mức tiền từ 2.000.000 đồng đến </w:t>
      </w:r>
      <w:r>
        <w:rPr>
          <w:color w:val="000000"/>
          <w:sz w:val="28"/>
          <w:szCs w:val="28"/>
        </w:rPr>
        <w:t>6</w:t>
      </w:r>
      <w:r w:rsidRPr="00874218">
        <w:rPr>
          <w:color w:val="000000"/>
          <w:sz w:val="28"/>
          <w:szCs w:val="28"/>
        </w:rPr>
        <w:t xml:space="preserve">.000.000 đồng. Ngoài ra, buộc </w:t>
      </w:r>
      <w:r w:rsidR="007A5BB1">
        <w:rPr>
          <w:color w:val="000000"/>
          <w:sz w:val="28"/>
          <w:szCs w:val="28"/>
        </w:rPr>
        <w:t xml:space="preserve">Hợp tác xã B </w:t>
      </w:r>
      <w:r w:rsidR="007A5BB1" w:rsidRPr="007A5BB1">
        <w:rPr>
          <w:color w:val="000000"/>
          <w:sz w:val="28"/>
          <w:szCs w:val="28"/>
        </w:rPr>
        <w:t>dỡ bỏ, di dời</w:t>
      </w:r>
      <w:r w:rsidR="007A5BB1">
        <w:rPr>
          <w:color w:val="000000"/>
          <w:sz w:val="28"/>
          <w:szCs w:val="28"/>
        </w:rPr>
        <w:t xml:space="preserve"> 50 lồng cá trên sông G.</w:t>
      </w:r>
    </w:p>
    <w:p w14:paraId="0A39D73C" w14:textId="77777777" w:rsidR="00BA5C73" w:rsidRPr="00E73095" w:rsidRDefault="00BA5C73" w:rsidP="00E85F8A">
      <w:pPr>
        <w:shd w:val="clear" w:color="auto" w:fill="FFFFFF"/>
        <w:spacing w:after="120" w:line="288" w:lineRule="auto"/>
        <w:ind w:firstLine="709"/>
        <w:jc w:val="both"/>
        <w:rPr>
          <w:color w:val="000000"/>
          <w:sz w:val="28"/>
          <w:szCs w:val="28"/>
        </w:rPr>
      </w:pPr>
    </w:p>
    <w:p w14:paraId="7C7B58CA" w14:textId="513CB3F3" w:rsidR="00952E75" w:rsidRPr="001D4F96" w:rsidRDefault="00952E75" w:rsidP="00E85F8A">
      <w:pPr>
        <w:spacing w:after="120" w:line="288" w:lineRule="auto"/>
        <w:ind w:firstLine="709"/>
        <w:jc w:val="both"/>
        <w:rPr>
          <w:b/>
          <w:color w:val="FF0000"/>
          <w:sz w:val="28"/>
          <w:szCs w:val="28"/>
        </w:rPr>
      </w:pPr>
      <w:r w:rsidRPr="001D4F96">
        <w:rPr>
          <w:b/>
          <w:color w:val="FF0000"/>
          <w:sz w:val="28"/>
          <w:szCs w:val="28"/>
        </w:rPr>
        <w:lastRenderedPageBreak/>
        <w:t>Xử phạt hành chính đối với hành vi không trang bị áo phao đầy đủ cho khách ngồi trên thuyền</w:t>
      </w:r>
    </w:p>
    <w:p w14:paraId="3EEEFD2E" w14:textId="3C7FE2CB" w:rsidR="00CF5ACB" w:rsidRPr="0089068C" w:rsidRDefault="00CF5ACB" w:rsidP="00E85F8A">
      <w:pPr>
        <w:spacing w:after="120" w:line="288" w:lineRule="auto"/>
        <w:ind w:firstLine="709"/>
        <w:jc w:val="both"/>
        <w:rPr>
          <w:b/>
          <w:bCs/>
          <w:sz w:val="28"/>
          <w:szCs w:val="28"/>
        </w:rPr>
      </w:pPr>
      <w:r w:rsidRPr="00BF130B">
        <w:rPr>
          <w:b/>
          <w:sz w:val="28"/>
          <w:szCs w:val="28"/>
        </w:rPr>
        <w:t xml:space="preserve">Tình huống </w:t>
      </w:r>
      <w:r>
        <w:rPr>
          <w:b/>
          <w:sz w:val="28"/>
          <w:szCs w:val="28"/>
        </w:rPr>
        <w:t>1</w:t>
      </w:r>
      <w:r w:rsidR="005F11F8">
        <w:rPr>
          <w:b/>
          <w:sz w:val="28"/>
          <w:szCs w:val="28"/>
        </w:rPr>
        <w:t>1</w:t>
      </w:r>
      <w:r w:rsidRPr="00BF130B">
        <w:rPr>
          <w:b/>
          <w:sz w:val="28"/>
          <w:szCs w:val="28"/>
        </w:rPr>
        <w:t>.</w:t>
      </w:r>
      <w:r>
        <w:rPr>
          <w:b/>
          <w:bCs/>
          <w:sz w:val="28"/>
          <w:szCs w:val="28"/>
        </w:rPr>
        <w:t xml:space="preserve"> Hợp tác xã </w:t>
      </w:r>
      <w:r w:rsidR="0072336E">
        <w:rPr>
          <w:b/>
          <w:bCs/>
          <w:sz w:val="28"/>
          <w:szCs w:val="28"/>
        </w:rPr>
        <w:t>A đăng ký 05 chiếc thuyền chở khách từ đập sông T vào Thiền viện Trúc Lâm</w:t>
      </w:r>
      <w:r>
        <w:rPr>
          <w:b/>
          <w:bCs/>
          <w:color w:val="000000"/>
          <w:sz w:val="28"/>
          <w:szCs w:val="28"/>
        </w:rPr>
        <w:t>.</w:t>
      </w:r>
      <w:r w:rsidR="0072336E">
        <w:rPr>
          <w:b/>
          <w:bCs/>
          <w:color w:val="000000"/>
          <w:sz w:val="28"/>
          <w:szCs w:val="28"/>
        </w:rPr>
        <w:t xml:space="preserve"> Trong dịp lễ, lượng khách rất đông nên nhiều khách ngồi trên thuyền không được trang bị áo phao. Với hành vi không trang bị áo phao đầy đủ cho khách ngồi trên thuyền, </w:t>
      </w:r>
      <w:r w:rsidR="0072336E" w:rsidRPr="0072336E">
        <w:rPr>
          <w:b/>
          <w:bCs/>
          <w:color w:val="000000"/>
          <w:sz w:val="28"/>
          <w:szCs w:val="28"/>
        </w:rPr>
        <w:t>Hợp tác xã A</w:t>
      </w:r>
      <w:r w:rsidR="0072336E">
        <w:rPr>
          <w:b/>
          <w:bCs/>
          <w:color w:val="000000"/>
          <w:sz w:val="28"/>
          <w:szCs w:val="28"/>
        </w:rPr>
        <w:t xml:space="preserve"> </w:t>
      </w:r>
      <w:r>
        <w:rPr>
          <w:b/>
          <w:bCs/>
          <w:color w:val="000000"/>
          <w:sz w:val="28"/>
          <w:szCs w:val="28"/>
          <w:lang w:val="vi-VN"/>
        </w:rPr>
        <w:t xml:space="preserve">bị xử phạt hành chính </w:t>
      </w:r>
      <w:r>
        <w:rPr>
          <w:b/>
          <w:bCs/>
          <w:color w:val="000000"/>
          <w:sz w:val="28"/>
          <w:szCs w:val="28"/>
        </w:rPr>
        <w:t>về hành vi này như thế nào</w:t>
      </w:r>
      <w:r>
        <w:rPr>
          <w:b/>
          <w:bCs/>
          <w:color w:val="000000"/>
          <w:sz w:val="28"/>
          <w:szCs w:val="28"/>
          <w:lang w:val="vi-VN"/>
        </w:rPr>
        <w:t>?</w:t>
      </w:r>
    </w:p>
    <w:p w14:paraId="717394AA" w14:textId="77777777" w:rsidR="00CF5ACB" w:rsidRDefault="00CF5ACB" w:rsidP="00E85F8A">
      <w:pPr>
        <w:shd w:val="clear" w:color="auto" w:fill="FFFFFF"/>
        <w:spacing w:after="120" w:line="288" w:lineRule="auto"/>
        <w:ind w:firstLine="709"/>
        <w:jc w:val="both"/>
        <w:rPr>
          <w:b/>
          <w:i/>
          <w:sz w:val="28"/>
          <w:szCs w:val="28"/>
        </w:rPr>
      </w:pPr>
      <w:r w:rsidRPr="00792CBE">
        <w:rPr>
          <w:b/>
          <w:i/>
          <w:sz w:val="28"/>
          <w:szCs w:val="28"/>
        </w:rPr>
        <w:t>Trả lời: (Có tính chất tham khảo)</w:t>
      </w:r>
    </w:p>
    <w:p w14:paraId="7261E1B6" w14:textId="4A919117" w:rsidR="007506CB" w:rsidRPr="007506CB" w:rsidRDefault="0013477B" w:rsidP="00E85F8A">
      <w:pPr>
        <w:spacing w:after="120" w:line="288" w:lineRule="auto"/>
        <w:ind w:firstLine="709"/>
        <w:jc w:val="both"/>
        <w:rPr>
          <w:sz w:val="28"/>
          <w:szCs w:val="28"/>
        </w:rPr>
      </w:pPr>
      <w:bookmarkStart w:id="19" w:name="dieu_16"/>
      <w:r w:rsidRPr="00BF1C0A">
        <w:rPr>
          <w:bCs/>
          <w:color w:val="000000"/>
          <w:sz w:val="28"/>
          <w:szCs w:val="28"/>
        </w:rPr>
        <w:t>Điều 16 Nghị định số 139/2021/NĐ-CP quy định hành vi</w:t>
      </w:r>
      <w:r w:rsidRPr="00BF1C0A">
        <w:rPr>
          <w:sz w:val="28"/>
          <w:szCs w:val="28"/>
        </w:rPr>
        <w:t xml:space="preserve"> </w:t>
      </w:r>
      <w:r w:rsidRPr="00BF1C0A">
        <w:rPr>
          <w:bCs/>
          <w:color w:val="000000"/>
          <w:sz w:val="28"/>
          <w:szCs w:val="28"/>
        </w:rPr>
        <w:t>v</w:t>
      </w:r>
      <w:r w:rsidR="007506CB" w:rsidRPr="007506CB">
        <w:rPr>
          <w:bCs/>
          <w:color w:val="000000"/>
          <w:sz w:val="28"/>
          <w:szCs w:val="28"/>
          <w:lang w:val="vi-VN"/>
        </w:rPr>
        <w:t>i phạm quy định về thiết bị, dụng cụ an toàn của phương tiện</w:t>
      </w:r>
      <w:bookmarkEnd w:id="19"/>
      <w:r w:rsidRPr="00BF1C0A">
        <w:rPr>
          <w:bCs/>
          <w:color w:val="000000"/>
          <w:sz w:val="28"/>
          <w:szCs w:val="28"/>
        </w:rPr>
        <w:t xml:space="preserve"> như sau:</w:t>
      </w:r>
    </w:p>
    <w:p w14:paraId="301CFA7B" w14:textId="77777777" w:rsidR="007506CB" w:rsidRPr="007506CB" w:rsidRDefault="007506CB" w:rsidP="00E85F8A">
      <w:pPr>
        <w:shd w:val="clear" w:color="auto" w:fill="FFFFFF"/>
        <w:spacing w:after="120" w:line="288" w:lineRule="auto"/>
        <w:ind w:firstLine="709"/>
        <w:jc w:val="both"/>
        <w:rPr>
          <w:color w:val="000000"/>
          <w:sz w:val="28"/>
          <w:szCs w:val="28"/>
        </w:rPr>
      </w:pPr>
      <w:bookmarkStart w:id="20" w:name="khoan_16_1"/>
      <w:r w:rsidRPr="007506CB">
        <w:rPr>
          <w:color w:val="000000"/>
          <w:sz w:val="28"/>
          <w:szCs w:val="28"/>
          <w:lang w:val="vi-VN"/>
        </w:rPr>
        <w:t>1. Phạt tiền từ 500.000 đồng đến 1.000.000 đồng đối với hành vi không trang bị hoặc trang bị không đủ áo phao hoặc dụng cụ nổi cứu sinh cá nhân theo quy định, mức phạt tính trên mỗi áo phao, dụng cụ nổi cứu sinh cá nhân.</w:t>
      </w:r>
      <w:bookmarkEnd w:id="20"/>
    </w:p>
    <w:p w14:paraId="62C201CB" w14:textId="77777777" w:rsidR="007506CB" w:rsidRPr="007506CB" w:rsidRDefault="007506CB" w:rsidP="00E85F8A">
      <w:pPr>
        <w:shd w:val="clear" w:color="auto" w:fill="FFFFFF"/>
        <w:spacing w:after="120" w:line="288" w:lineRule="auto"/>
        <w:ind w:firstLine="709"/>
        <w:jc w:val="both"/>
        <w:rPr>
          <w:color w:val="000000"/>
          <w:sz w:val="28"/>
          <w:szCs w:val="28"/>
        </w:rPr>
      </w:pPr>
      <w:bookmarkStart w:id="21" w:name="khoan_16_2"/>
      <w:r w:rsidRPr="007506CB">
        <w:rPr>
          <w:color w:val="000000"/>
          <w:sz w:val="28"/>
          <w:szCs w:val="28"/>
          <w:lang w:val="vi-VN"/>
        </w:rPr>
        <w:t>2. Phạt tiền từ 1.000.000 đồng đến 2.000.000 đồng đối với mỗi hành vi vi phạm sau đây, áp dụng đối với phương tiện thô sơ có trọng tải toàn phần dưới 1 tấn hoặc sức chở dưới 5 người hoặc bè khi hoạt động trên đường thủy nội địa, mức phạt tính trên mỗi thiết bị, dụng cụ:</w:t>
      </w:r>
      <w:bookmarkEnd w:id="21"/>
    </w:p>
    <w:p w14:paraId="47CBC307" w14:textId="77777777" w:rsidR="007506CB" w:rsidRPr="007506CB" w:rsidRDefault="007506CB" w:rsidP="00E85F8A">
      <w:pPr>
        <w:shd w:val="clear" w:color="auto" w:fill="FFFFFF"/>
        <w:spacing w:after="120" w:line="288" w:lineRule="auto"/>
        <w:ind w:firstLine="709"/>
        <w:jc w:val="both"/>
        <w:rPr>
          <w:color w:val="000000"/>
          <w:sz w:val="28"/>
          <w:szCs w:val="28"/>
        </w:rPr>
      </w:pPr>
      <w:bookmarkStart w:id="22" w:name="diem_16_2_a"/>
      <w:r w:rsidRPr="007506CB">
        <w:rPr>
          <w:color w:val="000000"/>
          <w:sz w:val="28"/>
          <w:szCs w:val="28"/>
          <w:lang w:val="vi-VN"/>
        </w:rPr>
        <w:t>a) Trang bị không đủ số lượng thiết bị, dụng cụ an toàn (trừ áo phao và dụng cụ nổi cứu sinh cá nhân), dụng cụ cứu đắm, phòng cháy, chữa cháy, phòng ngừa ô nhiễm môi trường, dụng cụ neo đậu, dụng cụ liên kết phương tiện;</w:t>
      </w:r>
      <w:bookmarkEnd w:id="22"/>
    </w:p>
    <w:p w14:paraId="6F05CE2A" w14:textId="77777777" w:rsidR="007506CB" w:rsidRPr="007506CB" w:rsidRDefault="007506CB" w:rsidP="00E85F8A">
      <w:pPr>
        <w:shd w:val="clear" w:color="auto" w:fill="FFFFFF"/>
        <w:spacing w:after="120" w:line="288" w:lineRule="auto"/>
        <w:ind w:firstLine="709"/>
        <w:jc w:val="both"/>
        <w:rPr>
          <w:color w:val="000000"/>
          <w:sz w:val="28"/>
          <w:szCs w:val="28"/>
        </w:rPr>
      </w:pPr>
      <w:bookmarkStart w:id="23" w:name="diem_16_2_b"/>
      <w:r w:rsidRPr="007506CB">
        <w:rPr>
          <w:color w:val="000000"/>
          <w:sz w:val="28"/>
          <w:szCs w:val="28"/>
          <w:lang w:val="vi-VN"/>
        </w:rPr>
        <w:t>b) Trang bị không đúng chủng loại, bố trí không đúng vị trí, sử dụng quá thời hạn quy định của thiết bị, dụng cụ an toàn (trừ áo phao và dụng cụ nổi cứu sinh cá nhân), dụng cụ cứu đắm, phòng cháy, chữa cháy, phòng ngừa ô nhiễm môi trường, dụng cụ neo đậu, dụng cụ liên kết phương tiện.</w:t>
      </w:r>
      <w:bookmarkEnd w:id="23"/>
    </w:p>
    <w:p w14:paraId="4CC30D4E" w14:textId="075DD827" w:rsidR="007506CB" w:rsidRPr="007506CB" w:rsidRDefault="007506CB" w:rsidP="00E85F8A">
      <w:pPr>
        <w:shd w:val="clear" w:color="auto" w:fill="FFFFFF"/>
        <w:spacing w:after="120" w:line="288" w:lineRule="auto"/>
        <w:ind w:firstLine="709"/>
        <w:jc w:val="both"/>
        <w:rPr>
          <w:color w:val="000000"/>
          <w:sz w:val="28"/>
          <w:szCs w:val="28"/>
        </w:rPr>
      </w:pPr>
      <w:bookmarkStart w:id="24" w:name="khoan_16_3"/>
      <w:r w:rsidRPr="007506CB">
        <w:rPr>
          <w:color w:val="000000"/>
          <w:sz w:val="28"/>
          <w:szCs w:val="28"/>
          <w:lang w:val="vi-VN"/>
        </w:rPr>
        <w:t xml:space="preserve">3. Phạt tiền từ 2.000.000 đồng đến 3.000.000 đồng áp dụng đối với phương tiện không có động cơ trọng tải toàn phần từ 1 tấn đến 15 tấn hoặc có sức chở từ 5 người đến 12 người, phương tiện có động cơ tổng công suất máy chính dưới 5 sức ngựa hoặc có sức chở dưới 5 người có mỗi hành vi vi phạm quy định tại khoản 1, khoản 2 Điều </w:t>
      </w:r>
      <w:r w:rsidR="006E0C64">
        <w:rPr>
          <w:color w:val="000000"/>
          <w:sz w:val="28"/>
          <w:szCs w:val="28"/>
        </w:rPr>
        <w:t>nêu trên</w:t>
      </w:r>
      <w:r w:rsidRPr="007506CB">
        <w:rPr>
          <w:color w:val="000000"/>
          <w:sz w:val="28"/>
          <w:szCs w:val="28"/>
          <w:lang w:val="vi-VN"/>
        </w:rPr>
        <w:t>.</w:t>
      </w:r>
      <w:bookmarkEnd w:id="24"/>
    </w:p>
    <w:p w14:paraId="71E2407A" w14:textId="5ABAD1EB" w:rsidR="007506CB" w:rsidRPr="007506CB" w:rsidRDefault="007506CB" w:rsidP="00E85F8A">
      <w:pPr>
        <w:shd w:val="clear" w:color="auto" w:fill="FFFFFF"/>
        <w:spacing w:after="120" w:line="288" w:lineRule="auto"/>
        <w:ind w:firstLine="709"/>
        <w:jc w:val="both"/>
        <w:rPr>
          <w:color w:val="000000"/>
          <w:sz w:val="28"/>
          <w:szCs w:val="28"/>
        </w:rPr>
      </w:pPr>
      <w:bookmarkStart w:id="25" w:name="khoan_16_4"/>
      <w:r w:rsidRPr="007506CB">
        <w:rPr>
          <w:color w:val="000000"/>
          <w:sz w:val="28"/>
          <w:szCs w:val="28"/>
          <w:lang w:val="vi-VN"/>
        </w:rPr>
        <w:t xml:space="preserve">4. Phạt tiền từ 3.000.000 đồng đến 4.000.000 đồng đối với mỗi hành vi vi phạm quy định tại khoản 1, khoản 2 </w:t>
      </w:r>
      <w:r w:rsidR="0079776E">
        <w:rPr>
          <w:color w:val="000000"/>
          <w:sz w:val="28"/>
          <w:szCs w:val="28"/>
        </w:rPr>
        <w:t>nêu trên</w:t>
      </w:r>
      <w:r w:rsidRPr="007506CB">
        <w:rPr>
          <w:color w:val="000000"/>
          <w:sz w:val="28"/>
          <w:szCs w:val="28"/>
          <w:lang w:val="vi-VN"/>
        </w:rPr>
        <w:t>, áp dụng đối với phương tiện có động cơ tổng công suất máy chính từ 5 sức ngựa đến 15 sức ngựa hoặc có sức chở từ 5 người đến 12 người.</w:t>
      </w:r>
      <w:bookmarkEnd w:id="25"/>
    </w:p>
    <w:p w14:paraId="0FD06BAE" w14:textId="3A5EE8F7" w:rsidR="007506CB" w:rsidRPr="007506CB" w:rsidRDefault="007506CB" w:rsidP="00E85F8A">
      <w:pPr>
        <w:shd w:val="clear" w:color="auto" w:fill="FFFFFF"/>
        <w:spacing w:after="120" w:line="288" w:lineRule="auto"/>
        <w:ind w:firstLine="709"/>
        <w:jc w:val="both"/>
        <w:rPr>
          <w:color w:val="000000"/>
          <w:sz w:val="28"/>
          <w:szCs w:val="28"/>
        </w:rPr>
      </w:pPr>
      <w:bookmarkStart w:id="26" w:name="khoan_16_5"/>
      <w:r w:rsidRPr="007506CB">
        <w:rPr>
          <w:color w:val="000000"/>
          <w:sz w:val="28"/>
          <w:szCs w:val="28"/>
          <w:lang w:val="vi-VN"/>
        </w:rPr>
        <w:lastRenderedPageBreak/>
        <w:t xml:space="preserve">5. Phạt tiền từ 4.000.000 đồng đến 5.000.000 đồng đối với mỗi hành vi vi phạm quy định tại khoản 1, khoản 2 </w:t>
      </w:r>
      <w:r w:rsidR="0079776E">
        <w:rPr>
          <w:color w:val="000000"/>
          <w:sz w:val="28"/>
          <w:szCs w:val="28"/>
        </w:rPr>
        <w:t>nêu trên</w:t>
      </w:r>
      <w:r w:rsidRPr="007506CB">
        <w:rPr>
          <w:color w:val="000000"/>
          <w:sz w:val="28"/>
          <w:szCs w:val="28"/>
          <w:lang w:val="vi-VN"/>
        </w:rPr>
        <w:t>, áp dụng đối với phương tiện không có động cơ trọng tải toàn phần trên 15 tấn, phương tiện có động cơ tổng công suất máy chính trên 15 sức ngựa, phương tiện có sức chở trên 12 người, phương tiện có công dụng tàu thủy lưu trú du lịch ngủ đêm, nhà hàng nổi, khách sạn nổi.</w:t>
      </w:r>
      <w:bookmarkEnd w:id="26"/>
    </w:p>
    <w:p w14:paraId="49BFA04B" w14:textId="77777777" w:rsidR="007506CB" w:rsidRDefault="007506CB" w:rsidP="00E85F8A">
      <w:pPr>
        <w:shd w:val="clear" w:color="auto" w:fill="FFFFFF"/>
        <w:spacing w:after="120" w:line="288" w:lineRule="auto"/>
        <w:ind w:firstLine="709"/>
        <w:jc w:val="both"/>
        <w:rPr>
          <w:color w:val="000000"/>
          <w:sz w:val="28"/>
          <w:szCs w:val="28"/>
        </w:rPr>
      </w:pPr>
      <w:bookmarkStart w:id="27" w:name="khoan_16_6"/>
      <w:r w:rsidRPr="007506CB">
        <w:rPr>
          <w:color w:val="000000"/>
          <w:sz w:val="28"/>
          <w:szCs w:val="28"/>
          <w:lang w:val="vi-VN"/>
        </w:rPr>
        <w:t>6. Phạt tiền từ 5.000.000 đồng đến 10.000.000 đồng đối với hành vi không lắp đặt, trang bị thiết bị thông tin hoặc thiết bị nhận dạng tự động (AIS) trên mỗi phương tiện theo quy định hoặc không duy trì hoạt động của thiết bị thông tin hoặc thiết bị nhận dạng tự động (AIS) theo quy định, áp dụng đối với mỗi thiết bị.</w:t>
      </w:r>
      <w:bookmarkEnd w:id="27"/>
    </w:p>
    <w:p w14:paraId="1EC1B4BA" w14:textId="287C8B5B" w:rsidR="009853CB" w:rsidRPr="009853CB" w:rsidRDefault="009853CB" w:rsidP="00E85F8A">
      <w:pPr>
        <w:pStyle w:val="NormalWeb"/>
        <w:shd w:val="clear" w:color="auto" w:fill="FFFFFF"/>
        <w:spacing w:before="0" w:beforeAutospacing="0" w:after="120" w:afterAutospacing="0" w:line="288" w:lineRule="auto"/>
        <w:ind w:firstLine="709"/>
        <w:jc w:val="both"/>
        <w:rPr>
          <w:bCs/>
          <w:color w:val="000000"/>
          <w:sz w:val="28"/>
          <w:szCs w:val="28"/>
        </w:rPr>
      </w:pPr>
      <w:r w:rsidRPr="007B7860">
        <w:rPr>
          <w:bCs/>
          <w:color w:val="000000"/>
          <w:sz w:val="28"/>
          <w:szCs w:val="28"/>
        </w:rPr>
        <w:t>Khoản 5 Điều 4 Nghị định số 139/2021/NĐ-CP quy định áp dụng mức phạt tiền như sau: Mức phạt tiền đối với mỗi hành vi vi phạm hành chính quy định tại Chương II của Nghị định số 139/2021/NĐ-CP là mức phạt tiền đối với cá nhân; trường hợp có cùng một hành vi vi phạm hành chính thì mức phạt tiền đối với tổ chức bằng 02 lần mức phạt tiền đối với cá nhân.</w:t>
      </w:r>
    </w:p>
    <w:p w14:paraId="596B3058" w14:textId="0E6D1B7F" w:rsidR="00B007B8" w:rsidRDefault="000F1524" w:rsidP="00E85F8A">
      <w:pPr>
        <w:shd w:val="clear" w:color="auto" w:fill="FFFFFF"/>
        <w:spacing w:after="120" w:line="288" w:lineRule="auto"/>
        <w:ind w:firstLine="709"/>
        <w:jc w:val="both"/>
        <w:rPr>
          <w:color w:val="000000"/>
          <w:sz w:val="28"/>
          <w:szCs w:val="28"/>
        </w:rPr>
      </w:pPr>
      <w:r>
        <w:rPr>
          <w:color w:val="000000"/>
          <w:sz w:val="28"/>
          <w:szCs w:val="28"/>
        </w:rPr>
        <w:t xml:space="preserve">Như vậy, căn cứ vào số lượng người không được trang bị áo phao và </w:t>
      </w:r>
      <w:r w:rsidR="009853CB">
        <w:rPr>
          <w:color w:val="000000"/>
          <w:sz w:val="28"/>
          <w:szCs w:val="28"/>
        </w:rPr>
        <w:t>loại thuyền,</w:t>
      </w:r>
      <w:r w:rsidR="00BF1C0A" w:rsidRPr="00BF1C0A">
        <w:t xml:space="preserve"> </w:t>
      </w:r>
      <w:r w:rsidR="00BF1C0A" w:rsidRPr="00BF1C0A">
        <w:rPr>
          <w:color w:val="000000"/>
          <w:sz w:val="28"/>
          <w:szCs w:val="28"/>
        </w:rPr>
        <w:t>Hợp tác xã A</w:t>
      </w:r>
      <w:r w:rsidR="00BF1C0A">
        <w:rPr>
          <w:color w:val="000000"/>
          <w:sz w:val="28"/>
          <w:szCs w:val="28"/>
        </w:rPr>
        <w:t xml:space="preserve"> sẽ bị xử phạt với mức tiền gấp 02 lần </w:t>
      </w:r>
      <w:r w:rsidR="00A27593">
        <w:rPr>
          <w:color w:val="000000"/>
          <w:sz w:val="28"/>
          <w:szCs w:val="28"/>
        </w:rPr>
        <w:t xml:space="preserve">số tiền tương ứng với từng khoản </w:t>
      </w:r>
      <w:r w:rsidR="00BF1C0A">
        <w:rPr>
          <w:color w:val="000000"/>
          <w:sz w:val="28"/>
          <w:szCs w:val="28"/>
        </w:rPr>
        <w:t>theo quy định viện dẫn như trên.</w:t>
      </w:r>
    </w:p>
    <w:p w14:paraId="5054B4BA" w14:textId="6A317650" w:rsidR="00BB10F2" w:rsidRPr="00F27F7B" w:rsidRDefault="003C7E87" w:rsidP="00E85F8A">
      <w:pPr>
        <w:shd w:val="clear" w:color="auto" w:fill="FFFFFF"/>
        <w:spacing w:after="120" w:line="288" w:lineRule="auto"/>
        <w:ind w:firstLine="709"/>
        <w:jc w:val="both"/>
        <w:rPr>
          <w:b/>
          <w:sz w:val="28"/>
          <w:szCs w:val="28"/>
        </w:rPr>
      </w:pPr>
      <w:r w:rsidRPr="003C380C">
        <w:rPr>
          <w:b/>
          <w:color w:val="FF0000"/>
          <w:sz w:val="28"/>
          <w:szCs w:val="28"/>
        </w:rPr>
        <w:t xml:space="preserve">Xử </w:t>
      </w:r>
      <w:r w:rsidR="001539A7">
        <w:rPr>
          <w:b/>
          <w:color w:val="FF0000"/>
          <w:sz w:val="28"/>
          <w:szCs w:val="28"/>
        </w:rPr>
        <w:t>phạt hành chính đối với hành vi</w:t>
      </w:r>
      <w:r w:rsidR="00BF1C0A" w:rsidRPr="003C380C">
        <w:rPr>
          <w:b/>
          <w:color w:val="FF0000"/>
          <w:sz w:val="28"/>
          <w:szCs w:val="28"/>
        </w:rPr>
        <w:t xml:space="preserve"> </w:t>
      </w:r>
      <w:r w:rsidR="006270D8">
        <w:rPr>
          <w:b/>
          <w:color w:val="FF0000"/>
          <w:sz w:val="28"/>
          <w:szCs w:val="28"/>
        </w:rPr>
        <w:t>sử dụng</w:t>
      </w:r>
      <w:r w:rsidR="00F27F7B" w:rsidRPr="00F27F7B">
        <w:rPr>
          <w:b/>
          <w:color w:val="FF0000"/>
          <w:sz w:val="28"/>
          <w:szCs w:val="28"/>
        </w:rPr>
        <w:t xml:space="preserve"> thuyền đã quá niên hạn sử dụng vào hoạt động kinh doanh</w:t>
      </w:r>
      <w:r w:rsidR="00BF1C0A" w:rsidRPr="003C380C">
        <w:rPr>
          <w:b/>
          <w:color w:val="FF0000"/>
          <w:sz w:val="28"/>
          <w:szCs w:val="28"/>
        </w:rPr>
        <w:t xml:space="preserve"> </w:t>
      </w:r>
      <w:r w:rsidR="009853CB" w:rsidRPr="00F27F7B">
        <w:rPr>
          <w:b/>
          <w:sz w:val="28"/>
          <w:szCs w:val="28"/>
        </w:rPr>
        <w:t xml:space="preserve"> </w:t>
      </w:r>
    </w:p>
    <w:p w14:paraId="18F66C0D" w14:textId="4CDFA9A5" w:rsidR="00C31BC3" w:rsidRPr="0089068C" w:rsidRDefault="00C31BC3" w:rsidP="00E85F8A">
      <w:pPr>
        <w:spacing w:after="120" w:line="288" w:lineRule="auto"/>
        <w:ind w:firstLine="709"/>
        <w:jc w:val="both"/>
        <w:rPr>
          <w:b/>
          <w:bCs/>
          <w:sz w:val="28"/>
          <w:szCs w:val="28"/>
        </w:rPr>
      </w:pPr>
      <w:r w:rsidRPr="00BF130B">
        <w:rPr>
          <w:b/>
          <w:sz w:val="28"/>
          <w:szCs w:val="28"/>
        </w:rPr>
        <w:t xml:space="preserve">Tình huống </w:t>
      </w:r>
      <w:r>
        <w:rPr>
          <w:b/>
          <w:sz w:val="28"/>
          <w:szCs w:val="28"/>
        </w:rPr>
        <w:t>12</w:t>
      </w:r>
      <w:r w:rsidRPr="00BF130B">
        <w:rPr>
          <w:b/>
          <w:sz w:val="28"/>
          <w:szCs w:val="28"/>
        </w:rPr>
        <w:t>.</w:t>
      </w:r>
      <w:r>
        <w:rPr>
          <w:b/>
          <w:bCs/>
          <w:sz w:val="28"/>
          <w:szCs w:val="28"/>
        </w:rPr>
        <w:t xml:space="preserve"> </w:t>
      </w:r>
      <w:r w:rsidR="002C28FA">
        <w:rPr>
          <w:b/>
          <w:bCs/>
          <w:sz w:val="28"/>
          <w:szCs w:val="28"/>
        </w:rPr>
        <w:t>Công ty trách nhiệm hữu hạn một thành viên An Long đăng ký 20 thuyền hoạt động kinh doanh trên đầm phá T, xã H, huyện M. Trong số 20 thuyền đang hoạt động trên đầm phá T thì có 02 thuyền đã quá niên hạn sử dụng 1 năm</w:t>
      </w:r>
      <w:r>
        <w:rPr>
          <w:b/>
          <w:bCs/>
          <w:color w:val="000000"/>
          <w:sz w:val="28"/>
          <w:szCs w:val="28"/>
        </w:rPr>
        <w:t>. Với hành vi</w:t>
      </w:r>
      <w:r w:rsidR="002C28FA">
        <w:rPr>
          <w:b/>
          <w:bCs/>
          <w:color w:val="000000"/>
          <w:sz w:val="28"/>
          <w:szCs w:val="28"/>
        </w:rPr>
        <w:t xml:space="preserve"> sử dụng </w:t>
      </w:r>
      <w:r w:rsidR="00A920D2">
        <w:rPr>
          <w:b/>
          <w:bCs/>
          <w:color w:val="000000"/>
          <w:sz w:val="28"/>
          <w:szCs w:val="28"/>
        </w:rPr>
        <w:t>02 thuyền đã quá niên hạn sử dụng 1 năm</w:t>
      </w:r>
      <w:r w:rsidR="00A92962">
        <w:rPr>
          <w:b/>
          <w:bCs/>
          <w:color w:val="000000"/>
          <w:sz w:val="28"/>
          <w:szCs w:val="28"/>
        </w:rPr>
        <w:t xml:space="preserve"> vào hoạt động kinh doanh</w:t>
      </w:r>
      <w:r>
        <w:rPr>
          <w:b/>
          <w:bCs/>
          <w:color w:val="000000"/>
          <w:sz w:val="28"/>
          <w:szCs w:val="28"/>
        </w:rPr>
        <w:t>,</w:t>
      </w:r>
      <w:r w:rsidR="00A920D2" w:rsidRPr="00A920D2">
        <w:t xml:space="preserve"> </w:t>
      </w:r>
      <w:r w:rsidR="00A920D2" w:rsidRPr="00A920D2">
        <w:rPr>
          <w:b/>
          <w:bCs/>
          <w:color w:val="000000"/>
          <w:sz w:val="28"/>
          <w:szCs w:val="28"/>
        </w:rPr>
        <w:t>Công ty trách nhiệm hữu hạn một thành viên An Long</w:t>
      </w:r>
      <w:r>
        <w:rPr>
          <w:b/>
          <w:bCs/>
          <w:color w:val="000000"/>
          <w:sz w:val="28"/>
          <w:szCs w:val="28"/>
        </w:rPr>
        <w:t xml:space="preserve"> </w:t>
      </w:r>
      <w:r>
        <w:rPr>
          <w:b/>
          <w:bCs/>
          <w:color w:val="000000"/>
          <w:sz w:val="28"/>
          <w:szCs w:val="28"/>
          <w:lang w:val="vi-VN"/>
        </w:rPr>
        <w:t xml:space="preserve">bị xử phạt hành chính </w:t>
      </w:r>
      <w:r>
        <w:rPr>
          <w:b/>
          <w:bCs/>
          <w:color w:val="000000"/>
          <w:sz w:val="28"/>
          <w:szCs w:val="28"/>
        </w:rPr>
        <w:t>về hành vi này như thế nào</w:t>
      </w:r>
      <w:r>
        <w:rPr>
          <w:b/>
          <w:bCs/>
          <w:color w:val="000000"/>
          <w:sz w:val="28"/>
          <w:szCs w:val="28"/>
          <w:lang w:val="vi-VN"/>
        </w:rPr>
        <w:t>?</w:t>
      </w:r>
    </w:p>
    <w:p w14:paraId="409BF05C" w14:textId="77777777" w:rsidR="00C31BC3" w:rsidRDefault="00C31BC3" w:rsidP="00E85F8A">
      <w:pPr>
        <w:shd w:val="clear" w:color="auto" w:fill="FFFFFF"/>
        <w:spacing w:after="120" w:line="288" w:lineRule="auto"/>
        <w:ind w:firstLine="709"/>
        <w:jc w:val="both"/>
        <w:rPr>
          <w:b/>
          <w:i/>
          <w:sz w:val="28"/>
          <w:szCs w:val="28"/>
        </w:rPr>
      </w:pPr>
      <w:r w:rsidRPr="00792CBE">
        <w:rPr>
          <w:b/>
          <w:i/>
          <w:sz w:val="28"/>
          <w:szCs w:val="28"/>
        </w:rPr>
        <w:t>Trả lời: (Có tính chất tham khảo)</w:t>
      </w:r>
    </w:p>
    <w:p w14:paraId="75DAB548" w14:textId="3E5E1B02" w:rsidR="00FD5214" w:rsidRPr="00FD5214" w:rsidRDefault="00C31BC3" w:rsidP="00E85F8A">
      <w:pPr>
        <w:spacing w:after="120" w:line="288" w:lineRule="auto"/>
        <w:ind w:firstLine="709"/>
        <w:jc w:val="both"/>
        <w:rPr>
          <w:bCs/>
          <w:color w:val="000000"/>
          <w:sz w:val="28"/>
          <w:szCs w:val="28"/>
        </w:rPr>
      </w:pPr>
      <w:r w:rsidRPr="00907D6B">
        <w:rPr>
          <w:bCs/>
          <w:color w:val="000000"/>
          <w:sz w:val="28"/>
          <w:szCs w:val="28"/>
        </w:rPr>
        <w:t>Điều 1</w:t>
      </w:r>
      <w:r w:rsidR="00461E4D" w:rsidRPr="00907D6B">
        <w:rPr>
          <w:bCs/>
          <w:color w:val="000000"/>
          <w:sz w:val="28"/>
          <w:szCs w:val="28"/>
        </w:rPr>
        <w:t>8</w:t>
      </w:r>
      <w:r w:rsidRPr="00907D6B">
        <w:rPr>
          <w:bCs/>
          <w:color w:val="000000"/>
          <w:sz w:val="28"/>
          <w:szCs w:val="28"/>
        </w:rPr>
        <w:t xml:space="preserve"> Nghị định số 139/2021/NĐ-CP quy định hành vi</w:t>
      </w:r>
      <w:r w:rsidRPr="00907D6B">
        <w:rPr>
          <w:sz w:val="28"/>
          <w:szCs w:val="28"/>
        </w:rPr>
        <w:t xml:space="preserve"> </w:t>
      </w:r>
      <w:r w:rsidRPr="00907D6B">
        <w:rPr>
          <w:bCs/>
          <w:color w:val="000000"/>
          <w:sz w:val="28"/>
          <w:szCs w:val="28"/>
        </w:rPr>
        <w:t>v</w:t>
      </w:r>
      <w:r w:rsidRPr="007506CB">
        <w:rPr>
          <w:bCs/>
          <w:color w:val="000000"/>
          <w:sz w:val="28"/>
          <w:szCs w:val="28"/>
          <w:lang w:val="vi-VN"/>
        </w:rPr>
        <w:t xml:space="preserve">i phạm </w:t>
      </w:r>
      <w:bookmarkStart w:id="28" w:name="dieu_18"/>
      <w:r w:rsidR="00FD5214" w:rsidRPr="00FD5214">
        <w:rPr>
          <w:bCs/>
          <w:color w:val="000000"/>
          <w:sz w:val="28"/>
          <w:szCs w:val="28"/>
          <w:lang w:val="vi-VN"/>
        </w:rPr>
        <w:t>quy định về niên hạn sử dụng của phương tiện</w:t>
      </w:r>
      <w:bookmarkEnd w:id="28"/>
      <w:r w:rsidR="00461E4D" w:rsidRPr="00907D6B">
        <w:rPr>
          <w:bCs/>
          <w:color w:val="000000"/>
          <w:sz w:val="28"/>
          <w:szCs w:val="28"/>
        </w:rPr>
        <w:t xml:space="preserve"> như sau: </w:t>
      </w:r>
    </w:p>
    <w:p w14:paraId="626975B4" w14:textId="77777777" w:rsidR="00FD5214" w:rsidRPr="00FD5214" w:rsidRDefault="00FD5214" w:rsidP="00E85F8A">
      <w:pPr>
        <w:shd w:val="clear" w:color="auto" w:fill="FFFFFF"/>
        <w:spacing w:after="120" w:line="288" w:lineRule="auto"/>
        <w:ind w:firstLine="709"/>
        <w:jc w:val="both"/>
        <w:rPr>
          <w:color w:val="000000"/>
          <w:sz w:val="28"/>
          <w:szCs w:val="28"/>
        </w:rPr>
      </w:pPr>
      <w:bookmarkStart w:id="29" w:name="khoan_18_1"/>
      <w:r w:rsidRPr="00FD5214">
        <w:rPr>
          <w:color w:val="000000"/>
          <w:sz w:val="28"/>
          <w:szCs w:val="28"/>
          <w:lang w:val="vi-VN"/>
        </w:rPr>
        <w:t>1. Phạt tiền từ 65.000.000 đồng đến 75.000.000 đồng đối với hành vi khai thác, sử dụng phương tiện quá niên hạn sử dụng theo quy định.</w:t>
      </w:r>
      <w:bookmarkEnd w:id="29"/>
    </w:p>
    <w:p w14:paraId="02D55F9F" w14:textId="77777777" w:rsidR="00FD5214" w:rsidRPr="00FD5214" w:rsidRDefault="00FD5214" w:rsidP="00E85F8A">
      <w:pPr>
        <w:shd w:val="clear" w:color="auto" w:fill="FFFFFF"/>
        <w:spacing w:after="120" w:line="288" w:lineRule="auto"/>
        <w:ind w:firstLine="709"/>
        <w:jc w:val="both"/>
        <w:rPr>
          <w:color w:val="000000"/>
          <w:sz w:val="28"/>
          <w:szCs w:val="28"/>
        </w:rPr>
      </w:pPr>
      <w:bookmarkStart w:id="30" w:name="khoan_18_2"/>
      <w:r w:rsidRPr="00FD5214">
        <w:rPr>
          <w:color w:val="000000"/>
          <w:sz w:val="28"/>
          <w:szCs w:val="28"/>
          <w:lang w:val="vi-VN"/>
        </w:rPr>
        <w:t>2. Hình thức xử phạt bổ sung:</w:t>
      </w:r>
      <w:bookmarkEnd w:id="30"/>
    </w:p>
    <w:p w14:paraId="5CA62CEB" w14:textId="43F71718" w:rsidR="00477C61" w:rsidRPr="0035592C" w:rsidRDefault="00FD5214" w:rsidP="0035592C">
      <w:pPr>
        <w:shd w:val="clear" w:color="auto" w:fill="FFFFFF"/>
        <w:spacing w:after="120" w:line="288" w:lineRule="auto"/>
        <w:ind w:firstLine="709"/>
        <w:jc w:val="both"/>
        <w:rPr>
          <w:color w:val="000000"/>
          <w:sz w:val="28"/>
          <w:szCs w:val="28"/>
        </w:rPr>
      </w:pPr>
      <w:r w:rsidRPr="00FD5214">
        <w:rPr>
          <w:color w:val="000000"/>
          <w:sz w:val="28"/>
          <w:szCs w:val="28"/>
          <w:lang w:val="vi-VN"/>
        </w:rPr>
        <w:lastRenderedPageBreak/>
        <w:t xml:space="preserve">Tước quyền sử dụng giấy chứng nhận khả năng chuyên môn, chứng chỉ chuyên môn từ 09 tháng đến 12 tháng đối với hành vi vi phạm quy định tại khoản 1 </w:t>
      </w:r>
      <w:r w:rsidR="00795A09">
        <w:rPr>
          <w:color w:val="000000"/>
          <w:sz w:val="28"/>
          <w:szCs w:val="28"/>
        </w:rPr>
        <w:t>nêu trên</w:t>
      </w:r>
      <w:r w:rsidRPr="00FD5214">
        <w:rPr>
          <w:color w:val="000000"/>
          <w:sz w:val="28"/>
          <w:szCs w:val="28"/>
          <w:lang w:val="vi-VN"/>
        </w:rPr>
        <w:t>.</w:t>
      </w:r>
    </w:p>
    <w:p w14:paraId="6E161C0B" w14:textId="57963AA8" w:rsidR="00771421" w:rsidRPr="00B9199C" w:rsidRDefault="00B9199C" w:rsidP="00E85F8A">
      <w:pPr>
        <w:shd w:val="clear" w:color="auto" w:fill="FFFFFF"/>
        <w:spacing w:after="120" w:line="288" w:lineRule="auto"/>
        <w:ind w:firstLine="709"/>
        <w:jc w:val="both"/>
        <w:rPr>
          <w:sz w:val="28"/>
          <w:szCs w:val="28"/>
        </w:rPr>
      </w:pPr>
      <w:r w:rsidRPr="00B9199C">
        <w:rPr>
          <w:sz w:val="28"/>
          <w:szCs w:val="28"/>
        </w:rPr>
        <w:t>Khoản 5 Điều 4 Nghị định số 139/2021/NĐ-CP quy định áp dụng mức phạt tiền như sau: Mức phạt tiền đối với mỗi hành vi vi phạm hành chính quy định tại Chương II của Nghị định số 139/2021/NĐ-CP là mức phạt tiền đối với cá nhân; trường hợp có cùng một hành vi vi phạm hành chính thì mức phạt tiền đối với tổ chức bằng 02 lần mức phạt tiền đối với cá nhân.</w:t>
      </w:r>
    </w:p>
    <w:p w14:paraId="613EC8AE" w14:textId="199D64BE" w:rsidR="006D2779" w:rsidRDefault="00E24A7E" w:rsidP="00E85F8A">
      <w:pPr>
        <w:pStyle w:val="NormalWeb"/>
        <w:shd w:val="clear" w:color="auto" w:fill="FFFFFF"/>
        <w:spacing w:before="0" w:beforeAutospacing="0" w:after="120" w:afterAutospacing="0" w:line="288" w:lineRule="auto"/>
        <w:ind w:firstLine="709"/>
        <w:jc w:val="both"/>
        <w:rPr>
          <w:color w:val="000000"/>
          <w:sz w:val="28"/>
          <w:szCs w:val="28"/>
        </w:rPr>
      </w:pPr>
      <w:r>
        <w:rPr>
          <w:color w:val="000000"/>
          <w:sz w:val="28"/>
          <w:szCs w:val="28"/>
        </w:rPr>
        <w:t xml:space="preserve">Như vậy, đối chiếu với quy định viện dẫn như trên, </w:t>
      </w:r>
      <w:r w:rsidR="003E412E">
        <w:rPr>
          <w:color w:val="000000"/>
          <w:sz w:val="28"/>
          <w:szCs w:val="28"/>
        </w:rPr>
        <w:t>v</w:t>
      </w:r>
      <w:r w:rsidR="003E412E" w:rsidRPr="003E412E">
        <w:rPr>
          <w:color w:val="000000"/>
          <w:sz w:val="28"/>
          <w:szCs w:val="28"/>
        </w:rPr>
        <w:t>ới hành vi sử dụng 02 thuyền đã quá niên hạn sử dụng 1 năm vào hoạt động kinh doanh, Công ty trách nhiệm hữu hạn một thành viên An Long bị xử phạt hành chính</w:t>
      </w:r>
      <w:r w:rsidR="004B3976">
        <w:rPr>
          <w:color w:val="000000"/>
          <w:sz w:val="28"/>
          <w:szCs w:val="28"/>
        </w:rPr>
        <w:t xml:space="preserve"> với mức tiền </w:t>
      </w:r>
      <w:r w:rsidR="000B1FC8">
        <w:rPr>
          <w:color w:val="000000"/>
          <w:sz w:val="28"/>
          <w:szCs w:val="28"/>
        </w:rPr>
        <w:t>130</w:t>
      </w:r>
      <w:r w:rsidR="000B1FC8" w:rsidRPr="000B1FC8">
        <w:rPr>
          <w:color w:val="000000"/>
          <w:sz w:val="28"/>
          <w:szCs w:val="28"/>
        </w:rPr>
        <w:t xml:space="preserve">.000.000 đồng đến </w:t>
      </w:r>
      <w:r w:rsidR="000B1FC8">
        <w:rPr>
          <w:color w:val="000000"/>
          <w:sz w:val="28"/>
          <w:szCs w:val="28"/>
        </w:rPr>
        <w:t>150</w:t>
      </w:r>
      <w:r w:rsidR="000B1FC8" w:rsidRPr="000B1FC8">
        <w:rPr>
          <w:color w:val="000000"/>
          <w:sz w:val="28"/>
          <w:szCs w:val="28"/>
        </w:rPr>
        <w:t>.000.000 đồng</w:t>
      </w:r>
      <w:r w:rsidR="000B1FC8">
        <w:rPr>
          <w:color w:val="000000"/>
          <w:sz w:val="28"/>
          <w:szCs w:val="28"/>
        </w:rPr>
        <w:t xml:space="preserve"> và t</w:t>
      </w:r>
      <w:r w:rsidR="000B1FC8" w:rsidRPr="000B1FC8">
        <w:rPr>
          <w:color w:val="000000"/>
          <w:sz w:val="28"/>
          <w:szCs w:val="28"/>
        </w:rPr>
        <w:t>ước quyền sử dụng giấy chứng nhận khả năng chuyên môn, chứng chỉ chuyên môn từ 09 tháng đến 12 tháng đối với hành vi vi phạm</w:t>
      </w:r>
      <w:r w:rsidR="000B1FC8">
        <w:rPr>
          <w:color w:val="000000"/>
          <w:sz w:val="28"/>
          <w:szCs w:val="28"/>
        </w:rPr>
        <w:t xml:space="preserve"> này.</w:t>
      </w:r>
    </w:p>
    <w:p w14:paraId="5F6B1F5D" w14:textId="47E563D9" w:rsidR="001F3F2D" w:rsidRPr="004C0891" w:rsidRDefault="001539A7" w:rsidP="00E85F8A">
      <w:pPr>
        <w:spacing w:after="120" w:line="288" w:lineRule="auto"/>
        <w:ind w:firstLine="709"/>
        <w:jc w:val="both"/>
        <w:rPr>
          <w:b/>
          <w:color w:val="FF0000"/>
          <w:sz w:val="28"/>
          <w:szCs w:val="28"/>
        </w:rPr>
      </w:pPr>
      <w:r w:rsidRPr="004C0891">
        <w:rPr>
          <w:b/>
          <w:color w:val="FF0000"/>
          <w:sz w:val="28"/>
          <w:szCs w:val="28"/>
        </w:rPr>
        <w:t xml:space="preserve">Xử phạt hành chính đối với hành vi </w:t>
      </w:r>
      <w:r w:rsidR="004C0891" w:rsidRPr="004C0891">
        <w:rPr>
          <w:b/>
          <w:color w:val="FF0000"/>
          <w:sz w:val="28"/>
          <w:szCs w:val="28"/>
        </w:rPr>
        <w:t>không cứu giúp du khách bị nạn khi có điều kiện</w:t>
      </w:r>
    </w:p>
    <w:p w14:paraId="5AB6589B" w14:textId="6A32C142" w:rsidR="00EA09E4" w:rsidRPr="00B7149B" w:rsidRDefault="000106A4" w:rsidP="00E85F8A">
      <w:pPr>
        <w:spacing w:after="120" w:line="288" w:lineRule="auto"/>
        <w:ind w:firstLine="709"/>
        <w:jc w:val="both"/>
        <w:rPr>
          <w:b/>
          <w:bCs/>
          <w:sz w:val="28"/>
          <w:szCs w:val="28"/>
        </w:rPr>
      </w:pPr>
      <w:r w:rsidRPr="00BF130B">
        <w:rPr>
          <w:b/>
          <w:sz w:val="28"/>
          <w:szCs w:val="28"/>
        </w:rPr>
        <w:t xml:space="preserve">Tình huống </w:t>
      </w:r>
      <w:r>
        <w:rPr>
          <w:b/>
          <w:sz w:val="28"/>
          <w:szCs w:val="28"/>
        </w:rPr>
        <w:t>13</w:t>
      </w:r>
      <w:r w:rsidR="00EA09E4">
        <w:rPr>
          <w:b/>
          <w:sz w:val="28"/>
          <w:szCs w:val="28"/>
        </w:rPr>
        <w:t xml:space="preserve">. </w:t>
      </w:r>
      <w:r w:rsidR="00C82F63">
        <w:rPr>
          <w:b/>
          <w:sz w:val="28"/>
          <w:szCs w:val="28"/>
        </w:rPr>
        <w:t xml:space="preserve">Thuyền của </w:t>
      </w:r>
      <w:r w:rsidR="00C82F63">
        <w:rPr>
          <w:b/>
          <w:color w:val="000000"/>
          <w:sz w:val="28"/>
          <w:szCs w:val="28"/>
        </w:rPr>
        <w:t>d</w:t>
      </w:r>
      <w:r w:rsidR="00EA09E4" w:rsidRPr="00EA09E4">
        <w:rPr>
          <w:b/>
          <w:color w:val="000000"/>
          <w:sz w:val="28"/>
          <w:szCs w:val="28"/>
        </w:rPr>
        <w:t>oanh nghiệp</w:t>
      </w:r>
      <w:r w:rsidR="00C82F63">
        <w:rPr>
          <w:b/>
          <w:color w:val="000000"/>
          <w:sz w:val="28"/>
          <w:szCs w:val="28"/>
        </w:rPr>
        <w:t xml:space="preserve"> vận tải</w:t>
      </w:r>
      <w:r w:rsidR="00EA09E4" w:rsidRPr="00EA09E4">
        <w:rPr>
          <w:b/>
          <w:color w:val="000000"/>
          <w:sz w:val="28"/>
          <w:szCs w:val="28"/>
        </w:rPr>
        <w:t xml:space="preserve"> A đang chở khách du lịch tha</w:t>
      </w:r>
      <w:r w:rsidR="00C82F63">
        <w:rPr>
          <w:b/>
          <w:color w:val="000000"/>
          <w:sz w:val="28"/>
          <w:szCs w:val="28"/>
        </w:rPr>
        <w:t xml:space="preserve">m quan trên sông H, thành phố K thì xảy ra va chạm với thuyền </w:t>
      </w:r>
      <w:r w:rsidR="00DA2D3F">
        <w:rPr>
          <w:b/>
          <w:color w:val="000000"/>
          <w:sz w:val="28"/>
          <w:szCs w:val="28"/>
        </w:rPr>
        <w:t xml:space="preserve">của doanh nghiệp vận tải B, làm du khách trên 02 thuyền bị thương rất nặng, 02 thuyền hư hỏng không hoạt động. Ngay lúc xảy ra tai nạn có thuyền của doanh nghiệp vận tải C đi ngang qua </w:t>
      </w:r>
      <w:r w:rsidR="00A60E06">
        <w:rPr>
          <w:b/>
          <w:color w:val="000000"/>
          <w:sz w:val="28"/>
          <w:szCs w:val="28"/>
        </w:rPr>
        <w:t xml:space="preserve">mặc dù có điều kiện cứu vớt du khách nhưng </w:t>
      </w:r>
      <w:r w:rsidR="00E7216C">
        <w:rPr>
          <w:b/>
          <w:color w:val="000000"/>
          <w:sz w:val="28"/>
          <w:szCs w:val="28"/>
        </w:rPr>
        <w:t xml:space="preserve">Giám đốc của </w:t>
      </w:r>
      <w:r w:rsidR="00C83B02">
        <w:rPr>
          <w:b/>
          <w:color w:val="000000"/>
          <w:sz w:val="28"/>
          <w:szCs w:val="28"/>
        </w:rPr>
        <w:t xml:space="preserve">doanh nghiệp vận tải C </w:t>
      </w:r>
      <w:r w:rsidR="00E7216C">
        <w:rPr>
          <w:b/>
          <w:color w:val="000000"/>
          <w:sz w:val="28"/>
          <w:szCs w:val="28"/>
        </w:rPr>
        <w:t xml:space="preserve">ra lệnh cho thuyền trưởng </w:t>
      </w:r>
      <w:r w:rsidR="00DA2D3F">
        <w:rPr>
          <w:b/>
          <w:color w:val="000000"/>
          <w:sz w:val="28"/>
          <w:szCs w:val="28"/>
        </w:rPr>
        <w:t xml:space="preserve">tăng tốc bỏ đi mà không </w:t>
      </w:r>
      <w:r w:rsidR="00A60E06">
        <w:rPr>
          <w:b/>
          <w:color w:val="000000"/>
          <w:sz w:val="28"/>
          <w:szCs w:val="28"/>
        </w:rPr>
        <w:t>cứu giúp du khách bị nạn.</w:t>
      </w:r>
      <w:r w:rsidR="00DA2D3F">
        <w:rPr>
          <w:b/>
          <w:color w:val="000000"/>
          <w:sz w:val="28"/>
          <w:szCs w:val="28"/>
        </w:rPr>
        <w:t xml:space="preserve"> </w:t>
      </w:r>
      <w:r w:rsidR="00A60E06">
        <w:rPr>
          <w:b/>
          <w:bCs/>
          <w:color w:val="000000"/>
          <w:sz w:val="28"/>
          <w:szCs w:val="28"/>
        </w:rPr>
        <w:t>Với hành vi</w:t>
      </w:r>
      <w:r w:rsidR="00A60E06" w:rsidRPr="00A60E06">
        <w:t xml:space="preserve"> </w:t>
      </w:r>
      <w:r w:rsidR="00A60E06">
        <w:rPr>
          <w:b/>
          <w:bCs/>
          <w:color w:val="000000"/>
          <w:sz w:val="28"/>
          <w:szCs w:val="28"/>
        </w:rPr>
        <w:t xml:space="preserve">không cứu giúp du khách bị nạn </w:t>
      </w:r>
      <w:r w:rsidR="00E57F42">
        <w:rPr>
          <w:b/>
          <w:bCs/>
          <w:color w:val="000000"/>
          <w:sz w:val="28"/>
          <w:szCs w:val="28"/>
        </w:rPr>
        <w:t xml:space="preserve">khi có điều kiện </w:t>
      </w:r>
      <w:r w:rsidR="00677E96">
        <w:rPr>
          <w:b/>
          <w:bCs/>
          <w:color w:val="000000"/>
          <w:sz w:val="28"/>
          <w:szCs w:val="28"/>
        </w:rPr>
        <w:t xml:space="preserve">thì </w:t>
      </w:r>
      <w:r w:rsidR="00E7216C">
        <w:rPr>
          <w:b/>
          <w:bCs/>
          <w:color w:val="000000"/>
          <w:sz w:val="28"/>
          <w:szCs w:val="28"/>
        </w:rPr>
        <w:t xml:space="preserve">Giám đốc </w:t>
      </w:r>
      <w:r w:rsidR="0042544F">
        <w:rPr>
          <w:b/>
          <w:bCs/>
          <w:color w:val="000000"/>
          <w:sz w:val="28"/>
          <w:szCs w:val="28"/>
        </w:rPr>
        <w:t xml:space="preserve">của </w:t>
      </w:r>
      <w:r w:rsidR="00A60E06" w:rsidRPr="00A60E06">
        <w:rPr>
          <w:b/>
          <w:bCs/>
          <w:color w:val="000000"/>
          <w:sz w:val="28"/>
          <w:szCs w:val="28"/>
        </w:rPr>
        <w:t xml:space="preserve">doanh nghiệp vận tải C </w:t>
      </w:r>
      <w:r w:rsidR="00A60E06">
        <w:rPr>
          <w:b/>
          <w:bCs/>
          <w:color w:val="000000"/>
          <w:sz w:val="28"/>
          <w:szCs w:val="28"/>
          <w:lang w:val="vi-VN"/>
        </w:rPr>
        <w:t xml:space="preserve">bị xử phạt hành chính </w:t>
      </w:r>
      <w:r w:rsidR="00A60E06">
        <w:rPr>
          <w:b/>
          <w:bCs/>
          <w:color w:val="000000"/>
          <w:sz w:val="28"/>
          <w:szCs w:val="28"/>
        </w:rPr>
        <w:t>về hành vi này như thế nào</w:t>
      </w:r>
      <w:r w:rsidR="00A60E06">
        <w:rPr>
          <w:b/>
          <w:bCs/>
          <w:color w:val="000000"/>
          <w:sz w:val="28"/>
          <w:szCs w:val="28"/>
          <w:lang w:val="vi-VN"/>
        </w:rPr>
        <w:t>?</w:t>
      </w:r>
    </w:p>
    <w:p w14:paraId="468542B9" w14:textId="77777777" w:rsidR="000106A4" w:rsidRDefault="000106A4" w:rsidP="00E85F8A">
      <w:pPr>
        <w:shd w:val="clear" w:color="auto" w:fill="FFFFFF"/>
        <w:spacing w:after="120" w:line="288" w:lineRule="auto"/>
        <w:ind w:firstLine="709"/>
        <w:jc w:val="both"/>
        <w:rPr>
          <w:b/>
          <w:i/>
          <w:sz w:val="28"/>
          <w:szCs w:val="28"/>
        </w:rPr>
      </w:pPr>
      <w:r w:rsidRPr="00792CBE">
        <w:rPr>
          <w:b/>
          <w:i/>
          <w:sz w:val="28"/>
          <w:szCs w:val="28"/>
        </w:rPr>
        <w:t>Trả lời: (Có tính chất tham khảo)</w:t>
      </w:r>
    </w:p>
    <w:p w14:paraId="037A76C4" w14:textId="64F0256F" w:rsidR="00837F5F" w:rsidRPr="0014761D" w:rsidRDefault="0014761D" w:rsidP="00E85F8A">
      <w:pPr>
        <w:shd w:val="clear" w:color="auto" w:fill="FFFFFF"/>
        <w:spacing w:after="120" w:line="288" w:lineRule="auto"/>
        <w:ind w:firstLine="709"/>
        <w:jc w:val="both"/>
        <w:rPr>
          <w:bCs/>
          <w:color w:val="000000"/>
          <w:sz w:val="28"/>
          <w:szCs w:val="28"/>
        </w:rPr>
      </w:pPr>
      <w:bookmarkStart w:id="31" w:name="dieu_24"/>
      <w:r w:rsidRPr="0014761D">
        <w:rPr>
          <w:bCs/>
          <w:color w:val="000000"/>
          <w:sz w:val="28"/>
          <w:szCs w:val="28"/>
          <w:lang w:val="vi-VN"/>
        </w:rPr>
        <w:t>Điều 24</w:t>
      </w:r>
      <w:r w:rsidR="00837F5F" w:rsidRPr="0030327E">
        <w:rPr>
          <w:bCs/>
          <w:color w:val="000000"/>
          <w:sz w:val="28"/>
          <w:szCs w:val="28"/>
        </w:rPr>
        <w:t xml:space="preserve"> Nghị định số 139/2021/NĐ-CP quy định hành vi v</w:t>
      </w:r>
      <w:r w:rsidRPr="0014761D">
        <w:rPr>
          <w:bCs/>
          <w:color w:val="000000"/>
          <w:sz w:val="28"/>
          <w:szCs w:val="28"/>
          <w:lang w:val="vi-VN"/>
        </w:rPr>
        <w:t>i phạm quy định về trách nhiệm khi xảy ra tai nạn giao thông đường thủy nội địa</w:t>
      </w:r>
      <w:bookmarkEnd w:id="31"/>
      <w:r w:rsidR="00837F5F" w:rsidRPr="0030327E">
        <w:rPr>
          <w:bCs/>
          <w:color w:val="000000"/>
          <w:sz w:val="28"/>
          <w:szCs w:val="28"/>
        </w:rPr>
        <w:t xml:space="preserve"> như sau:</w:t>
      </w:r>
    </w:p>
    <w:p w14:paraId="58C2F453" w14:textId="77777777" w:rsidR="0014761D" w:rsidRPr="0014761D" w:rsidRDefault="0014761D" w:rsidP="00E85F8A">
      <w:pPr>
        <w:shd w:val="clear" w:color="auto" w:fill="FFFFFF"/>
        <w:spacing w:after="120" w:line="288" w:lineRule="auto"/>
        <w:ind w:firstLine="709"/>
        <w:jc w:val="both"/>
        <w:rPr>
          <w:color w:val="000000"/>
          <w:sz w:val="28"/>
          <w:szCs w:val="28"/>
        </w:rPr>
      </w:pPr>
      <w:bookmarkStart w:id="32" w:name="khoan_24_1"/>
      <w:r w:rsidRPr="0014761D">
        <w:rPr>
          <w:color w:val="000000"/>
          <w:sz w:val="28"/>
          <w:szCs w:val="28"/>
          <w:lang w:val="vi-VN"/>
        </w:rPr>
        <w:t>1. Phạt tiền từ 1.000.000 đồng đến 3.000.000 đồng đối với hành vi không thông báo kịp thời cho cơ quan Công an, Cảng vụ hoặc Ủy ban nhân dân địa phương nơi gần nhất khi xảy ra tai nạn giao thông đường thủy nội địa.</w:t>
      </w:r>
      <w:bookmarkEnd w:id="32"/>
    </w:p>
    <w:p w14:paraId="4A23E78C" w14:textId="77777777" w:rsidR="0014761D" w:rsidRPr="0014761D" w:rsidRDefault="0014761D" w:rsidP="00E85F8A">
      <w:pPr>
        <w:shd w:val="clear" w:color="auto" w:fill="FFFFFF"/>
        <w:spacing w:after="120" w:line="288" w:lineRule="auto"/>
        <w:ind w:firstLine="709"/>
        <w:jc w:val="both"/>
        <w:rPr>
          <w:color w:val="000000"/>
          <w:sz w:val="28"/>
          <w:szCs w:val="28"/>
        </w:rPr>
      </w:pPr>
      <w:bookmarkStart w:id="33" w:name="khoan_24_2"/>
      <w:r w:rsidRPr="0014761D">
        <w:rPr>
          <w:color w:val="000000"/>
          <w:sz w:val="28"/>
          <w:szCs w:val="28"/>
          <w:lang w:val="vi-VN"/>
        </w:rPr>
        <w:t>2. Phạt tiền từ 3.000.000 đồng đến 5.000.000 đồng đối với người gây tai nạn có mỗi hành vi vi phạm sau đây:</w:t>
      </w:r>
      <w:bookmarkEnd w:id="33"/>
    </w:p>
    <w:p w14:paraId="5E76C611" w14:textId="77777777" w:rsidR="0014761D" w:rsidRPr="0014761D" w:rsidRDefault="0014761D" w:rsidP="00E85F8A">
      <w:pPr>
        <w:shd w:val="clear" w:color="auto" w:fill="FFFFFF"/>
        <w:spacing w:after="120" w:line="288" w:lineRule="auto"/>
        <w:ind w:firstLine="709"/>
        <w:jc w:val="both"/>
        <w:rPr>
          <w:color w:val="000000"/>
          <w:sz w:val="28"/>
          <w:szCs w:val="28"/>
        </w:rPr>
      </w:pPr>
      <w:bookmarkStart w:id="34" w:name="diem_24_2_a"/>
      <w:r w:rsidRPr="0014761D">
        <w:rPr>
          <w:color w:val="000000"/>
          <w:sz w:val="28"/>
          <w:szCs w:val="28"/>
          <w:lang w:val="vi-VN"/>
        </w:rPr>
        <w:t>a) Không có mặt đúng thời gian triệu tập của cơ quan nhà nước có thẩm quyền;</w:t>
      </w:r>
      <w:bookmarkEnd w:id="34"/>
    </w:p>
    <w:p w14:paraId="0D995CB6" w14:textId="77777777" w:rsidR="0014761D" w:rsidRPr="0014761D" w:rsidRDefault="0014761D" w:rsidP="00E85F8A">
      <w:pPr>
        <w:shd w:val="clear" w:color="auto" w:fill="FFFFFF"/>
        <w:spacing w:after="120" w:line="288" w:lineRule="auto"/>
        <w:ind w:firstLine="709"/>
        <w:jc w:val="both"/>
        <w:rPr>
          <w:color w:val="000000"/>
          <w:sz w:val="28"/>
          <w:szCs w:val="28"/>
        </w:rPr>
      </w:pPr>
      <w:bookmarkStart w:id="35" w:name="diem_24_2_b"/>
      <w:r w:rsidRPr="0014761D">
        <w:rPr>
          <w:color w:val="000000"/>
          <w:sz w:val="28"/>
          <w:szCs w:val="28"/>
          <w:lang w:val="vi-VN"/>
        </w:rPr>
        <w:t>b) Không cung cấp đầy đủ tài liệu, vật chứng liên quan đến tai nạn.</w:t>
      </w:r>
      <w:bookmarkEnd w:id="35"/>
    </w:p>
    <w:p w14:paraId="4F86601F" w14:textId="77777777" w:rsidR="0014761D" w:rsidRPr="0014761D" w:rsidRDefault="0014761D" w:rsidP="00E85F8A">
      <w:pPr>
        <w:shd w:val="clear" w:color="auto" w:fill="FFFFFF"/>
        <w:spacing w:after="120" w:line="288" w:lineRule="auto"/>
        <w:ind w:firstLine="709"/>
        <w:jc w:val="both"/>
        <w:rPr>
          <w:color w:val="000000"/>
          <w:sz w:val="28"/>
          <w:szCs w:val="28"/>
        </w:rPr>
      </w:pPr>
      <w:bookmarkStart w:id="36" w:name="khoan_24_3"/>
      <w:r w:rsidRPr="0014761D">
        <w:rPr>
          <w:color w:val="000000"/>
          <w:sz w:val="28"/>
          <w:szCs w:val="28"/>
          <w:lang w:val="vi-VN"/>
        </w:rPr>
        <w:lastRenderedPageBreak/>
        <w:t>3. Phạt tiền từ 5.000.000 đồng đến 10.000.000 đồng đối với hành vi không bảo vệ hoặc làm thay đổi dấu vết, vật chứng liên quan đến tai nạn.</w:t>
      </w:r>
      <w:bookmarkEnd w:id="36"/>
    </w:p>
    <w:p w14:paraId="71227354" w14:textId="77777777" w:rsidR="0014761D" w:rsidRPr="0014761D" w:rsidRDefault="0014761D" w:rsidP="00E85F8A">
      <w:pPr>
        <w:shd w:val="clear" w:color="auto" w:fill="FFFFFF"/>
        <w:spacing w:after="120" w:line="288" w:lineRule="auto"/>
        <w:ind w:firstLine="709"/>
        <w:jc w:val="both"/>
        <w:rPr>
          <w:color w:val="000000"/>
          <w:sz w:val="28"/>
          <w:szCs w:val="28"/>
        </w:rPr>
      </w:pPr>
      <w:bookmarkStart w:id="37" w:name="khoan_24_4"/>
      <w:r w:rsidRPr="0014761D">
        <w:rPr>
          <w:color w:val="000000"/>
          <w:sz w:val="28"/>
          <w:szCs w:val="28"/>
          <w:lang w:val="vi-VN"/>
        </w:rPr>
        <w:t>4. Phạt tiền từ 10.000.000 đồng đến 20.000.000 đồng đối với mỗi hành vi vi phạm sau đây:</w:t>
      </w:r>
      <w:bookmarkEnd w:id="37"/>
    </w:p>
    <w:p w14:paraId="51AF5733" w14:textId="77777777" w:rsidR="0014761D" w:rsidRPr="0014761D" w:rsidRDefault="0014761D" w:rsidP="00E85F8A">
      <w:pPr>
        <w:shd w:val="clear" w:color="auto" w:fill="FFFFFF"/>
        <w:spacing w:after="120" w:line="288" w:lineRule="auto"/>
        <w:ind w:firstLine="709"/>
        <w:jc w:val="both"/>
        <w:rPr>
          <w:color w:val="000000"/>
          <w:sz w:val="28"/>
          <w:szCs w:val="28"/>
        </w:rPr>
      </w:pPr>
      <w:bookmarkStart w:id="38" w:name="diem_24_4_a"/>
      <w:r w:rsidRPr="0014761D">
        <w:rPr>
          <w:color w:val="000000"/>
          <w:sz w:val="28"/>
          <w:szCs w:val="28"/>
          <w:lang w:val="vi-VN"/>
        </w:rPr>
        <w:t>a) Không tham gia tìm kiếm, cứu nạn khi có điều kiện hoặc tham gia nhưng không chấp hành hiệu lệnh của người chỉ huy hiện trường;</w:t>
      </w:r>
      <w:bookmarkEnd w:id="38"/>
    </w:p>
    <w:p w14:paraId="4EB118C4" w14:textId="77777777" w:rsidR="0014761D" w:rsidRPr="0014761D" w:rsidRDefault="0014761D" w:rsidP="00E85F8A">
      <w:pPr>
        <w:shd w:val="clear" w:color="auto" w:fill="FFFFFF"/>
        <w:spacing w:after="120" w:line="288" w:lineRule="auto"/>
        <w:ind w:firstLine="709"/>
        <w:jc w:val="both"/>
        <w:rPr>
          <w:color w:val="000000"/>
          <w:sz w:val="28"/>
          <w:szCs w:val="28"/>
        </w:rPr>
      </w:pPr>
      <w:bookmarkStart w:id="39" w:name="diem_24_4_b"/>
      <w:r w:rsidRPr="0014761D">
        <w:rPr>
          <w:color w:val="000000"/>
          <w:sz w:val="28"/>
          <w:szCs w:val="28"/>
          <w:lang w:val="vi-VN"/>
        </w:rPr>
        <w:t>b) Gây mất trật tự, cản trở việc cứu nạn, xử lý tai nạn.</w:t>
      </w:r>
      <w:bookmarkEnd w:id="39"/>
    </w:p>
    <w:p w14:paraId="7B0FFDDA" w14:textId="77777777" w:rsidR="0014761D" w:rsidRDefault="0014761D" w:rsidP="00E85F8A">
      <w:pPr>
        <w:shd w:val="clear" w:color="auto" w:fill="FFFFFF"/>
        <w:spacing w:after="120" w:line="288" w:lineRule="auto"/>
        <w:ind w:firstLine="709"/>
        <w:jc w:val="both"/>
        <w:rPr>
          <w:color w:val="000000"/>
          <w:sz w:val="28"/>
          <w:szCs w:val="28"/>
        </w:rPr>
      </w:pPr>
      <w:bookmarkStart w:id="40" w:name="khoan_24_5"/>
      <w:r w:rsidRPr="0014761D">
        <w:rPr>
          <w:color w:val="000000"/>
          <w:sz w:val="28"/>
          <w:szCs w:val="28"/>
          <w:lang w:val="vi-VN"/>
        </w:rPr>
        <w:t>5. Phạt tiền từ 60.000.000 đồng đến 75.000.000 đồng đối với hành vi gây tai nạn mà bỏ trốn nhưng chưa đến mức truy cứu trách nhiệm hình sự.</w:t>
      </w:r>
      <w:bookmarkEnd w:id="40"/>
    </w:p>
    <w:p w14:paraId="1770FF53" w14:textId="0EB197E9" w:rsidR="00A2100B" w:rsidRPr="00837F5F" w:rsidRDefault="00677E96" w:rsidP="00E85F8A">
      <w:pPr>
        <w:pStyle w:val="NormalWeb"/>
        <w:shd w:val="clear" w:color="auto" w:fill="FFFFFF"/>
        <w:spacing w:before="0" w:beforeAutospacing="0" w:after="120" w:afterAutospacing="0" w:line="288" w:lineRule="auto"/>
        <w:ind w:firstLine="709"/>
        <w:jc w:val="both"/>
        <w:rPr>
          <w:bCs/>
          <w:color w:val="000000"/>
          <w:sz w:val="28"/>
          <w:szCs w:val="28"/>
        </w:rPr>
      </w:pPr>
      <w:r w:rsidRPr="00677E96">
        <w:rPr>
          <w:bCs/>
          <w:color w:val="000000"/>
          <w:sz w:val="28"/>
          <w:szCs w:val="28"/>
        </w:rPr>
        <w:t>Như vậy, đối chiếu với quy định viện dẫn như trên, với hành vi</w:t>
      </w:r>
      <w:r>
        <w:rPr>
          <w:bCs/>
          <w:color w:val="000000"/>
          <w:sz w:val="28"/>
          <w:szCs w:val="28"/>
        </w:rPr>
        <w:t xml:space="preserve"> </w:t>
      </w:r>
      <w:r w:rsidRPr="00677E96">
        <w:rPr>
          <w:bCs/>
          <w:color w:val="000000"/>
          <w:sz w:val="28"/>
          <w:szCs w:val="28"/>
        </w:rPr>
        <w:t>không cứu giúp du khách bị nạn</w:t>
      </w:r>
      <w:r w:rsidR="00E57F42">
        <w:rPr>
          <w:bCs/>
          <w:color w:val="000000"/>
          <w:sz w:val="28"/>
          <w:szCs w:val="28"/>
        </w:rPr>
        <w:t xml:space="preserve"> khi có điều kiện, Giám đốc của doanh nghiệp vận tải C bị xử phạt hành chính </w:t>
      </w:r>
      <w:r w:rsidRPr="00677E96">
        <w:rPr>
          <w:bCs/>
          <w:color w:val="000000"/>
          <w:sz w:val="28"/>
          <w:szCs w:val="28"/>
        </w:rPr>
        <w:t xml:space="preserve"> </w:t>
      </w:r>
      <w:r w:rsidR="00E57F42">
        <w:rPr>
          <w:bCs/>
          <w:color w:val="000000"/>
          <w:sz w:val="28"/>
          <w:szCs w:val="28"/>
        </w:rPr>
        <w:t xml:space="preserve">với mức phạt tiền </w:t>
      </w:r>
      <w:r w:rsidR="00E57F42" w:rsidRPr="00E57F42">
        <w:rPr>
          <w:bCs/>
          <w:color w:val="000000"/>
          <w:sz w:val="28"/>
          <w:szCs w:val="28"/>
        </w:rPr>
        <w:t>10.000.000 đồng đến 20.000.000 đồng</w:t>
      </w:r>
      <w:r w:rsidR="00031399">
        <w:rPr>
          <w:bCs/>
          <w:color w:val="000000"/>
          <w:sz w:val="28"/>
          <w:szCs w:val="28"/>
        </w:rPr>
        <w:t>.</w:t>
      </w:r>
    </w:p>
    <w:p w14:paraId="7FF4CC00" w14:textId="3F15D99E" w:rsidR="003A020B" w:rsidRPr="00D27383" w:rsidRDefault="00D27383" w:rsidP="00E85F8A">
      <w:pPr>
        <w:spacing w:after="120" w:line="288" w:lineRule="auto"/>
        <w:ind w:firstLine="709"/>
        <w:jc w:val="both"/>
        <w:rPr>
          <w:b/>
          <w:color w:val="FF0000"/>
          <w:sz w:val="28"/>
          <w:szCs w:val="28"/>
        </w:rPr>
      </w:pPr>
      <w:r w:rsidRPr="00D27383">
        <w:rPr>
          <w:b/>
          <w:color w:val="FF0000"/>
          <w:sz w:val="28"/>
          <w:szCs w:val="28"/>
        </w:rPr>
        <w:t xml:space="preserve">Mức </w:t>
      </w:r>
      <w:r w:rsidR="003A020B" w:rsidRPr="00D27383">
        <w:rPr>
          <w:b/>
          <w:color w:val="FF0000"/>
          <w:sz w:val="28"/>
          <w:szCs w:val="28"/>
        </w:rPr>
        <w:t>phạt tiền đối với hành vi không có giấy phép của cơ quan có thẩm quyền về vận tải hàng hóa nguy hiểm</w:t>
      </w:r>
      <w:r w:rsidRPr="00D27383">
        <w:rPr>
          <w:b/>
          <w:color w:val="FF0000"/>
          <w:sz w:val="28"/>
          <w:szCs w:val="28"/>
        </w:rPr>
        <w:t xml:space="preserve"> mà vận chuyển</w:t>
      </w:r>
    </w:p>
    <w:p w14:paraId="0CDB6E8C" w14:textId="6866EE55" w:rsidR="00870618" w:rsidRPr="00B7149B" w:rsidRDefault="00870618" w:rsidP="00E85F8A">
      <w:pPr>
        <w:spacing w:after="120" w:line="288" w:lineRule="auto"/>
        <w:ind w:firstLine="709"/>
        <w:jc w:val="both"/>
        <w:rPr>
          <w:b/>
          <w:bCs/>
          <w:sz w:val="28"/>
          <w:szCs w:val="28"/>
        </w:rPr>
      </w:pPr>
      <w:r w:rsidRPr="00BF130B">
        <w:rPr>
          <w:b/>
          <w:sz w:val="28"/>
          <w:szCs w:val="28"/>
        </w:rPr>
        <w:t xml:space="preserve">Tình huống </w:t>
      </w:r>
      <w:r>
        <w:rPr>
          <w:b/>
          <w:sz w:val="28"/>
          <w:szCs w:val="28"/>
        </w:rPr>
        <w:t>14.</w:t>
      </w:r>
      <w:r w:rsidR="00F7266D">
        <w:rPr>
          <w:b/>
          <w:sz w:val="28"/>
          <w:szCs w:val="28"/>
        </w:rPr>
        <w:t xml:space="preserve"> Doanh nghiệp Thanh Lan </w:t>
      </w:r>
      <w:r w:rsidR="00AF2283">
        <w:rPr>
          <w:b/>
          <w:sz w:val="28"/>
          <w:szCs w:val="28"/>
        </w:rPr>
        <w:t xml:space="preserve">ký </w:t>
      </w:r>
      <w:r w:rsidR="00F7266D">
        <w:rPr>
          <w:b/>
          <w:sz w:val="28"/>
          <w:szCs w:val="28"/>
        </w:rPr>
        <w:t xml:space="preserve">hợp đồng với </w:t>
      </w:r>
      <w:r w:rsidR="008F0F7C">
        <w:rPr>
          <w:b/>
          <w:sz w:val="28"/>
          <w:szCs w:val="28"/>
        </w:rPr>
        <w:t>doanh nghiệp</w:t>
      </w:r>
      <w:r w:rsidR="00F7266D">
        <w:rPr>
          <w:b/>
          <w:sz w:val="28"/>
          <w:szCs w:val="28"/>
        </w:rPr>
        <w:t xml:space="preserve"> vận tải Hùng Anh vận chuyển </w:t>
      </w:r>
      <w:r w:rsidR="00662CFA">
        <w:rPr>
          <w:b/>
          <w:sz w:val="28"/>
          <w:szCs w:val="28"/>
        </w:rPr>
        <w:t xml:space="preserve">500kg pháo hoa </w:t>
      </w:r>
      <w:r w:rsidR="00AF2283">
        <w:rPr>
          <w:b/>
          <w:sz w:val="28"/>
          <w:szCs w:val="28"/>
        </w:rPr>
        <w:t xml:space="preserve">từ </w:t>
      </w:r>
      <w:r w:rsidR="005C6B9F">
        <w:rPr>
          <w:b/>
          <w:sz w:val="28"/>
          <w:szCs w:val="28"/>
        </w:rPr>
        <w:t xml:space="preserve">thành phố T về thành phố Đ. Tuy nhiên, </w:t>
      </w:r>
      <w:r w:rsidR="005C6FC1">
        <w:rPr>
          <w:b/>
          <w:sz w:val="28"/>
          <w:szCs w:val="28"/>
        </w:rPr>
        <w:t xml:space="preserve">trong quá trình vận chuyển 500kg pháo hóa từ thành </w:t>
      </w:r>
      <w:r w:rsidR="005C6FC1" w:rsidRPr="005C6FC1">
        <w:rPr>
          <w:b/>
          <w:sz w:val="28"/>
          <w:szCs w:val="28"/>
        </w:rPr>
        <w:t>T về thành phố Đ</w:t>
      </w:r>
      <w:r w:rsidR="00174298">
        <w:rPr>
          <w:b/>
          <w:sz w:val="28"/>
          <w:szCs w:val="28"/>
        </w:rPr>
        <w:t xml:space="preserve">, </w:t>
      </w:r>
      <w:r w:rsidR="008F0F7C">
        <w:rPr>
          <w:b/>
          <w:sz w:val="28"/>
          <w:szCs w:val="28"/>
        </w:rPr>
        <w:t>doanh nghiệp</w:t>
      </w:r>
      <w:r w:rsidR="00174298" w:rsidRPr="00174298">
        <w:rPr>
          <w:b/>
          <w:sz w:val="28"/>
          <w:szCs w:val="28"/>
        </w:rPr>
        <w:t xml:space="preserve"> vận tải Hùng Anh </w:t>
      </w:r>
      <w:r w:rsidR="00AF2283" w:rsidRPr="00AF2283">
        <w:rPr>
          <w:b/>
          <w:sz w:val="28"/>
          <w:szCs w:val="28"/>
        </w:rPr>
        <w:t>không có giấy phép của cơ quan có thẩm quyền về vận tải hàng hóa nguy hiểm</w:t>
      </w:r>
      <w:r>
        <w:rPr>
          <w:b/>
          <w:color w:val="000000"/>
          <w:sz w:val="28"/>
          <w:szCs w:val="28"/>
        </w:rPr>
        <w:t xml:space="preserve">. </w:t>
      </w:r>
      <w:r w:rsidR="00992EE1">
        <w:rPr>
          <w:b/>
          <w:color w:val="000000"/>
          <w:sz w:val="28"/>
          <w:szCs w:val="28"/>
        </w:rPr>
        <w:t xml:space="preserve">Hành vi của doanh nghiệp vận tải Hùng Anh </w:t>
      </w:r>
      <w:r>
        <w:rPr>
          <w:b/>
          <w:bCs/>
          <w:color w:val="000000"/>
          <w:sz w:val="28"/>
          <w:szCs w:val="28"/>
          <w:lang w:val="vi-VN"/>
        </w:rPr>
        <w:t xml:space="preserve">bị xử phạt hành chính </w:t>
      </w:r>
      <w:r w:rsidR="005732DA">
        <w:rPr>
          <w:b/>
          <w:bCs/>
          <w:color w:val="000000"/>
          <w:sz w:val="28"/>
          <w:szCs w:val="28"/>
        </w:rPr>
        <w:t>với mức tiền bao nhiêu</w:t>
      </w:r>
      <w:r>
        <w:rPr>
          <w:b/>
          <w:bCs/>
          <w:color w:val="000000"/>
          <w:sz w:val="28"/>
          <w:szCs w:val="28"/>
          <w:lang w:val="vi-VN"/>
        </w:rPr>
        <w:t>?</w:t>
      </w:r>
    </w:p>
    <w:p w14:paraId="40A5B0A0" w14:textId="592CA7DB" w:rsidR="0041122D" w:rsidRPr="00837F5F" w:rsidRDefault="00870618" w:rsidP="00E85F8A">
      <w:pPr>
        <w:pStyle w:val="NormalWeb"/>
        <w:shd w:val="clear" w:color="auto" w:fill="FFFFFF"/>
        <w:spacing w:before="0" w:beforeAutospacing="0" w:after="120" w:afterAutospacing="0" w:line="288" w:lineRule="auto"/>
        <w:ind w:firstLine="709"/>
        <w:jc w:val="both"/>
        <w:rPr>
          <w:color w:val="000000"/>
          <w:sz w:val="28"/>
          <w:szCs w:val="28"/>
        </w:rPr>
      </w:pPr>
      <w:r w:rsidRPr="00792CBE">
        <w:rPr>
          <w:b/>
          <w:i/>
          <w:sz w:val="28"/>
          <w:szCs w:val="28"/>
        </w:rPr>
        <w:t>Trả lời: (Có tính chất tham khảo)</w:t>
      </w:r>
    </w:p>
    <w:p w14:paraId="6C767E8E" w14:textId="74A40892" w:rsidR="00600F02" w:rsidRPr="00600F02" w:rsidRDefault="00355A88" w:rsidP="00E85F8A">
      <w:pPr>
        <w:shd w:val="clear" w:color="auto" w:fill="FFFFFF"/>
        <w:spacing w:after="120" w:line="288" w:lineRule="auto"/>
        <w:ind w:firstLine="709"/>
        <w:jc w:val="both"/>
        <w:rPr>
          <w:bCs/>
          <w:color w:val="000000"/>
          <w:sz w:val="28"/>
          <w:szCs w:val="28"/>
        </w:rPr>
      </w:pPr>
      <w:r>
        <w:rPr>
          <w:bCs/>
          <w:color w:val="000000"/>
          <w:sz w:val="28"/>
          <w:szCs w:val="28"/>
        </w:rPr>
        <w:t xml:space="preserve">- </w:t>
      </w:r>
      <w:r w:rsidR="00600F02">
        <w:rPr>
          <w:bCs/>
          <w:color w:val="000000"/>
          <w:sz w:val="28"/>
          <w:szCs w:val="28"/>
        </w:rPr>
        <w:t xml:space="preserve">Theo quy định tại khoản 1 Điều 5 </w:t>
      </w:r>
      <w:r w:rsidR="006C3645">
        <w:rPr>
          <w:bCs/>
          <w:color w:val="000000"/>
          <w:sz w:val="28"/>
          <w:szCs w:val="28"/>
        </w:rPr>
        <w:t>Nghị định số 42/</w:t>
      </w:r>
      <w:r w:rsidR="006C3645" w:rsidRPr="006C3645">
        <w:rPr>
          <w:bCs/>
          <w:color w:val="000000"/>
          <w:sz w:val="28"/>
          <w:szCs w:val="28"/>
        </w:rPr>
        <w:t>2020/NĐ-CP ngày 08 tháng 4 năm 2020 của Chính phủ</w:t>
      </w:r>
      <w:r w:rsidR="006C3645">
        <w:rPr>
          <w:bCs/>
          <w:color w:val="000000"/>
          <w:sz w:val="28"/>
          <w:szCs w:val="28"/>
        </w:rPr>
        <w:t xml:space="preserve"> </w:t>
      </w:r>
      <w:r w:rsidRPr="00355A88">
        <w:rPr>
          <w:bCs/>
          <w:color w:val="000000"/>
          <w:sz w:val="28"/>
          <w:szCs w:val="28"/>
        </w:rPr>
        <w:t xml:space="preserve">quy định về </w:t>
      </w:r>
      <w:r>
        <w:rPr>
          <w:bCs/>
          <w:color w:val="000000"/>
          <w:sz w:val="28"/>
          <w:szCs w:val="28"/>
        </w:rPr>
        <w:t>d</w:t>
      </w:r>
      <w:r w:rsidRPr="00355A88">
        <w:rPr>
          <w:bCs/>
          <w:color w:val="000000"/>
          <w:sz w:val="28"/>
          <w:szCs w:val="28"/>
        </w:rPr>
        <w:t>anh mục hàng hoá nguy hiểm, vận chuyển hàng hoá nguy hiểm bằng phương tiện giao thông cơ giới đường bộ và vận chuyển hàng hóa nguy hiểm trên đường thuỷ nội địa</w:t>
      </w:r>
      <w:r>
        <w:rPr>
          <w:bCs/>
          <w:color w:val="000000"/>
          <w:sz w:val="28"/>
          <w:szCs w:val="28"/>
        </w:rPr>
        <w:t>, Pháo hoa thuộc danh mục hàng hóa nguy hiểm.</w:t>
      </w:r>
    </w:p>
    <w:p w14:paraId="66EC8C9A" w14:textId="3BD2EE83" w:rsidR="00F07456" w:rsidRDefault="00355A88" w:rsidP="00E85F8A">
      <w:pPr>
        <w:shd w:val="clear" w:color="auto" w:fill="FFFFFF"/>
        <w:spacing w:after="120" w:line="288" w:lineRule="auto"/>
        <w:ind w:firstLine="709"/>
        <w:jc w:val="both"/>
        <w:rPr>
          <w:bCs/>
          <w:color w:val="000000"/>
          <w:sz w:val="28"/>
          <w:szCs w:val="28"/>
        </w:rPr>
      </w:pPr>
      <w:r>
        <w:rPr>
          <w:bCs/>
          <w:color w:val="000000"/>
          <w:sz w:val="28"/>
          <w:szCs w:val="28"/>
        </w:rPr>
        <w:t xml:space="preserve">- </w:t>
      </w:r>
      <w:r w:rsidR="00F07456">
        <w:rPr>
          <w:bCs/>
          <w:color w:val="000000"/>
          <w:sz w:val="28"/>
          <w:szCs w:val="28"/>
        </w:rPr>
        <w:t xml:space="preserve">Khoản 2 </w:t>
      </w:r>
      <w:r w:rsidR="00F07456" w:rsidRPr="0014761D">
        <w:rPr>
          <w:bCs/>
          <w:color w:val="000000"/>
          <w:sz w:val="28"/>
          <w:szCs w:val="28"/>
          <w:lang w:val="vi-VN"/>
        </w:rPr>
        <w:t xml:space="preserve">Điều </w:t>
      </w:r>
      <w:r w:rsidR="00F07456">
        <w:rPr>
          <w:bCs/>
          <w:color w:val="000000"/>
          <w:sz w:val="28"/>
          <w:szCs w:val="28"/>
        </w:rPr>
        <w:t>36</w:t>
      </w:r>
      <w:r w:rsidR="00F07456" w:rsidRPr="0030327E">
        <w:rPr>
          <w:bCs/>
          <w:color w:val="000000"/>
          <w:sz w:val="28"/>
          <w:szCs w:val="28"/>
        </w:rPr>
        <w:t xml:space="preserve"> Nghị định số 139/2021/NĐ-CP quy định hành vi v</w:t>
      </w:r>
      <w:r w:rsidR="00F07456" w:rsidRPr="0014761D">
        <w:rPr>
          <w:bCs/>
          <w:color w:val="000000"/>
          <w:sz w:val="28"/>
          <w:szCs w:val="28"/>
          <w:lang w:val="vi-VN"/>
        </w:rPr>
        <w:t xml:space="preserve">i phạm </w:t>
      </w:r>
      <w:r w:rsidR="009238E6" w:rsidRPr="009238E6">
        <w:rPr>
          <w:bCs/>
          <w:color w:val="000000"/>
          <w:sz w:val="28"/>
          <w:szCs w:val="28"/>
          <w:lang w:val="vi-VN"/>
        </w:rPr>
        <w:t>quy định về vận tải hàng hóa nguy hiểm</w:t>
      </w:r>
      <w:r w:rsidR="009238E6">
        <w:rPr>
          <w:bCs/>
          <w:color w:val="000000"/>
          <w:sz w:val="28"/>
          <w:szCs w:val="28"/>
        </w:rPr>
        <w:t xml:space="preserve"> </w:t>
      </w:r>
      <w:r w:rsidR="00F07456" w:rsidRPr="0030327E">
        <w:rPr>
          <w:bCs/>
          <w:color w:val="000000"/>
          <w:sz w:val="28"/>
          <w:szCs w:val="28"/>
        </w:rPr>
        <w:t>như sau:</w:t>
      </w:r>
      <w:r w:rsidR="009238E6">
        <w:rPr>
          <w:bCs/>
          <w:color w:val="000000"/>
          <w:sz w:val="28"/>
          <w:szCs w:val="28"/>
        </w:rPr>
        <w:t xml:space="preserve"> </w:t>
      </w:r>
    </w:p>
    <w:p w14:paraId="1FDC2822" w14:textId="22D2608F" w:rsidR="009238E6" w:rsidRPr="009238E6" w:rsidRDefault="009238E6" w:rsidP="00E85F8A">
      <w:pPr>
        <w:shd w:val="clear" w:color="auto" w:fill="FFFFFF"/>
        <w:spacing w:after="120" w:line="288" w:lineRule="auto"/>
        <w:ind w:firstLine="709"/>
        <w:jc w:val="both"/>
        <w:rPr>
          <w:bCs/>
          <w:color w:val="000000"/>
          <w:sz w:val="28"/>
          <w:szCs w:val="28"/>
        </w:rPr>
      </w:pPr>
      <w:bookmarkStart w:id="41" w:name="khoan_36_2"/>
      <w:r w:rsidRPr="009238E6">
        <w:rPr>
          <w:color w:val="000000"/>
          <w:sz w:val="28"/>
          <w:szCs w:val="28"/>
          <w:shd w:val="clear" w:color="auto" w:fill="FFFFFF"/>
          <w:lang w:val="vi-VN"/>
        </w:rPr>
        <w:t>Phạt tiền từ 25.000.000 đồng đến 35.000.000 đồng đối với hành vi không có giấy phép của cơ quan có thẩm quyền về vận tải hàng hóa nguy hiểm hoặc không có Kế hoạch ứng cứu ô nhiễm dầu, ô nhiễm hóa chất từ phương tiện được cơ quan có thẩm quyền phê duyệt theo quy định khi vận tải xăng, dầu, chất lỏng độc hại.</w:t>
      </w:r>
      <w:bookmarkEnd w:id="41"/>
    </w:p>
    <w:p w14:paraId="0CC4DEDC" w14:textId="53E9B23D" w:rsidR="00DC11AE" w:rsidRPr="00B9199C" w:rsidRDefault="00355A88" w:rsidP="00E85F8A">
      <w:pPr>
        <w:shd w:val="clear" w:color="auto" w:fill="FFFFFF"/>
        <w:spacing w:after="120" w:line="288" w:lineRule="auto"/>
        <w:ind w:firstLine="709"/>
        <w:jc w:val="both"/>
        <w:rPr>
          <w:sz w:val="28"/>
          <w:szCs w:val="28"/>
        </w:rPr>
      </w:pPr>
      <w:r>
        <w:rPr>
          <w:sz w:val="28"/>
          <w:szCs w:val="28"/>
        </w:rPr>
        <w:lastRenderedPageBreak/>
        <w:t xml:space="preserve">- </w:t>
      </w:r>
      <w:r w:rsidR="00DC11AE" w:rsidRPr="00B9199C">
        <w:rPr>
          <w:sz w:val="28"/>
          <w:szCs w:val="28"/>
        </w:rPr>
        <w:t>Khoản 5 Điều 4 Nghị định số 139/2021/NĐ-CP quy định áp dụng mức phạt tiền như sau: Mức phạt tiền đối với mỗi hành vi vi phạm hành chính quy định tại Chương II của Nghị định số 139/2021/NĐ-CP là mức phạt tiền đối với cá nhân; trường hợp có cùng một hành vi vi phạm hành chính thì mức phạt tiền đối với tổ chức bằng 02 lần mức phạt tiền đối với cá nhân.</w:t>
      </w:r>
    </w:p>
    <w:p w14:paraId="190B6B85" w14:textId="5D0C6B8D" w:rsidR="00B87148" w:rsidRPr="00837F5F" w:rsidRDefault="00B87148" w:rsidP="00E85F8A">
      <w:pPr>
        <w:pStyle w:val="NormalWeb"/>
        <w:shd w:val="clear" w:color="auto" w:fill="FFFFFF"/>
        <w:spacing w:before="0" w:beforeAutospacing="0" w:after="120" w:afterAutospacing="0" w:line="288" w:lineRule="auto"/>
        <w:ind w:firstLine="709"/>
        <w:jc w:val="both"/>
        <w:rPr>
          <w:bCs/>
          <w:color w:val="000000"/>
          <w:sz w:val="28"/>
          <w:szCs w:val="28"/>
        </w:rPr>
      </w:pPr>
      <w:r w:rsidRPr="00677E96">
        <w:rPr>
          <w:bCs/>
          <w:color w:val="000000"/>
          <w:sz w:val="28"/>
          <w:szCs w:val="28"/>
        </w:rPr>
        <w:t xml:space="preserve">Như vậy, đối chiếu với quy định viện dẫn như trên, </w:t>
      </w:r>
      <w:r>
        <w:rPr>
          <w:bCs/>
          <w:color w:val="000000"/>
          <w:sz w:val="28"/>
          <w:szCs w:val="28"/>
        </w:rPr>
        <w:t xml:space="preserve">với hành vi </w:t>
      </w:r>
      <w:r w:rsidRPr="00B87148">
        <w:rPr>
          <w:bCs/>
          <w:color w:val="000000"/>
          <w:sz w:val="28"/>
          <w:szCs w:val="28"/>
        </w:rPr>
        <w:t>không có giấy phép của cơ quan có thẩm quyền về vận tải hàng hóa nguy hiểm</w:t>
      </w:r>
      <w:r>
        <w:rPr>
          <w:bCs/>
          <w:color w:val="000000"/>
          <w:sz w:val="28"/>
          <w:szCs w:val="28"/>
        </w:rPr>
        <w:t xml:space="preserve"> mà vận chuyển thì</w:t>
      </w:r>
      <w:r w:rsidRPr="00B87148">
        <w:rPr>
          <w:bCs/>
          <w:color w:val="000000"/>
          <w:sz w:val="28"/>
          <w:szCs w:val="28"/>
        </w:rPr>
        <w:t xml:space="preserve"> </w:t>
      </w:r>
      <w:r>
        <w:rPr>
          <w:bCs/>
          <w:color w:val="000000"/>
          <w:sz w:val="28"/>
          <w:szCs w:val="28"/>
        </w:rPr>
        <w:t>bị xử phạt hành chính với mức phạt tiền 50</w:t>
      </w:r>
      <w:r w:rsidRPr="00E57F42">
        <w:rPr>
          <w:bCs/>
          <w:color w:val="000000"/>
          <w:sz w:val="28"/>
          <w:szCs w:val="28"/>
        </w:rPr>
        <w:t xml:space="preserve">.000.000 đồng đến </w:t>
      </w:r>
      <w:r w:rsidR="00A70BA4">
        <w:rPr>
          <w:bCs/>
          <w:color w:val="000000"/>
          <w:sz w:val="28"/>
          <w:szCs w:val="28"/>
        </w:rPr>
        <w:t>7</w:t>
      </w:r>
      <w:r w:rsidRPr="00E57F42">
        <w:rPr>
          <w:bCs/>
          <w:color w:val="000000"/>
          <w:sz w:val="28"/>
          <w:szCs w:val="28"/>
        </w:rPr>
        <w:t>0.000.000 đồng</w:t>
      </w:r>
      <w:r>
        <w:rPr>
          <w:bCs/>
          <w:color w:val="000000"/>
          <w:sz w:val="28"/>
          <w:szCs w:val="28"/>
        </w:rPr>
        <w:t>.</w:t>
      </w:r>
    </w:p>
    <w:p w14:paraId="7A7666FA" w14:textId="3A1D1EB9" w:rsidR="00B2002D" w:rsidRPr="00B2002D" w:rsidRDefault="00B2002D" w:rsidP="00E85F8A">
      <w:pPr>
        <w:spacing w:after="120" w:line="288" w:lineRule="auto"/>
        <w:ind w:firstLine="709"/>
        <w:jc w:val="both"/>
        <w:rPr>
          <w:b/>
          <w:color w:val="FF0000"/>
          <w:sz w:val="28"/>
          <w:szCs w:val="28"/>
        </w:rPr>
      </w:pPr>
      <w:bookmarkStart w:id="42" w:name="_GoBack"/>
      <w:r w:rsidRPr="00B2002D">
        <w:rPr>
          <w:b/>
          <w:color w:val="FF0000"/>
          <w:sz w:val="28"/>
          <w:szCs w:val="28"/>
        </w:rPr>
        <w:t>Quy định đối với xe ô tô vận tải hành khách theo tuyến cố định</w:t>
      </w:r>
    </w:p>
    <w:bookmarkEnd w:id="42"/>
    <w:p w14:paraId="049791FB" w14:textId="564A405A" w:rsidR="00802CF9" w:rsidRDefault="002E6E46" w:rsidP="00E85F8A">
      <w:pPr>
        <w:spacing w:after="120" w:line="288" w:lineRule="auto"/>
        <w:ind w:firstLine="709"/>
        <w:jc w:val="both"/>
        <w:rPr>
          <w:b/>
          <w:color w:val="000000"/>
          <w:sz w:val="28"/>
          <w:szCs w:val="28"/>
        </w:rPr>
      </w:pPr>
      <w:r w:rsidRPr="00BF130B">
        <w:rPr>
          <w:b/>
          <w:sz w:val="28"/>
          <w:szCs w:val="28"/>
        </w:rPr>
        <w:t xml:space="preserve">Tình huống </w:t>
      </w:r>
      <w:r>
        <w:rPr>
          <w:b/>
          <w:sz w:val="28"/>
          <w:szCs w:val="28"/>
        </w:rPr>
        <w:t>15.</w:t>
      </w:r>
      <w:r w:rsidR="001B10AF">
        <w:rPr>
          <w:b/>
          <w:sz w:val="28"/>
          <w:szCs w:val="28"/>
        </w:rPr>
        <w:t xml:space="preserve"> </w:t>
      </w:r>
      <w:r w:rsidR="00802CF9">
        <w:rPr>
          <w:b/>
          <w:sz w:val="28"/>
          <w:szCs w:val="28"/>
        </w:rPr>
        <w:t xml:space="preserve">Anh Dương Văn An là Giám đốc </w:t>
      </w:r>
      <w:r w:rsidR="001B10AF">
        <w:rPr>
          <w:b/>
          <w:sz w:val="28"/>
          <w:szCs w:val="28"/>
        </w:rPr>
        <w:t>Công ty cổ phần Trường An</w:t>
      </w:r>
      <w:r w:rsidR="00802CF9">
        <w:rPr>
          <w:b/>
          <w:sz w:val="28"/>
          <w:szCs w:val="28"/>
        </w:rPr>
        <w:t>.</w:t>
      </w:r>
      <w:r w:rsidR="00802CF9" w:rsidRPr="00802CF9">
        <w:t xml:space="preserve"> </w:t>
      </w:r>
      <w:r w:rsidR="00802CF9" w:rsidRPr="00802CF9">
        <w:rPr>
          <w:b/>
          <w:sz w:val="28"/>
          <w:szCs w:val="28"/>
        </w:rPr>
        <w:t>Công ty cổ phần Trường An</w:t>
      </w:r>
      <w:r w:rsidR="001B10AF">
        <w:rPr>
          <w:b/>
          <w:sz w:val="28"/>
          <w:szCs w:val="28"/>
        </w:rPr>
        <w:t xml:space="preserve"> có kế hoạch kinh doanh vận tải hành khách </w:t>
      </w:r>
      <w:r w:rsidR="001B10AF" w:rsidRPr="001B10AF">
        <w:rPr>
          <w:b/>
          <w:sz w:val="28"/>
          <w:szCs w:val="28"/>
        </w:rPr>
        <w:t>theo tuyến cố định</w:t>
      </w:r>
      <w:r w:rsidR="001B10AF">
        <w:rPr>
          <w:b/>
          <w:sz w:val="28"/>
          <w:szCs w:val="28"/>
        </w:rPr>
        <w:t xml:space="preserve"> từ thành phố Huế đến thành phố T</w:t>
      </w:r>
      <w:r>
        <w:rPr>
          <w:b/>
          <w:color w:val="000000"/>
          <w:sz w:val="28"/>
          <w:szCs w:val="28"/>
        </w:rPr>
        <w:t>.</w:t>
      </w:r>
      <w:r w:rsidR="00802CF9">
        <w:rPr>
          <w:b/>
          <w:color w:val="000000"/>
          <w:sz w:val="28"/>
          <w:szCs w:val="28"/>
        </w:rPr>
        <w:t xml:space="preserve"> Anh Dương Văn An muốn biết đối với </w:t>
      </w:r>
      <w:r w:rsidR="00802CF9" w:rsidRPr="00802CF9">
        <w:rPr>
          <w:b/>
          <w:color w:val="000000"/>
          <w:sz w:val="28"/>
          <w:szCs w:val="28"/>
        </w:rPr>
        <w:t xml:space="preserve">xe </w:t>
      </w:r>
      <w:r w:rsidR="00B73BE1">
        <w:rPr>
          <w:b/>
          <w:color w:val="000000"/>
          <w:sz w:val="28"/>
          <w:szCs w:val="28"/>
        </w:rPr>
        <w:t xml:space="preserve">ô tô </w:t>
      </w:r>
      <w:r w:rsidR="00802CF9" w:rsidRPr="00802CF9">
        <w:rPr>
          <w:b/>
          <w:color w:val="000000"/>
          <w:sz w:val="28"/>
          <w:szCs w:val="28"/>
        </w:rPr>
        <w:t>vận tải hành khách theo tuyến cố định</w:t>
      </w:r>
      <w:r w:rsidR="00802CF9">
        <w:rPr>
          <w:b/>
          <w:color w:val="000000"/>
          <w:sz w:val="28"/>
          <w:szCs w:val="28"/>
        </w:rPr>
        <w:t xml:space="preserve"> cần phải tuân thủ những quy định nào?</w:t>
      </w:r>
    </w:p>
    <w:p w14:paraId="2F75B5CE" w14:textId="26BC72A7" w:rsidR="006839ED" w:rsidRPr="00802CF9" w:rsidRDefault="002E6E46" w:rsidP="00E85F8A">
      <w:pPr>
        <w:pStyle w:val="NormalWeb"/>
        <w:shd w:val="clear" w:color="auto" w:fill="FFFFFF"/>
        <w:spacing w:before="0" w:beforeAutospacing="0" w:after="120" w:afterAutospacing="0" w:line="288" w:lineRule="auto"/>
        <w:ind w:firstLine="709"/>
        <w:jc w:val="both"/>
        <w:rPr>
          <w:color w:val="000000"/>
          <w:sz w:val="28"/>
          <w:szCs w:val="28"/>
        </w:rPr>
      </w:pPr>
      <w:r w:rsidRPr="00792CBE">
        <w:rPr>
          <w:b/>
          <w:i/>
          <w:sz w:val="28"/>
          <w:szCs w:val="28"/>
        </w:rPr>
        <w:t>Trả lời: (Có tính chất tham khảo)</w:t>
      </w:r>
    </w:p>
    <w:p w14:paraId="1C3FFFCC" w14:textId="54F21B84" w:rsidR="00802CF9" w:rsidRPr="00802CF9" w:rsidRDefault="00E43855" w:rsidP="00E85F8A">
      <w:pPr>
        <w:shd w:val="clear" w:color="auto" w:fill="FFFFFF"/>
        <w:spacing w:after="120" w:line="288" w:lineRule="auto"/>
        <w:ind w:firstLine="709"/>
        <w:jc w:val="both"/>
        <w:rPr>
          <w:bCs/>
          <w:color w:val="000000"/>
          <w:sz w:val="28"/>
          <w:szCs w:val="28"/>
        </w:rPr>
      </w:pPr>
      <w:r w:rsidRPr="005F6947">
        <w:rPr>
          <w:bCs/>
          <w:color w:val="000000"/>
          <w:sz w:val="28"/>
          <w:szCs w:val="28"/>
        </w:rPr>
        <w:t xml:space="preserve">Điều 20 Thông tư </w:t>
      </w:r>
      <w:r w:rsidR="00FC2C0A">
        <w:rPr>
          <w:bCs/>
          <w:color w:val="000000"/>
          <w:sz w:val="28"/>
          <w:szCs w:val="28"/>
        </w:rPr>
        <w:t>số</w:t>
      </w:r>
      <w:r w:rsidRPr="005F6947">
        <w:rPr>
          <w:bCs/>
          <w:color w:val="000000"/>
          <w:sz w:val="28"/>
          <w:szCs w:val="28"/>
        </w:rPr>
        <w:t xml:space="preserve"> 12/2020/TT-BGTVT ngày 29 tháng 5 năm 2020 của Bộ Giao thông vận tải quy định về tổ chức, quản lý hoạt động vận tải bằng xe ô tô và dịch vụ hỗ trợ vận tải đường bộ q</w:t>
      </w:r>
      <w:r w:rsidR="00802CF9" w:rsidRPr="00802CF9">
        <w:rPr>
          <w:bCs/>
          <w:color w:val="000000"/>
          <w:sz w:val="28"/>
          <w:szCs w:val="28"/>
          <w:lang w:val="vi-VN"/>
        </w:rPr>
        <w:t>uy định đối với xe vận tải hành khách theo tuyến cố định</w:t>
      </w:r>
      <w:r w:rsidRPr="005F6947">
        <w:rPr>
          <w:bCs/>
          <w:color w:val="000000"/>
          <w:sz w:val="28"/>
          <w:szCs w:val="28"/>
        </w:rPr>
        <w:t xml:space="preserve"> như sau: </w:t>
      </w:r>
    </w:p>
    <w:p w14:paraId="5E4506A1" w14:textId="77777777" w:rsidR="00802CF9" w:rsidRPr="00802CF9" w:rsidRDefault="00802CF9" w:rsidP="00E85F8A">
      <w:pPr>
        <w:shd w:val="clear" w:color="auto" w:fill="FFFFFF"/>
        <w:spacing w:after="120" w:line="288" w:lineRule="auto"/>
        <w:ind w:firstLine="709"/>
        <w:jc w:val="both"/>
        <w:rPr>
          <w:color w:val="000000"/>
          <w:sz w:val="28"/>
          <w:szCs w:val="28"/>
        </w:rPr>
      </w:pPr>
      <w:r w:rsidRPr="00802CF9">
        <w:rPr>
          <w:color w:val="000000"/>
          <w:sz w:val="28"/>
          <w:szCs w:val="28"/>
          <w:lang w:val="vi-VN"/>
        </w:rPr>
        <w:t>1. Phải đáp ứng các quy định tại </w:t>
      </w:r>
      <w:bookmarkStart w:id="43" w:name="dc_12"/>
      <w:r w:rsidRPr="00802CF9">
        <w:rPr>
          <w:color w:val="000000"/>
          <w:sz w:val="28"/>
          <w:szCs w:val="28"/>
          <w:lang w:val="vi-VN"/>
        </w:rPr>
        <w:t>khoản 4 Điều 4 của Nghị định số 10/2020/NĐ-CP</w:t>
      </w:r>
      <w:bookmarkEnd w:id="43"/>
      <w:r w:rsidRPr="00802CF9">
        <w:rPr>
          <w:color w:val="000000"/>
          <w:sz w:val="28"/>
          <w:szCs w:val="28"/>
          <w:lang w:val="vi-VN"/>
        </w:rPr>
        <w:t>.</w:t>
      </w:r>
    </w:p>
    <w:p w14:paraId="191C404F" w14:textId="7EEA8885" w:rsidR="00802CF9" w:rsidRPr="00802CF9" w:rsidRDefault="00802CF9" w:rsidP="00E85F8A">
      <w:pPr>
        <w:shd w:val="clear" w:color="auto" w:fill="FFFFFF"/>
        <w:spacing w:after="120" w:line="288" w:lineRule="auto"/>
        <w:ind w:firstLine="709"/>
        <w:jc w:val="both"/>
        <w:rPr>
          <w:color w:val="000000"/>
          <w:sz w:val="28"/>
          <w:szCs w:val="28"/>
        </w:rPr>
      </w:pPr>
      <w:r w:rsidRPr="00802CF9">
        <w:rPr>
          <w:color w:val="000000"/>
          <w:sz w:val="28"/>
          <w:szCs w:val="28"/>
          <w:lang w:val="vi-VN"/>
        </w:rPr>
        <w:t>2. Được niêm yết thông tin theo quy định tại khoản 4 Điều 19 của Thông tư</w:t>
      </w:r>
      <w:r w:rsidR="00F04949" w:rsidRPr="00F04949">
        <w:t xml:space="preserve"> </w:t>
      </w:r>
      <w:r w:rsidR="00F04949" w:rsidRPr="00F04949">
        <w:rPr>
          <w:color w:val="000000"/>
          <w:sz w:val="28"/>
          <w:szCs w:val="28"/>
          <w:lang w:val="vi-VN"/>
        </w:rPr>
        <w:t>số 12/2020/TT-BGTVT</w:t>
      </w:r>
      <w:r w:rsidRPr="00802CF9">
        <w:rPr>
          <w:color w:val="000000"/>
          <w:sz w:val="28"/>
          <w:szCs w:val="28"/>
          <w:lang w:val="vi-VN"/>
        </w:rPr>
        <w:t>.</w:t>
      </w:r>
    </w:p>
    <w:p w14:paraId="6BDBC6CD" w14:textId="77777777" w:rsidR="00802CF9" w:rsidRPr="00802CF9" w:rsidRDefault="00802CF9" w:rsidP="00E85F8A">
      <w:pPr>
        <w:shd w:val="clear" w:color="auto" w:fill="FFFFFF"/>
        <w:spacing w:after="120" w:line="288" w:lineRule="auto"/>
        <w:ind w:firstLine="709"/>
        <w:jc w:val="both"/>
        <w:rPr>
          <w:color w:val="000000"/>
          <w:sz w:val="28"/>
          <w:szCs w:val="28"/>
        </w:rPr>
      </w:pPr>
      <w:r w:rsidRPr="00802CF9">
        <w:rPr>
          <w:color w:val="000000"/>
          <w:sz w:val="28"/>
          <w:szCs w:val="28"/>
          <w:lang w:val="vi-VN"/>
        </w:rPr>
        <w:t>3. Số lượng, chất lượng, cách bố trí ghế ngồi, giường nằm trong xe phải đảm bảo đúng theo thiết kế của xe và được đánh số thứ tự lớn dần từ phía trước đến phía sau xe.</w:t>
      </w:r>
    </w:p>
    <w:p w14:paraId="696697D6" w14:textId="77777777" w:rsidR="00802CF9" w:rsidRPr="00802CF9" w:rsidRDefault="00802CF9" w:rsidP="00E85F8A">
      <w:pPr>
        <w:shd w:val="clear" w:color="auto" w:fill="FFFFFF"/>
        <w:spacing w:after="120" w:line="288" w:lineRule="auto"/>
        <w:ind w:firstLine="709"/>
        <w:jc w:val="both"/>
        <w:rPr>
          <w:color w:val="000000"/>
          <w:sz w:val="28"/>
          <w:szCs w:val="28"/>
        </w:rPr>
      </w:pPr>
      <w:r w:rsidRPr="00802CF9">
        <w:rPr>
          <w:color w:val="000000"/>
          <w:sz w:val="28"/>
          <w:szCs w:val="28"/>
          <w:lang w:val="vi-VN"/>
        </w:rPr>
        <w:t>4. Trên xe phải trang bị dụng cụ thoát hiểm, bình chữa cháy còn sử dụng được và còn hạn theo quy định.</w:t>
      </w:r>
    </w:p>
    <w:p w14:paraId="1FDBE634" w14:textId="5A3A3698" w:rsidR="00802CF9" w:rsidRPr="00802CF9" w:rsidRDefault="00802CF9" w:rsidP="00E85F8A">
      <w:pPr>
        <w:shd w:val="clear" w:color="auto" w:fill="FFFFFF"/>
        <w:spacing w:after="120" w:line="288" w:lineRule="auto"/>
        <w:ind w:firstLine="709"/>
        <w:jc w:val="both"/>
        <w:rPr>
          <w:color w:val="000000"/>
          <w:sz w:val="28"/>
          <w:szCs w:val="28"/>
        </w:rPr>
      </w:pPr>
      <w:r w:rsidRPr="00802CF9">
        <w:rPr>
          <w:color w:val="000000"/>
          <w:sz w:val="28"/>
          <w:szCs w:val="28"/>
          <w:lang w:val="vi-VN"/>
        </w:rPr>
        <w:t>5. Có phù hiệu “XE TUYẾN CỐ ĐỊNH” theo mẫu quy định tại </w:t>
      </w:r>
      <w:bookmarkStart w:id="44" w:name="bieumau_pl_04"/>
      <w:r w:rsidRPr="00802CF9">
        <w:rPr>
          <w:color w:val="000000"/>
          <w:sz w:val="28"/>
          <w:szCs w:val="28"/>
          <w:lang w:val="vi-VN"/>
        </w:rPr>
        <w:t>Phụ lục 4</w:t>
      </w:r>
      <w:bookmarkEnd w:id="44"/>
      <w:r w:rsidRPr="00802CF9">
        <w:rPr>
          <w:color w:val="000000"/>
          <w:sz w:val="28"/>
          <w:szCs w:val="28"/>
          <w:lang w:val="vi-VN"/>
        </w:rPr>
        <w:t> ban hành kèm theo Thông tư</w:t>
      </w:r>
      <w:r w:rsidR="00F04949">
        <w:rPr>
          <w:color w:val="000000"/>
          <w:sz w:val="28"/>
          <w:szCs w:val="28"/>
        </w:rPr>
        <w:t xml:space="preserve"> </w:t>
      </w:r>
      <w:r w:rsidR="00F04949" w:rsidRPr="00F04949">
        <w:rPr>
          <w:color w:val="000000"/>
          <w:sz w:val="28"/>
          <w:szCs w:val="28"/>
        </w:rPr>
        <w:t>số 12/2020/TT-BGTVT</w:t>
      </w:r>
      <w:r w:rsidRPr="00802CF9">
        <w:rPr>
          <w:color w:val="000000"/>
          <w:sz w:val="28"/>
          <w:szCs w:val="28"/>
          <w:lang w:val="vi-VN"/>
        </w:rPr>
        <w:t>. Phù hiệu được dán cố định tại góc trên bên phải ngay sát phía dưới vị trí của Tem kiểm định, mặt trong kính chắn gió phía trước của xe.</w:t>
      </w:r>
    </w:p>
    <w:p w14:paraId="521B1D39" w14:textId="77777777" w:rsidR="00802CF9" w:rsidRPr="00802CF9" w:rsidRDefault="00802CF9" w:rsidP="00E85F8A">
      <w:pPr>
        <w:shd w:val="clear" w:color="auto" w:fill="FFFFFF"/>
        <w:spacing w:after="120" w:line="288" w:lineRule="auto"/>
        <w:ind w:firstLine="709"/>
        <w:jc w:val="both"/>
        <w:rPr>
          <w:color w:val="000000"/>
          <w:sz w:val="28"/>
          <w:szCs w:val="28"/>
        </w:rPr>
      </w:pPr>
      <w:r w:rsidRPr="00802CF9">
        <w:rPr>
          <w:color w:val="000000"/>
          <w:sz w:val="28"/>
          <w:szCs w:val="28"/>
          <w:lang w:val="vi-VN"/>
        </w:rPr>
        <w:t xml:space="preserve">6. Phía sau ghế ngồi hoặc bên cạnh giường nằm phải có Bảng hướng dẫn về an toàn giao thông và thoát hiểm, các nội dung chính gồm: quy định dây an toàn phải được cài chặt trước khi xe chạy và hướng dẫn cài dây an toàn (nếu có); hướng dẫn sắp xếp hành lý; bảng </w:t>
      </w:r>
      <w:r w:rsidRPr="00802CF9">
        <w:rPr>
          <w:color w:val="000000"/>
          <w:sz w:val="28"/>
          <w:szCs w:val="28"/>
          <w:lang w:val="vi-VN"/>
        </w:rPr>
        <w:lastRenderedPageBreak/>
        <w:t>cấm hút thuốc lá trên xe; hướng dẫn sử dụng hệ thống điện trên xe (nếu có); hướng dẫn cách sử dụng bình cứu hỏa, búa thoát hiểm và hướng thoát hiểm khi xảy ra sự cố.</w:t>
      </w:r>
    </w:p>
    <w:p w14:paraId="753D06B8" w14:textId="77777777" w:rsidR="00802CF9" w:rsidRPr="00802CF9" w:rsidRDefault="00802CF9" w:rsidP="00E85F8A">
      <w:pPr>
        <w:shd w:val="clear" w:color="auto" w:fill="FFFFFF"/>
        <w:spacing w:after="120" w:line="288" w:lineRule="auto"/>
        <w:ind w:firstLine="709"/>
        <w:jc w:val="both"/>
        <w:rPr>
          <w:color w:val="000000"/>
          <w:sz w:val="28"/>
          <w:szCs w:val="28"/>
        </w:rPr>
      </w:pPr>
      <w:r w:rsidRPr="00802CF9">
        <w:rPr>
          <w:color w:val="000000"/>
          <w:sz w:val="28"/>
          <w:szCs w:val="28"/>
          <w:lang w:val="vi-VN"/>
        </w:rPr>
        <w:t>7. Trong cùng một thời điểm, mỗi xe chỉ được đăng ký và khai thác tối đa 02 tuyến vận tải hành khách cố định, các tuyến này được phép nối tiếp nhau (có bến xe nơi đến của tuyến đã kết thúc hành trình là bến xe nơi đi của tuyến tiếp theo).</w:t>
      </w:r>
    </w:p>
    <w:p w14:paraId="037423D4" w14:textId="51A56A45" w:rsidR="002F7947" w:rsidRPr="002F7947" w:rsidRDefault="002F7947" w:rsidP="00E85F8A">
      <w:pPr>
        <w:pStyle w:val="NormalWeb"/>
        <w:shd w:val="clear" w:color="auto" w:fill="FFFFFF"/>
        <w:spacing w:before="0" w:beforeAutospacing="0" w:after="120" w:afterAutospacing="0" w:line="288" w:lineRule="auto"/>
        <w:ind w:firstLine="709"/>
        <w:jc w:val="both"/>
        <w:rPr>
          <w:color w:val="000000" w:themeColor="text1"/>
          <w:sz w:val="28"/>
          <w:szCs w:val="28"/>
        </w:rPr>
      </w:pPr>
      <w:r w:rsidRPr="002F7947">
        <w:rPr>
          <w:color w:val="000000" w:themeColor="text1"/>
          <w:sz w:val="28"/>
          <w:szCs w:val="28"/>
        </w:rPr>
        <w:t>K</w:t>
      </w:r>
      <w:r w:rsidRPr="00802CF9">
        <w:rPr>
          <w:color w:val="000000" w:themeColor="text1"/>
          <w:sz w:val="28"/>
          <w:szCs w:val="28"/>
          <w:lang w:val="vi-VN"/>
        </w:rPr>
        <w:t>hoản 4 Điều 4 của Nghị định số 10/2020/NĐ-CP</w:t>
      </w:r>
      <w:r w:rsidRPr="002F7947">
        <w:rPr>
          <w:color w:val="000000" w:themeColor="text1"/>
          <w:sz w:val="28"/>
          <w:szCs w:val="28"/>
        </w:rPr>
        <w:t xml:space="preserve"> ngày 17 tháng 01 năm 2020 của Chính phủ quy định về kinh doanh và điều kiện kinh doanh vận tải bằng xe ô tô quy định x</w:t>
      </w:r>
      <w:r w:rsidRPr="002F7947">
        <w:rPr>
          <w:color w:val="000000" w:themeColor="text1"/>
          <w:sz w:val="28"/>
          <w:szCs w:val="28"/>
          <w:lang w:val="vi-VN"/>
        </w:rPr>
        <w:t>e ô tô kinh doanh vận tải hành khách theo tuyến cố định</w:t>
      </w:r>
      <w:r>
        <w:rPr>
          <w:color w:val="000000" w:themeColor="text1"/>
          <w:sz w:val="28"/>
          <w:szCs w:val="28"/>
        </w:rPr>
        <w:t>:</w:t>
      </w:r>
      <w:r w:rsidRPr="002F7947">
        <w:rPr>
          <w:color w:val="000000" w:themeColor="text1"/>
          <w:sz w:val="28"/>
          <w:szCs w:val="28"/>
        </w:rPr>
        <w:t xml:space="preserve"> </w:t>
      </w:r>
    </w:p>
    <w:p w14:paraId="198F3A0F" w14:textId="4036FD6A" w:rsidR="002F7947" w:rsidRPr="002F7947" w:rsidRDefault="002F7947" w:rsidP="00E85F8A">
      <w:pPr>
        <w:shd w:val="clear" w:color="auto" w:fill="FFFFFF"/>
        <w:spacing w:after="120" w:line="288" w:lineRule="auto"/>
        <w:ind w:firstLine="709"/>
        <w:jc w:val="both"/>
        <w:rPr>
          <w:color w:val="000000" w:themeColor="text1"/>
          <w:sz w:val="28"/>
          <w:szCs w:val="28"/>
        </w:rPr>
      </w:pPr>
      <w:r>
        <w:rPr>
          <w:color w:val="000000" w:themeColor="text1"/>
          <w:sz w:val="28"/>
          <w:szCs w:val="28"/>
        </w:rPr>
        <w:t>-</w:t>
      </w:r>
      <w:r w:rsidRPr="002F7947">
        <w:rPr>
          <w:color w:val="000000" w:themeColor="text1"/>
          <w:sz w:val="28"/>
          <w:szCs w:val="28"/>
          <w:lang w:val="vi-VN"/>
        </w:rPr>
        <w:t xml:space="preserve"> Phải có chỗ ưu tiên cho người khuyết tật, người cao tuổi và phụ nữ mang thai;</w:t>
      </w:r>
    </w:p>
    <w:p w14:paraId="26B31436" w14:textId="00C9A91A" w:rsidR="002F7947" w:rsidRPr="002F7947" w:rsidRDefault="002F7947" w:rsidP="00E85F8A">
      <w:pPr>
        <w:shd w:val="clear" w:color="auto" w:fill="FFFFFF"/>
        <w:spacing w:after="120" w:line="288" w:lineRule="auto"/>
        <w:ind w:firstLine="709"/>
        <w:jc w:val="both"/>
        <w:rPr>
          <w:color w:val="000000" w:themeColor="text1"/>
          <w:sz w:val="28"/>
          <w:szCs w:val="28"/>
        </w:rPr>
      </w:pPr>
      <w:r>
        <w:rPr>
          <w:color w:val="000000" w:themeColor="text1"/>
          <w:sz w:val="28"/>
          <w:szCs w:val="28"/>
        </w:rPr>
        <w:t>-</w:t>
      </w:r>
      <w:r w:rsidRPr="002F7947">
        <w:rPr>
          <w:color w:val="000000" w:themeColor="text1"/>
          <w:sz w:val="28"/>
          <w:szCs w:val="28"/>
          <w:lang w:val="vi-VN"/>
        </w:rPr>
        <w:t xml:space="preserve"> Phải có phù hiệu “XE TUYẾN CỐ ĐỊNH” và được dán cố định phía bên phải mặt trong kính trước của xe;</w:t>
      </w:r>
    </w:p>
    <w:p w14:paraId="3F1B2F63" w14:textId="7C978747" w:rsidR="002F7947" w:rsidRPr="002F7947" w:rsidRDefault="002F7947" w:rsidP="00E85F8A">
      <w:pPr>
        <w:shd w:val="clear" w:color="auto" w:fill="FFFFFF"/>
        <w:spacing w:after="120" w:line="288" w:lineRule="auto"/>
        <w:ind w:firstLine="709"/>
        <w:jc w:val="both"/>
        <w:rPr>
          <w:color w:val="000000" w:themeColor="text1"/>
          <w:sz w:val="28"/>
          <w:szCs w:val="28"/>
        </w:rPr>
      </w:pPr>
      <w:r>
        <w:rPr>
          <w:color w:val="000000" w:themeColor="text1"/>
          <w:sz w:val="28"/>
          <w:szCs w:val="28"/>
        </w:rPr>
        <w:t>-</w:t>
      </w:r>
      <w:r w:rsidRPr="002F7947">
        <w:rPr>
          <w:color w:val="000000" w:themeColor="text1"/>
          <w:sz w:val="28"/>
          <w:szCs w:val="28"/>
          <w:lang w:val="vi-VN"/>
        </w:rPr>
        <w:t xml:space="preserve"> Phải được niêm yết đầy đủ các thông tin trên xe.</w:t>
      </w:r>
    </w:p>
    <w:p w14:paraId="258D20EE" w14:textId="533AB190" w:rsidR="002F7947" w:rsidRDefault="00B73BE1" w:rsidP="00E85F8A">
      <w:pPr>
        <w:pStyle w:val="NormalWeb"/>
        <w:shd w:val="clear" w:color="auto" w:fill="FFFFFF"/>
        <w:spacing w:before="0" w:beforeAutospacing="0" w:after="120" w:afterAutospacing="0" w:line="288" w:lineRule="auto"/>
        <w:ind w:firstLine="709"/>
        <w:jc w:val="both"/>
        <w:rPr>
          <w:bCs/>
          <w:color w:val="000000"/>
          <w:sz w:val="28"/>
          <w:szCs w:val="28"/>
        </w:rPr>
      </w:pPr>
      <w:r w:rsidRPr="00677E96">
        <w:rPr>
          <w:bCs/>
          <w:color w:val="000000"/>
          <w:sz w:val="28"/>
          <w:szCs w:val="28"/>
        </w:rPr>
        <w:t xml:space="preserve">Như vậy, </w:t>
      </w:r>
      <w:r w:rsidRPr="00B73BE1">
        <w:rPr>
          <w:bCs/>
          <w:color w:val="000000"/>
          <w:sz w:val="28"/>
          <w:szCs w:val="28"/>
        </w:rPr>
        <w:t xml:space="preserve">xe ô tô vận tải hành khách theo tuyến cố định cần phải tuân thủ </w:t>
      </w:r>
      <w:r>
        <w:rPr>
          <w:bCs/>
          <w:color w:val="000000"/>
          <w:sz w:val="28"/>
          <w:szCs w:val="28"/>
        </w:rPr>
        <w:t>the</w:t>
      </w:r>
      <w:r w:rsidR="006E2487">
        <w:rPr>
          <w:bCs/>
          <w:color w:val="000000"/>
          <w:sz w:val="28"/>
          <w:szCs w:val="28"/>
        </w:rPr>
        <w:t>o</w:t>
      </w:r>
      <w:r>
        <w:rPr>
          <w:bCs/>
          <w:color w:val="000000"/>
          <w:sz w:val="28"/>
          <w:szCs w:val="28"/>
        </w:rPr>
        <w:t xml:space="preserve"> </w:t>
      </w:r>
      <w:r w:rsidRPr="00B73BE1">
        <w:rPr>
          <w:bCs/>
          <w:color w:val="000000"/>
          <w:sz w:val="28"/>
          <w:szCs w:val="28"/>
        </w:rPr>
        <w:t xml:space="preserve">những quy định </w:t>
      </w:r>
      <w:r>
        <w:rPr>
          <w:bCs/>
          <w:color w:val="000000"/>
          <w:sz w:val="28"/>
          <w:szCs w:val="28"/>
        </w:rPr>
        <w:t xml:space="preserve">viện dẫn như trên. </w:t>
      </w:r>
    </w:p>
    <w:p w14:paraId="1B58EADF" w14:textId="77777777" w:rsidR="00B73BE1" w:rsidRDefault="00B73BE1" w:rsidP="00E85F8A">
      <w:pPr>
        <w:pStyle w:val="NormalWeb"/>
        <w:shd w:val="clear" w:color="auto" w:fill="FFFFFF"/>
        <w:spacing w:before="0" w:beforeAutospacing="0" w:after="120" w:afterAutospacing="0" w:line="288" w:lineRule="auto"/>
        <w:ind w:firstLine="709"/>
        <w:jc w:val="both"/>
        <w:rPr>
          <w:bCs/>
          <w:color w:val="000000"/>
          <w:sz w:val="28"/>
          <w:szCs w:val="28"/>
        </w:rPr>
      </w:pPr>
    </w:p>
    <w:p w14:paraId="7E1E515F" w14:textId="7898DCBB" w:rsidR="00B73BE1" w:rsidRPr="002F7947" w:rsidRDefault="00B73BE1" w:rsidP="00E43855">
      <w:pPr>
        <w:pStyle w:val="NormalWeb"/>
        <w:shd w:val="clear" w:color="auto" w:fill="FFFFFF"/>
        <w:spacing w:before="0" w:beforeAutospacing="0" w:after="120" w:afterAutospacing="0" w:line="288" w:lineRule="auto"/>
        <w:ind w:firstLine="709"/>
        <w:jc w:val="both"/>
        <w:rPr>
          <w:color w:val="000000"/>
          <w:sz w:val="28"/>
          <w:szCs w:val="28"/>
        </w:rPr>
      </w:pPr>
      <w:r>
        <w:rPr>
          <w:bCs/>
          <w:color w:val="000000"/>
          <w:sz w:val="28"/>
          <w:szCs w:val="28"/>
        </w:rPr>
        <w:t xml:space="preserve">                                                                                                   Hồ Thị Ly</w:t>
      </w:r>
    </w:p>
    <w:p w14:paraId="128F82DB" w14:textId="77777777" w:rsidR="00651FF7" w:rsidRDefault="00651FF7" w:rsidP="000834B2">
      <w:pPr>
        <w:spacing w:after="120" w:line="288" w:lineRule="auto"/>
        <w:jc w:val="both"/>
        <w:rPr>
          <w:b/>
          <w:bCs/>
          <w:sz w:val="28"/>
          <w:szCs w:val="28"/>
        </w:rPr>
      </w:pPr>
    </w:p>
    <w:bookmarkEnd w:id="0"/>
    <w:p w14:paraId="269BCD46" w14:textId="77777777" w:rsidR="009B7398" w:rsidRPr="0004064C" w:rsidRDefault="009B7398" w:rsidP="00BF10A5">
      <w:pPr>
        <w:spacing w:after="120" w:line="288" w:lineRule="auto"/>
        <w:ind w:firstLine="567"/>
        <w:jc w:val="both"/>
        <w:rPr>
          <w:b/>
          <w:sz w:val="28"/>
          <w:szCs w:val="28"/>
        </w:rPr>
      </w:pPr>
    </w:p>
    <w:sectPr w:rsidR="009B7398" w:rsidRPr="0004064C" w:rsidSect="00C761BB">
      <w:headerReference w:type="default" r:id="rId9"/>
      <w:pgSz w:w="12240" w:h="15840"/>
      <w:pgMar w:top="851" w:right="758"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D8B32" w14:textId="77777777" w:rsidR="00B1726C" w:rsidRDefault="00B1726C" w:rsidP="00C761BB">
      <w:r>
        <w:separator/>
      </w:r>
    </w:p>
  </w:endnote>
  <w:endnote w:type="continuationSeparator" w:id="0">
    <w:p w14:paraId="5CFEC989" w14:textId="77777777" w:rsidR="00B1726C" w:rsidRDefault="00B1726C" w:rsidP="00C7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0D6D9" w14:textId="77777777" w:rsidR="00B1726C" w:rsidRDefault="00B1726C" w:rsidP="00C761BB">
      <w:r>
        <w:separator/>
      </w:r>
    </w:p>
  </w:footnote>
  <w:footnote w:type="continuationSeparator" w:id="0">
    <w:p w14:paraId="5FCE2192" w14:textId="77777777" w:rsidR="00B1726C" w:rsidRDefault="00B1726C" w:rsidP="00C7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0561"/>
      <w:docPartObj>
        <w:docPartGallery w:val="Page Numbers (Top of Page)"/>
        <w:docPartUnique/>
      </w:docPartObj>
    </w:sdtPr>
    <w:sdtEndPr/>
    <w:sdtContent>
      <w:p w14:paraId="1BDCB667" w14:textId="77777777" w:rsidR="00C761BB" w:rsidRDefault="009F4756">
        <w:pPr>
          <w:pStyle w:val="Header"/>
          <w:jc w:val="center"/>
        </w:pPr>
        <w:r>
          <w:fldChar w:fldCharType="begin"/>
        </w:r>
        <w:r>
          <w:instrText xml:space="preserve"> PAGE   \* MERGEFORMAT </w:instrText>
        </w:r>
        <w:r>
          <w:fldChar w:fldCharType="separate"/>
        </w:r>
        <w:r w:rsidR="00B2002D">
          <w:rPr>
            <w:noProof/>
          </w:rPr>
          <w:t>16</w:t>
        </w:r>
        <w:r>
          <w:rPr>
            <w:noProof/>
          </w:rPr>
          <w:fldChar w:fldCharType="end"/>
        </w:r>
      </w:p>
    </w:sdtContent>
  </w:sdt>
  <w:p w14:paraId="7D4E3FB1" w14:textId="77777777" w:rsidR="00C761BB" w:rsidRDefault="00C76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45"/>
    <w:rsid w:val="000000B2"/>
    <w:rsid w:val="00001337"/>
    <w:rsid w:val="0000328E"/>
    <w:rsid w:val="0000577F"/>
    <w:rsid w:val="00007279"/>
    <w:rsid w:val="00007EF5"/>
    <w:rsid w:val="000106A4"/>
    <w:rsid w:val="000110A7"/>
    <w:rsid w:val="00014188"/>
    <w:rsid w:val="000152CD"/>
    <w:rsid w:val="00020226"/>
    <w:rsid w:val="00020421"/>
    <w:rsid w:val="0002338A"/>
    <w:rsid w:val="00025266"/>
    <w:rsid w:val="000257C9"/>
    <w:rsid w:val="00027DC9"/>
    <w:rsid w:val="00031399"/>
    <w:rsid w:val="000315CD"/>
    <w:rsid w:val="00035086"/>
    <w:rsid w:val="00035A5E"/>
    <w:rsid w:val="00036987"/>
    <w:rsid w:val="0004064C"/>
    <w:rsid w:val="00046201"/>
    <w:rsid w:val="0005031B"/>
    <w:rsid w:val="0005139B"/>
    <w:rsid w:val="00052C90"/>
    <w:rsid w:val="000569CD"/>
    <w:rsid w:val="000611B9"/>
    <w:rsid w:val="00063166"/>
    <w:rsid w:val="00065FF6"/>
    <w:rsid w:val="00071E77"/>
    <w:rsid w:val="0007282B"/>
    <w:rsid w:val="0007451D"/>
    <w:rsid w:val="00077AB0"/>
    <w:rsid w:val="000801E8"/>
    <w:rsid w:val="00080381"/>
    <w:rsid w:val="00081696"/>
    <w:rsid w:val="00081FB8"/>
    <w:rsid w:val="0008229E"/>
    <w:rsid w:val="000834B2"/>
    <w:rsid w:val="0008451B"/>
    <w:rsid w:val="000902F6"/>
    <w:rsid w:val="00091972"/>
    <w:rsid w:val="00092C30"/>
    <w:rsid w:val="000954FC"/>
    <w:rsid w:val="000959E7"/>
    <w:rsid w:val="00095F50"/>
    <w:rsid w:val="000963F2"/>
    <w:rsid w:val="000A016F"/>
    <w:rsid w:val="000A2CA0"/>
    <w:rsid w:val="000A48E8"/>
    <w:rsid w:val="000A6FEF"/>
    <w:rsid w:val="000B1A1B"/>
    <w:rsid w:val="000B1FC8"/>
    <w:rsid w:val="000B252F"/>
    <w:rsid w:val="000B2A33"/>
    <w:rsid w:val="000B73ED"/>
    <w:rsid w:val="000C3E66"/>
    <w:rsid w:val="000C61CA"/>
    <w:rsid w:val="000C6F12"/>
    <w:rsid w:val="000D0ED4"/>
    <w:rsid w:val="000D279C"/>
    <w:rsid w:val="000D584C"/>
    <w:rsid w:val="000E1662"/>
    <w:rsid w:val="000E3C23"/>
    <w:rsid w:val="000E6BB6"/>
    <w:rsid w:val="000E7506"/>
    <w:rsid w:val="000F1524"/>
    <w:rsid w:val="000F5646"/>
    <w:rsid w:val="000F59CB"/>
    <w:rsid w:val="000F61DE"/>
    <w:rsid w:val="000F651E"/>
    <w:rsid w:val="000F6BB7"/>
    <w:rsid w:val="000F74F1"/>
    <w:rsid w:val="00101D1E"/>
    <w:rsid w:val="00102BB2"/>
    <w:rsid w:val="00104512"/>
    <w:rsid w:val="00104EC9"/>
    <w:rsid w:val="001055E7"/>
    <w:rsid w:val="0010566A"/>
    <w:rsid w:val="00106F66"/>
    <w:rsid w:val="00107CD1"/>
    <w:rsid w:val="00107DFC"/>
    <w:rsid w:val="00112172"/>
    <w:rsid w:val="00113C6E"/>
    <w:rsid w:val="0011674E"/>
    <w:rsid w:val="00117AD8"/>
    <w:rsid w:val="0012026B"/>
    <w:rsid w:val="00122403"/>
    <w:rsid w:val="0012615C"/>
    <w:rsid w:val="00126FC8"/>
    <w:rsid w:val="0013097B"/>
    <w:rsid w:val="0013477B"/>
    <w:rsid w:val="00134916"/>
    <w:rsid w:val="00136DC2"/>
    <w:rsid w:val="001419DC"/>
    <w:rsid w:val="00144CE8"/>
    <w:rsid w:val="0014598F"/>
    <w:rsid w:val="0014677E"/>
    <w:rsid w:val="0014761D"/>
    <w:rsid w:val="00147E0C"/>
    <w:rsid w:val="00151DDF"/>
    <w:rsid w:val="001539A7"/>
    <w:rsid w:val="0015566F"/>
    <w:rsid w:val="0015577E"/>
    <w:rsid w:val="0015616F"/>
    <w:rsid w:val="001573FA"/>
    <w:rsid w:val="00160A1C"/>
    <w:rsid w:val="00163729"/>
    <w:rsid w:val="00170893"/>
    <w:rsid w:val="00172BA3"/>
    <w:rsid w:val="00174298"/>
    <w:rsid w:val="001766E4"/>
    <w:rsid w:val="00186794"/>
    <w:rsid w:val="00187F3F"/>
    <w:rsid w:val="00193B83"/>
    <w:rsid w:val="00195FDC"/>
    <w:rsid w:val="00196A15"/>
    <w:rsid w:val="00196B8E"/>
    <w:rsid w:val="00197E1F"/>
    <w:rsid w:val="001A1C68"/>
    <w:rsid w:val="001A4E4B"/>
    <w:rsid w:val="001A5566"/>
    <w:rsid w:val="001A724B"/>
    <w:rsid w:val="001A75DB"/>
    <w:rsid w:val="001B0ECE"/>
    <w:rsid w:val="001B10AF"/>
    <w:rsid w:val="001C2D69"/>
    <w:rsid w:val="001C6A61"/>
    <w:rsid w:val="001D1338"/>
    <w:rsid w:val="001D30ED"/>
    <w:rsid w:val="001D4F96"/>
    <w:rsid w:val="001D63C1"/>
    <w:rsid w:val="001E0CEB"/>
    <w:rsid w:val="001E2593"/>
    <w:rsid w:val="001E49D1"/>
    <w:rsid w:val="001F27F9"/>
    <w:rsid w:val="001F367E"/>
    <w:rsid w:val="001F3F2D"/>
    <w:rsid w:val="00200BC0"/>
    <w:rsid w:val="0020125C"/>
    <w:rsid w:val="00201F54"/>
    <w:rsid w:val="00202609"/>
    <w:rsid w:val="00202970"/>
    <w:rsid w:val="00202A6B"/>
    <w:rsid w:val="002039F7"/>
    <w:rsid w:val="00204CA4"/>
    <w:rsid w:val="00213AB0"/>
    <w:rsid w:val="00221019"/>
    <w:rsid w:val="0022324C"/>
    <w:rsid w:val="0022363C"/>
    <w:rsid w:val="00223937"/>
    <w:rsid w:val="00226558"/>
    <w:rsid w:val="00227C24"/>
    <w:rsid w:val="002345EC"/>
    <w:rsid w:val="002346C7"/>
    <w:rsid w:val="002416BE"/>
    <w:rsid w:val="00242197"/>
    <w:rsid w:val="00242CC8"/>
    <w:rsid w:val="002525FA"/>
    <w:rsid w:val="002527CE"/>
    <w:rsid w:val="00254741"/>
    <w:rsid w:val="00254EB3"/>
    <w:rsid w:val="002578F9"/>
    <w:rsid w:val="00257DF8"/>
    <w:rsid w:val="00262CBD"/>
    <w:rsid w:val="00262CEB"/>
    <w:rsid w:val="002633F9"/>
    <w:rsid w:val="00266182"/>
    <w:rsid w:val="00270EC4"/>
    <w:rsid w:val="00271363"/>
    <w:rsid w:val="002739A3"/>
    <w:rsid w:val="00274022"/>
    <w:rsid w:val="0027630B"/>
    <w:rsid w:val="00277A67"/>
    <w:rsid w:val="00280C2B"/>
    <w:rsid w:val="00281330"/>
    <w:rsid w:val="00284171"/>
    <w:rsid w:val="002851EF"/>
    <w:rsid w:val="00285560"/>
    <w:rsid w:val="00290BDD"/>
    <w:rsid w:val="00292108"/>
    <w:rsid w:val="002953DF"/>
    <w:rsid w:val="00295F22"/>
    <w:rsid w:val="002A01D3"/>
    <w:rsid w:val="002A12BE"/>
    <w:rsid w:val="002A15B4"/>
    <w:rsid w:val="002A48E6"/>
    <w:rsid w:val="002A5ED5"/>
    <w:rsid w:val="002B0916"/>
    <w:rsid w:val="002B1F29"/>
    <w:rsid w:val="002B2742"/>
    <w:rsid w:val="002B28EB"/>
    <w:rsid w:val="002B2CF2"/>
    <w:rsid w:val="002B3B67"/>
    <w:rsid w:val="002B487E"/>
    <w:rsid w:val="002B54F9"/>
    <w:rsid w:val="002B5692"/>
    <w:rsid w:val="002C1B57"/>
    <w:rsid w:val="002C206E"/>
    <w:rsid w:val="002C28FA"/>
    <w:rsid w:val="002C34DD"/>
    <w:rsid w:val="002C3BCE"/>
    <w:rsid w:val="002D0917"/>
    <w:rsid w:val="002D40E0"/>
    <w:rsid w:val="002D4EBE"/>
    <w:rsid w:val="002D5E0C"/>
    <w:rsid w:val="002D66F7"/>
    <w:rsid w:val="002E0F4F"/>
    <w:rsid w:val="002E2201"/>
    <w:rsid w:val="002E24E7"/>
    <w:rsid w:val="002E3CAE"/>
    <w:rsid w:val="002E3F8A"/>
    <w:rsid w:val="002E582E"/>
    <w:rsid w:val="002E6138"/>
    <w:rsid w:val="002E6E46"/>
    <w:rsid w:val="002F6339"/>
    <w:rsid w:val="002F67D7"/>
    <w:rsid w:val="002F7947"/>
    <w:rsid w:val="002F7E95"/>
    <w:rsid w:val="00302007"/>
    <w:rsid w:val="003029AB"/>
    <w:rsid w:val="00302E51"/>
    <w:rsid w:val="0030327E"/>
    <w:rsid w:val="003046EC"/>
    <w:rsid w:val="00311ADB"/>
    <w:rsid w:val="0031219B"/>
    <w:rsid w:val="003132BD"/>
    <w:rsid w:val="00313576"/>
    <w:rsid w:val="00313C24"/>
    <w:rsid w:val="00315836"/>
    <w:rsid w:val="003162D2"/>
    <w:rsid w:val="00317BB7"/>
    <w:rsid w:val="003306F9"/>
    <w:rsid w:val="00331C57"/>
    <w:rsid w:val="00332B7F"/>
    <w:rsid w:val="003332CE"/>
    <w:rsid w:val="00333564"/>
    <w:rsid w:val="00333F37"/>
    <w:rsid w:val="00336935"/>
    <w:rsid w:val="00336E71"/>
    <w:rsid w:val="00342099"/>
    <w:rsid w:val="003424A2"/>
    <w:rsid w:val="0034425A"/>
    <w:rsid w:val="00344EA8"/>
    <w:rsid w:val="00344FFC"/>
    <w:rsid w:val="0034530E"/>
    <w:rsid w:val="00345D08"/>
    <w:rsid w:val="00345DC0"/>
    <w:rsid w:val="0034741B"/>
    <w:rsid w:val="00350A1C"/>
    <w:rsid w:val="00351195"/>
    <w:rsid w:val="0035592C"/>
    <w:rsid w:val="00355A88"/>
    <w:rsid w:val="0036415F"/>
    <w:rsid w:val="00365AF6"/>
    <w:rsid w:val="00365D0D"/>
    <w:rsid w:val="00366C67"/>
    <w:rsid w:val="00370FE5"/>
    <w:rsid w:val="00374294"/>
    <w:rsid w:val="003743F4"/>
    <w:rsid w:val="00377B6D"/>
    <w:rsid w:val="003807C1"/>
    <w:rsid w:val="0038097E"/>
    <w:rsid w:val="00381E32"/>
    <w:rsid w:val="00387F3A"/>
    <w:rsid w:val="0039074A"/>
    <w:rsid w:val="00391AF7"/>
    <w:rsid w:val="00393EC1"/>
    <w:rsid w:val="00395ACB"/>
    <w:rsid w:val="00395B05"/>
    <w:rsid w:val="003A020B"/>
    <w:rsid w:val="003A0444"/>
    <w:rsid w:val="003A4D54"/>
    <w:rsid w:val="003A729F"/>
    <w:rsid w:val="003B5EDE"/>
    <w:rsid w:val="003B75EC"/>
    <w:rsid w:val="003C380C"/>
    <w:rsid w:val="003C449C"/>
    <w:rsid w:val="003C6A0F"/>
    <w:rsid w:val="003C7B60"/>
    <w:rsid w:val="003C7E87"/>
    <w:rsid w:val="003C7F9E"/>
    <w:rsid w:val="003D08FD"/>
    <w:rsid w:val="003D0D63"/>
    <w:rsid w:val="003D0EF9"/>
    <w:rsid w:val="003E09F3"/>
    <w:rsid w:val="003E0AA5"/>
    <w:rsid w:val="003E23D4"/>
    <w:rsid w:val="003E26EE"/>
    <w:rsid w:val="003E298C"/>
    <w:rsid w:val="003E412E"/>
    <w:rsid w:val="003E4858"/>
    <w:rsid w:val="003E57DA"/>
    <w:rsid w:val="003E7D74"/>
    <w:rsid w:val="003F0C75"/>
    <w:rsid w:val="003F11F8"/>
    <w:rsid w:val="003F62D7"/>
    <w:rsid w:val="003F64AA"/>
    <w:rsid w:val="00401B0B"/>
    <w:rsid w:val="00401F9D"/>
    <w:rsid w:val="00404AF7"/>
    <w:rsid w:val="00407D71"/>
    <w:rsid w:val="004110B3"/>
    <w:rsid w:val="0041122D"/>
    <w:rsid w:val="0041139C"/>
    <w:rsid w:val="00412875"/>
    <w:rsid w:val="00413604"/>
    <w:rsid w:val="004147E2"/>
    <w:rsid w:val="00416A01"/>
    <w:rsid w:val="00424EB6"/>
    <w:rsid w:val="0042544F"/>
    <w:rsid w:val="00426F75"/>
    <w:rsid w:val="004275BE"/>
    <w:rsid w:val="00430103"/>
    <w:rsid w:val="00430B69"/>
    <w:rsid w:val="00431B60"/>
    <w:rsid w:val="0043283A"/>
    <w:rsid w:val="0043382D"/>
    <w:rsid w:val="00444997"/>
    <w:rsid w:val="00445727"/>
    <w:rsid w:val="00447F9A"/>
    <w:rsid w:val="0045080E"/>
    <w:rsid w:val="0045471F"/>
    <w:rsid w:val="00460756"/>
    <w:rsid w:val="004611F2"/>
    <w:rsid w:val="00461633"/>
    <w:rsid w:val="00461E4D"/>
    <w:rsid w:val="00462EF1"/>
    <w:rsid w:val="00462EFE"/>
    <w:rsid w:val="00465174"/>
    <w:rsid w:val="00465C96"/>
    <w:rsid w:val="0047092A"/>
    <w:rsid w:val="00472E14"/>
    <w:rsid w:val="00477C61"/>
    <w:rsid w:val="004808D0"/>
    <w:rsid w:val="00481D86"/>
    <w:rsid w:val="004822D1"/>
    <w:rsid w:val="00482690"/>
    <w:rsid w:val="00482860"/>
    <w:rsid w:val="004846EE"/>
    <w:rsid w:val="00485C94"/>
    <w:rsid w:val="004A0564"/>
    <w:rsid w:val="004A0D31"/>
    <w:rsid w:val="004A2EC0"/>
    <w:rsid w:val="004A4D3E"/>
    <w:rsid w:val="004B0795"/>
    <w:rsid w:val="004B1536"/>
    <w:rsid w:val="004B1CA6"/>
    <w:rsid w:val="004B3976"/>
    <w:rsid w:val="004B39DE"/>
    <w:rsid w:val="004B3AFE"/>
    <w:rsid w:val="004B491A"/>
    <w:rsid w:val="004B4AC8"/>
    <w:rsid w:val="004C0891"/>
    <w:rsid w:val="004C1677"/>
    <w:rsid w:val="004C2C32"/>
    <w:rsid w:val="004C3451"/>
    <w:rsid w:val="004C369C"/>
    <w:rsid w:val="004C3A57"/>
    <w:rsid w:val="004C5244"/>
    <w:rsid w:val="004C5489"/>
    <w:rsid w:val="004D467D"/>
    <w:rsid w:val="004E2493"/>
    <w:rsid w:val="004E601B"/>
    <w:rsid w:val="004E706A"/>
    <w:rsid w:val="004E7A60"/>
    <w:rsid w:val="004F05D6"/>
    <w:rsid w:val="004F0D9B"/>
    <w:rsid w:val="004F1EAF"/>
    <w:rsid w:val="004F2DD9"/>
    <w:rsid w:val="004F2E4E"/>
    <w:rsid w:val="004F3A74"/>
    <w:rsid w:val="004F66C9"/>
    <w:rsid w:val="0050097C"/>
    <w:rsid w:val="00500CCC"/>
    <w:rsid w:val="00505CD8"/>
    <w:rsid w:val="00507F7B"/>
    <w:rsid w:val="00510005"/>
    <w:rsid w:val="00510A50"/>
    <w:rsid w:val="00510EDE"/>
    <w:rsid w:val="005117CA"/>
    <w:rsid w:val="00517424"/>
    <w:rsid w:val="00517C2E"/>
    <w:rsid w:val="005206D4"/>
    <w:rsid w:val="00521604"/>
    <w:rsid w:val="00522E42"/>
    <w:rsid w:val="00524582"/>
    <w:rsid w:val="0053150E"/>
    <w:rsid w:val="0053383C"/>
    <w:rsid w:val="00534E04"/>
    <w:rsid w:val="00540497"/>
    <w:rsid w:val="005421BE"/>
    <w:rsid w:val="0054278E"/>
    <w:rsid w:val="0054282B"/>
    <w:rsid w:val="00545680"/>
    <w:rsid w:val="00545F4D"/>
    <w:rsid w:val="005513B6"/>
    <w:rsid w:val="0055381E"/>
    <w:rsid w:val="00561791"/>
    <w:rsid w:val="005668AE"/>
    <w:rsid w:val="00570AB8"/>
    <w:rsid w:val="0057150E"/>
    <w:rsid w:val="00571CFB"/>
    <w:rsid w:val="005732DA"/>
    <w:rsid w:val="005736C4"/>
    <w:rsid w:val="00576F09"/>
    <w:rsid w:val="00582AD6"/>
    <w:rsid w:val="005835CD"/>
    <w:rsid w:val="00591936"/>
    <w:rsid w:val="005960AD"/>
    <w:rsid w:val="00597ACD"/>
    <w:rsid w:val="005A39C4"/>
    <w:rsid w:val="005A6FF5"/>
    <w:rsid w:val="005A7000"/>
    <w:rsid w:val="005B1A31"/>
    <w:rsid w:val="005B257D"/>
    <w:rsid w:val="005B2D49"/>
    <w:rsid w:val="005B606E"/>
    <w:rsid w:val="005B62AA"/>
    <w:rsid w:val="005C487C"/>
    <w:rsid w:val="005C52D6"/>
    <w:rsid w:val="005C5681"/>
    <w:rsid w:val="005C5705"/>
    <w:rsid w:val="005C5F51"/>
    <w:rsid w:val="005C6B9F"/>
    <w:rsid w:val="005C6FC1"/>
    <w:rsid w:val="005C713A"/>
    <w:rsid w:val="005D159E"/>
    <w:rsid w:val="005D216F"/>
    <w:rsid w:val="005D2351"/>
    <w:rsid w:val="005E02AB"/>
    <w:rsid w:val="005E5F08"/>
    <w:rsid w:val="005E6318"/>
    <w:rsid w:val="005E741B"/>
    <w:rsid w:val="005F11CC"/>
    <w:rsid w:val="005F11F8"/>
    <w:rsid w:val="005F12BE"/>
    <w:rsid w:val="005F3E76"/>
    <w:rsid w:val="005F44F6"/>
    <w:rsid w:val="005F6947"/>
    <w:rsid w:val="005F6DFB"/>
    <w:rsid w:val="00600D9B"/>
    <w:rsid w:val="00600F02"/>
    <w:rsid w:val="00603AC1"/>
    <w:rsid w:val="006062C2"/>
    <w:rsid w:val="00614017"/>
    <w:rsid w:val="00615DB8"/>
    <w:rsid w:val="0061768F"/>
    <w:rsid w:val="0061774D"/>
    <w:rsid w:val="00620346"/>
    <w:rsid w:val="00620EF2"/>
    <w:rsid w:val="006218D7"/>
    <w:rsid w:val="00622CEB"/>
    <w:rsid w:val="006270D8"/>
    <w:rsid w:val="006304F5"/>
    <w:rsid w:val="00632024"/>
    <w:rsid w:val="006366B7"/>
    <w:rsid w:val="00642376"/>
    <w:rsid w:val="00644290"/>
    <w:rsid w:val="006452DF"/>
    <w:rsid w:val="00651FF7"/>
    <w:rsid w:val="00654E81"/>
    <w:rsid w:val="006565A5"/>
    <w:rsid w:val="006567D3"/>
    <w:rsid w:val="00656D72"/>
    <w:rsid w:val="006573B8"/>
    <w:rsid w:val="00660778"/>
    <w:rsid w:val="006623E7"/>
    <w:rsid w:val="00662852"/>
    <w:rsid w:val="00662CFA"/>
    <w:rsid w:val="00663FFB"/>
    <w:rsid w:val="00664747"/>
    <w:rsid w:val="00667D06"/>
    <w:rsid w:val="006703A5"/>
    <w:rsid w:val="006719F6"/>
    <w:rsid w:val="00676745"/>
    <w:rsid w:val="00677E96"/>
    <w:rsid w:val="006813B1"/>
    <w:rsid w:val="00681F51"/>
    <w:rsid w:val="0068309F"/>
    <w:rsid w:val="006839ED"/>
    <w:rsid w:val="006846D6"/>
    <w:rsid w:val="00687D81"/>
    <w:rsid w:val="006913F6"/>
    <w:rsid w:val="00696CFF"/>
    <w:rsid w:val="00697E45"/>
    <w:rsid w:val="006A1255"/>
    <w:rsid w:val="006A7991"/>
    <w:rsid w:val="006A7CC9"/>
    <w:rsid w:val="006B1043"/>
    <w:rsid w:val="006B2B9E"/>
    <w:rsid w:val="006B43CF"/>
    <w:rsid w:val="006C063C"/>
    <w:rsid w:val="006C2005"/>
    <w:rsid w:val="006C3645"/>
    <w:rsid w:val="006C4FAD"/>
    <w:rsid w:val="006C5F5E"/>
    <w:rsid w:val="006C7C3B"/>
    <w:rsid w:val="006D2779"/>
    <w:rsid w:val="006D3097"/>
    <w:rsid w:val="006D4571"/>
    <w:rsid w:val="006D791B"/>
    <w:rsid w:val="006E0C64"/>
    <w:rsid w:val="006E1082"/>
    <w:rsid w:val="006E2487"/>
    <w:rsid w:val="006E3175"/>
    <w:rsid w:val="006E57BB"/>
    <w:rsid w:val="006F41EE"/>
    <w:rsid w:val="00702224"/>
    <w:rsid w:val="007023F9"/>
    <w:rsid w:val="00702AC7"/>
    <w:rsid w:val="007033AD"/>
    <w:rsid w:val="007041C8"/>
    <w:rsid w:val="00705D24"/>
    <w:rsid w:val="00711458"/>
    <w:rsid w:val="00715772"/>
    <w:rsid w:val="00715890"/>
    <w:rsid w:val="00717631"/>
    <w:rsid w:val="00720E0E"/>
    <w:rsid w:val="0072336E"/>
    <w:rsid w:val="0072383B"/>
    <w:rsid w:val="00726EFC"/>
    <w:rsid w:val="007325E3"/>
    <w:rsid w:val="00733D84"/>
    <w:rsid w:val="007340E0"/>
    <w:rsid w:val="00734F9D"/>
    <w:rsid w:val="0074006D"/>
    <w:rsid w:val="007407D9"/>
    <w:rsid w:val="00740DAA"/>
    <w:rsid w:val="007426C7"/>
    <w:rsid w:val="0074297B"/>
    <w:rsid w:val="007434A8"/>
    <w:rsid w:val="00746193"/>
    <w:rsid w:val="007506CB"/>
    <w:rsid w:val="0075224D"/>
    <w:rsid w:val="00752766"/>
    <w:rsid w:val="007555F5"/>
    <w:rsid w:val="00756D5C"/>
    <w:rsid w:val="00762AF3"/>
    <w:rsid w:val="007633FB"/>
    <w:rsid w:val="00763888"/>
    <w:rsid w:val="0076445E"/>
    <w:rsid w:val="00766A25"/>
    <w:rsid w:val="007674BA"/>
    <w:rsid w:val="007675D5"/>
    <w:rsid w:val="00767CF4"/>
    <w:rsid w:val="00771421"/>
    <w:rsid w:val="007721E5"/>
    <w:rsid w:val="00773F2A"/>
    <w:rsid w:val="00776297"/>
    <w:rsid w:val="00777165"/>
    <w:rsid w:val="00777199"/>
    <w:rsid w:val="00777D6F"/>
    <w:rsid w:val="00780713"/>
    <w:rsid w:val="0078444D"/>
    <w:rsid w:val="00785DC4"/>
    <w:rsid w:val="00785E10"/>
    <w:rsid w:val="00785F75"/>
    <w:rsid w:val="0079131E"/>
    <w:rsid w:val="00792CBE"/>
    <w:rsid w:val="00795A09"/>
    <w:rsid w:val="0079776E"/>
    <w:rsid w:val="0079777F"/>
    <w:rsid w:val="007A06E6"/>
    <w:rsid w:val="007A0F43"/>
    <w:rsid w:val="007A3440"/>
    <w:rsid w:val="007A4254"/>
    <w:rsid w:val="007A5BB1"/>
    <w:rsid w:val="007A75FF"/>
    <w:rsid w:val="007A7DE4"/>
    <w:rsid w:val="007B14D6"/>
    <w:rsid w:val="007B1E71"/>
    <w:rsid w:val="007B3333"/>
    <w:rsid w:val="007B42ED"/>
    <w:rsid w:val="007B760A"/>
    <w:rsid w:val="007B7860"/>
    <w:rsid w:val="007B7CEE"/>
    <w:rsid w:val="007C0775"/>
    <w:rsid w:val="007C40CC"/>
    <w:rsid w:val="007C4204"/>
    <w:rsid w:val="007C5B1D"/>
    <w:rsid w:val="007C717C"/>
    <w:rsid w:val="007D12D1"/>
    <w:rsid w:val="007D52C6"/>
    <w:rsid w:val="007D6C9E"/>
    <w:rsid w:val="007D7C39"/>
    <w:rsid w:val="007E1B40"/>
    <w:rsid w:val="007E6870"/>
    <w:rsid w:val="007E6E81"/>
    <w:rsid w:val="007F0F55"/>
    <w:rsid w:val="007F36FB"/>
    <w:rsid w:val="007F4D87"/>
    <w:rsid w:val="008007AC"/>
    <w:rsid w:val="00802CF9"/>
    <w:rsid w:val="00803650"/>
    <w:rsid w:val="0080387D"/>
    <w:rsid w:val="008058EB"/>
    <w:rsid w:val="00806112"/>
    <w:rsid w:val="00811CE2"/>
    <w:rsid w:val="008151E3"/>
    <w:rsid w:val="00821822"/>
    <w:rsid w:val="008220C6"/>
    <w:rsid w:val="00822CB6"/>
    <w:rsid w:val="008244EF"/>
    <w:rsid w:val="00833624"/>
    <w:rsid w:val="00835357"/>
    <w:rsid w:val="00835E00"/>
    <w:rsid w:val="00836E7F"/>
    <w:rsid w:val="00837F5F"/>
    <w:rsid w:val="008429CF"/>
    <w:rsid w:val="00845793"/>
    <w:rsid w:val="00845E4C"/>
    <w:rsid w:val="00854033"/>
    <w:rsid w:val="008544C3"/>
    <w:rsid w:val="00856614"/>
    <w:rsid w:val="00860C5A"/>
    <w:rsid w:val="008656C2"/>
    <w:rsid w:val="00870618"/>
    <w:rsid w:val="00870F97"/>
    <w:rsid w:val="008718CC"/>
    <w:rsid w:val="00872088"/>
    <w:rsid w:val="00874218"/>
    <w:rsid w:val="008748A0"/>
    <w:rsid w:val="00874957"/>
    <w:rsid w:val="00877B65"/>
    <w:rsid w:val="00881993"/>
    <w:rsid w:val="0088384D"/>
    <w:rsid w:val="008905ED"/>
    <w:rsid w:val="0089068C"/>
    <w:rsid w:val="008951DF"/>
    <w:rsid w:val="0089636D"/>
    <w:rsid w:val="00897A7A"/>
    <w:rsid w:val="008A2691"/>
    <w:rsid w:val="008A3FEA"/>
    <w:rsid w:val="008A4BAA"/>
    <w:rsid w:val="008A6D0D"/>
    <w:rsid w:val="008B0C00"/>
    <w:rsid w:val="008B2498"/>
    <w:rsid w:val="008B4655"/>
    <w:rsid w:val="008B7399"/>
    <w:rsid w:val="008C5FE1"/>
    <w:rsid w:val="008C6AFC"/>
    <w:rsid w:val="008C6E58"/>
    <w:rsid w:val="008D015F"/>
    <w:rsid w:val="008D2A15"/>
    <w:rsid w:val="008D31E9"/>
    <w:rsid w:val="008D3810"/>
    <w:rsid w:val="008D5B11"/>
    <w:rsid w:val="008E303E"/>
    <w:rsid w:val="008E384F"/>
    <w:rsid w:val="008F001D"/>
    <w:rsid w:val="008F07DB"/>
    <w:rsid w:val="008F0F7C"/>
    <w:rsid w:val="008F1473"/>
    <w:rsid w:val="008F1C45"/>
    <w:rsid w:val="008F5254"/>
    <w:rsid w:val="009026B1"/>
    <w:rsid w:val="00906026"/>
    <w:rsid w:val="0090722F"/>
    <w:rsid w:val="009076CD"/>
    <w:rsid w:val="00907D6B"/>
    <w:rsid w:val="00910D74"/>
    <w:rsid w:val="00913051"/>
    <w:rsid w:val="009137A2"/>
    <w:rsid w:val="00914C5B"/>
    <w:rsid w:val="009238E6"/>
    <w:rsid w:val="00925481"/>
    <w:rsid w:val="009254A8"/>
    <w:rsid w:val="009255BF"/>
    <w:rsid w:val="00934467"/>
    <w:rsid w:val="00936CBB"/>
    <w:rsid w:val="009371EB"/>
    <w:rsid w:val="00937F3F"/>
    <w:rsid w:val="00941613"/>
    <w:rsid w:val="00945623"/>
    <w:rsid w:val="009507F2"/>
    <w:rsid w:val="00952D0A"/>
    <w:rsid w:val="00952E75"/>
    <w:rsid w:val="0096035E"/>
    <w:rsid w:val="009624AD"/>
    <w:rsid w:val="00963607"/>
    <w:rsid w:val="0096394D"/>
    <w:rsid w:val="00964997"/>
    <w:rsid w:val="009651FA"/>
    <w:rsid w:val="0096541A"/>
    <w:rsid w:val="00965A2E"/>
    <w:rsid w:val="00967458"/>
    <w:rsid w:val="00976887"/>
    <w:rsid w:val="009768CD"/>
    <w:rsid w:val="00976F8B"/>
    <w:rsid w:val="0098503D"/>
    <w:rsid w:val="009853CB"/>
    <w:rsid w:val="009864AB"/>
    <w:rsid w:val="00990AA6"/>
    <w:rsid w:val="00992D45"/>
    <w:rsid w:val="00992EE1"/>
    <w:rsid w:val="009951FA"/>
    <w:rsid w:val="00995539"/>
    <w:rsid w:val="0099609E"/>
    <w:rsid w:val="009A28B3"/>
    <w:rsid w:val="009A3E09"/>
    <w:rsid w:val="009B1507"/>
    <w:rsid w:val="009B1661"/>
    <w:rsid w:val="009B6A4D"/>
    <w:rsid w:val="009B7076"/>
    <w:rsid w:val="009B7398"/>
    <w:rsid w:val="009C00AF"/>
    <w:rsid w:val="009C1C87"/>
    <w:rsid w:val="009C230C"/>
    <w:rsid w:val="009C30A3"/>
    <w:rsid w:val="009C5185"/>
    <w:rsid w:val="009D12FB"/>
    <w:rsid w:val="009D25AF"/>
    <w:rsid w:val="009D74DF"/>
    <w:rsid w:val="009E0E3B"/>
    <w:rsid w:val="009E1311"/>
    <w:rsid w:val="009E387A"/>
    <w:rsid w:val="009E3D85"/>
    <w:rsid w:val="009E4AA3"/>
    <w:rsid w:val="009E6BC1"/>
    <w:rsid w:val="009F0484"/>
    <w:rsid w:val="009F36A7"/>
    <w:rsid w:val="009F4756"/>
    <w:rsid w:val="009F4A93"/>
    <w:rsid w:val="00A0134B"/>
    <w:rsid w:val="00A0201F"/>
    <w:rsid w:val="00A03879"/>
    <w:rsid w:val="00A04A62"/>
    <w:rsid w:val="00A04D6E"/>
    <w:rsid w:val="00A058DA"/>
    <w:rsid w:val="00A15643"/>
    <w:rsid w:val="00A178ED"/>
    <w:rsid w:val="00A17DBC"/>
    <w:rsid w:val="00A2100B"/>
    <w:rsid w:val="00A25F2F"/>
    <w:rsid w:val="00A27593"/>
    <w:rsid w:val="00A31D10"/>
    <w:rsid w:val="00A349A1"/>
    <w:rsid w:val="00A42B0E"/>
    <w:rsid w:val="00A42BC4"/>
    <w:rsid w:val="00A42FF2"/>
    <w:rsid w:val="00A44FCA"/>
    <w:rsid w:val="00A519B6"/>
    <w:rsid w:val="00A52383"/>
    <w:rsid w:val="00A52A81"/>
    <w:rsid w:val="00A537DE"/>
    <w:rsid w:val="00A5602C"/>
    <w:rsid w:val="00A5667F"/>
    <w:rsid w:val="00A572C2"/>
    <w:rsid w:val="00A5789B"/>
    <w:rsid w:val="00A60E06"/>
    <w:rsid w:val="00A61981"/>
    <w:rsid w:val="00A62192"/>
    <w:rsid w:val="00A62D63"/>
    <w:rsid w:val="00A642E0"/>
    <w:rsid w:val="00A70BA4"/>
    <w:rsid w:val="00A719C0"/>
    <w:rsid w:val="00A71B39"/>
    <w:rsid w:val="00A73718"/>
    <w:rsid w:val="00A74484"/>
    <w:rsid w:val="00A822DA"/>
    <w:rsid w:val="00A8239A"/>
    <w:rsid w:val="00A834D2"/>
    <w:rsid w:val="00A87B9A"/>
    <w:rsid w:val="00A87ED3"/>
    <w:rsid w:val="00A9031C"/>
    <w:rsid w:val="00A920D2"/>
    <w:rsid w:val="00A92962"/>
    <w:rsid w:val="00A934E3"/>
    <w:rsid w:val="00AA14E9"/>
    <w:rsid w:val="00AA2F2E"/>
    <w:rsid w:val="00AA3060"/>
    <w:rsid w:val="00AA3874"/>
    <w:rsid w:val="00AA3A15"/>
    <w:rsid w:val="00AA513C"/>
    <w:rsid w:val="00AA7715"/>
    <w:rsid w:val="00AB404D"/>
    <w:rsid w:val="00AB6F7A"/>
    <w:rsid w:val="00AC32C2"/>
    <w:rsid w:val="00AC4745"/>
    <w:rsid w:val="00AC762D"/>
    <w:rsid w:val="00AC7735"/>
    <w:rsid w:val="00AD1734"/>
    <w:rsid w:val="00AD207B"/>
    <w:rsid w:val="00AD250B"/>
    <w:rsid w:val="00AD3108"/>
    <w:rsid w:val="00AD4209"/>
    <w:rsid w:val="00AD49AC"/>
    <w:rsid w:val="00AE0B19"/>
    <w:rsid w:val="00AE495C"/>
    <w:rsid w:val="00AE6324"/>
    <w:rsid w:val="00AE67D6"/>
    <w:rsid w:val="00AF2283"/>
    <w:rsid w:val="00AF3EAC"/>
    <w:rsid w:val="00AF4150"/>
    <w:rsid w:val="00AF4867"/>
    <w:rsid w:val="00AF5BCF"/>
    <w:rsid w:val="00AF5EDB"/>
    <w:rsid w:val="00B007B8"/>
    <w:rsid w:val="00B10A5C"/>
    <w:rsid w:val="00B11AE1"/>
    <w:rsid w:val="00B1248A"/>
    <w:rsid w:val="00B14DB3"/>
    <w:rsid w:val="00B169C3"/>
    <w:rsid w:val="00B1726C"/>
    <w:rsid w:val="00B2002D"/>
    <w:rsid w:val="00B2146D"/>
    <w:rsid w:val="00B21579"/>
    <w:rsid w:val="00B23F8F"/>
    <w:rsid w:val="00B2405C"/>
    <w:rsid w:val="00B259FB"/>
    <w:rsid w:val="00B30D0A"/>
    <w:rsid w:val="00B310FA"/>
    <w:rsid w:val="00B34275"/>
    <w:rsid w:val="00B40FFA"/>
    <w:rsid w:val="00B44317"/>
    <w:rsid w:val="00B4629D"/>
    <w:rsid w:val="00B47742"/>
    <w:rsid w:val="00B528D6"/>
    <w:rsid w:val="00B571BC"/>
    <w:rsid w:val="00B575B8"/>
    <w:rsid w:val="00B65333"/>
    <w:rsid w:val="00B671EC"/>
    <w:rsid w:val="00B70B85"/>
    <w:rsid w:val="00B7149B"/>
    <w:rsid w:val="00B737A2"/>
    <w:rsid w:val="00B73BE1"/>
    <w:rsid w:val="00B748AE"/>
    <w:rsid w:val="00B8189D"/>
    <w:rsid w:val="00B81B22"/>
    <w:rsid w:val="00B86B27"/>
    <w:rsid w:val="00B87148"/>
    <w:rsid w:val="00B9199C"/>
    <w:rsid w:val="00B93F2D"/>
    <w:rsid w:val="00B967CD"/>
    <w:rsid w:val="00BA1290"/>
    <w:rsid w:val="00BA477F"/>
    <w:rsid w:val="00BA55D3"/>
    <w:rsid w:val="00BA5C73"/>
    <w:rsid w:val="00BA6B28"/>
    <w:rsid w:val="00BB10F2"/>
    <w:rsid w:val="00BB25CC"/>
    <w:rsid w:val="00BB2F69"/>
    <w:rsid w:val="00BB4731"/>
    <w:rsid w:val="00BB49A6"/>
    <w:rsid w:val="00BC1916"/>
    <w:rsid w:val="00BC3E35"/>
    <w:rsid w:val="00BC553C"/>
    <w:rsid w:val="00BC6F37"/>
    <w:rsid w:val="00BD0F3F"/>
    <w:rsid w:val="00BD35CA"/>
    <w:rsid w:val="00BD5847"/>
    <w:rsid w:val="00BE1826"/>
    <w:rsid w:val="00BE2339"/>
    <w:rsid w:val="00BE329E"/>
    <w:rsid w:val="00BE3897"/>
    <w:rsid w:val="00BE5359"/>
    <w:rsid w:val="00BE616E"/>
    <w:rsid w:val="00BE6543"/>
    <w:rsid w:val="00BE736B"/>
    <w:rsid w:val="00BF10A5"/>
    <w:rsid w:val="00BF130B"/>
    <w:rsid w:val="00BF1C0A"/>
    <w:rsid w:val="00BF4071"/>
    <w:rsid w:val="00BF451F"/>
    <w:rsid w:val="00C01904"/>
    <w:rsid w:val="00C0306E"/>
    <w:rsid w:val="00C04679"/>
    <w:rsid w:val="00C076EF"/>
    <w:rsid w:val="00C1206C"/>
    <w:rsid w:val="00C13CD5"/>
    <w:rsid w:val="00C14957"/>
    <w:rsid w:val="00C2014C"/>
    <w:rsid w:val="00C21B5F"/>
    <w:rsid w:val="00C21F52"/>
    <w:rsid w:val="00C21FED"/>
    <w:rsid w:val="00C228EC"/>
    <w:rsid w:val="00C24AF5"/>
    <w:rsid w:val="00C3066C"/>
    <w:rsid w:val="00C31642"/>
    <w:rsid w:val="00C31BC3"/>
    <w:rsid w:val="00C32828"/>
    <w:rsid w:val="00C336B5"/>
    <w:rsid w:val="00C33FCC"/>
    <w:rsid w:val="00C3424B"/>
    <w:rsid w:val="00C4344B"/>
    <w:rsid w:val="00C4387D"/>
    <w:rsid w:val="00C4524C"/>
    <w:rsid w:val="00C50EED"/>
    <w:rsid w:val="00C53CE2"/>
    <w:rsid w:val="00C5437F"/>
    <w:rsid w:val="00C5689C"/>
    <w:rsid w:val="00C63B1E"/>
    <w:rsid w:val="00C65AB4"/>
    <w:rsid w:val="00C66517"/>
    <w:rsid w:val="00C67D2A"/>
    <w:rsid w:val="00C73465"/>
    <w:rsid w:val="00C739C6"/>
    <w:rsid w:val="00C75C12"/>
    <w:rsid w:val="00C761BB"/>
    <w:rsid w:val="00C81AE8"/>
    <w:rsid w:val="00C82CFA"/>
    <w:rsid w:val="00C82F63"/>
    <w:rsid w:val="00C835DF"/>
    <w:rsid w:val="00C83B02"/>
    <w:rsid w:val="00C84A34"/>
    <w:rsid w:val="00C853B8"/>
    <w:rsid w:val="00C8587A"/>
    <w:rsid w:val="00C87B10"/>
    <w:rsid w:val="00C90571"/>
    <w:rsid w:val="00C97550"/>
    <w:rsid w:val="00C97AFD"/>
    <w:rsid w:val="00CA02BA"/>
    <w:rsid w:val="00CA464C"/>
    <w:rsid w:val="00CA471B"/>
    <w:rsid w:val="00CA4C21"/>
    <w:rsid w:val="00CA7A3B"/>
    <w:rsid w:val="00CB3D2D"/>
    <w:rsid w:val="00CB6AFD"/>
    <w:rsid w:val="00CC4986"/>
    <w:rsid w:val="00CD215F"/>
    <w:rsid w:val="00CD3467"/>
    <w:rsid w:val="00CD5E2A"/>
    <w:rsid w:val="00CE3CB6"/>
    <w:rsid w:val="00CE75E1"/>
    <w:rsid w:val="00CE770F"/>
    <w:rsid w:val="00CF1EBB"/>
    <w:rsid w:val="00CF271C"/>
    <w:rsid w:val="00CF27ED"/>
    <w:rsid w:val="00CF3484"/>
    <w:rsid w:val="00CF3559"/>
    <w:rsid w:val="00CF59ED"/>
    <w:rsid w:val="00CF5ACB"/>
    <w:rsid w:val="00CF72D7"/>
    <w:rsid w:val="00D000BE"/>
    <w:rsid w:val="00D016B6"/>
    <w:rsid w:val="00D07F23"/>
    <w:rsid w:val="00D127A8"/>
    <w:rsid w:val="00D13C00"/>
    <w:rsid w:val="00D17D11"/>
    <w:rsid w:val="00D228BA"/>
    <w:rsid w:val="00D27383"/>
    <w:rsid w:val="00D30F89"/>
    <w:rsid w:val="00D313B2"/>
    <w:rsid w:val="00D3327B"/>
    <w:rsid w:val="00D336C0"/>
    <w:rsid w:val="00D35940"/>
    <w:rsid w:val="00D36AD0"/>
    <w:rsid w:val="00D373D5"/>
    <w:rsid w:val="00D41858"/>
    <w:rsid w:val="00D427E6"/>
    <w:rsid w:val="00D51891"/>
    <w:rsid w:val="00D54A55"/>
    <w:rsid w:val="00D6062A"/>
    <w:rsid w:val="00D6512D"/>
    <w:rsid w:val="00D65870"/>
    <w:rsid w:val="00D65B09"/>
    <w:rsid w:val="00D669E1"/>
    <w:rsid w:val="00D67133"/>
    <w:rsid w:val="00D70281"/>
    <w:rsid w:val="00D7076D"/>
    <w:rsid w:val="00D70F01"/>
    <w:rsid w:val="00D73C12"/>
    <w:rsid w:val="00D7493E"/>
    <w:rsid w:val="00D7583C"/>
    <w:rsid w:val="00D75AF1"/>
    <w:rsid w:val="00D75FE8"/>
    <w:rsid w:val="00D77C82"/>
    <w:rsid w:val="00D81C76"/>
    <w:rsid w:val="00D855FA"/>
    <w:rsid w:val="00D86255"/>
    <w:rsid w:val="00D87CDA"/>
    <w:rsid w:val="00D90945"/>
    <w:rsid w:val="00D90F4B"/>
    <w:rsid w:val="00D90FD2"/>
    <w:rsid w:val="00D92B8F"/>
    <w:rsid w:val="00D936D1"/>
    <w:rsid w:val="00D93753"/>
    <w:rsid w:val="00D93789"/>
    <w:rsid w:val="00D939B5"/>
    <w:rsid w:val="00DA20AF"/>
    <w:rsid w:val="00DA2D3F"/>
    <w:rsid w:val="00DB7092"/>
    <w:rsid w:val="00DC11AE"/>
    <w:rsid w:val="00DC2E1A"/>
    <w:rsid w:val="00DC3C38"/>
    <w:rsid w:val="00DC43E2"/>
    <w:rsid w:val="00DC591D"/>
    <w:rsid w:val="00DC59DD"/>
    <w:rsid w:val="00DC5D85"/>
    <w:rsid w:val="00DC67AE"/>
    <w:rsid w:val="00DD06BE"/>
    <w:rsid w:val="00DD06D5"/>
    <w:rsid w:val="00DD22AA"/>
    <w:rsid w:val="00DD40ED"/>
    <w:rsid w:val="00DE347F"/>
    <w:rsid w:val="00DE4C87"/>
    <w:rsid w:val="00DE4E16"/>
    <w:rsid w:val="00DF0699"/>
    <w:rsid w:val="00DF37F0"/>
    <w:rsid w:val="00DF3A29"/>
    <w:rsid w:val="00DF412B"/>
    <w:rsid w:val="00DF631E"/>
    <w:rsid w:val="00E00964"/>
    <w:rsid w:val="00E00B33"/>
    <w:rsid w:val="00E031AD"/>
    <w:rsid w:val="00E04761"/>
    <w:rsid w:val="00E0717E"/>
    <w:rsid w:val="00E075C3"/>
    <w:rsid w:val="00E10127"/>
    <w:rsid w:val="00E132FB"/>
    <w:rsid w:val="00E139A5"/>
    <w:rsid w:val="00E1611E"/>
    <w:rsid w:val="00E173C6"/>
    <w:rsid w:val="00E20F9C"/>
    <w:rsid w:val="00E216FC"/>
    <w:rsid w:val="00E221F8"/>
    <w:rsid w:val="00E24317"/>
    <w:rsid w:val="00E24A7E"/>
    <w:rsid w:val="00E250EE"/>
    <w:rsid w:val="00E30A1B"/>
    <w:rsid w:val="00E31A62"/>
    <w:rsid w:val="00E3292C"/>
    <w:rsid w:val="00E43855"/>
    <w:rsid w:val="00E47479"/>
    <w:rsid w:val="00E519E8"/>
    <w:rsid w:val="00E53504"/>
    <w:rsid w:val="00E53ACD"/>
    <w:rsid w:val="00E57673"/>
    <w:rsid w:val="00E57F42"/>
    <w:rsid w:val="00E6042C"/>
    <w:rsid w:val="00E6377B"/>
    <w:rsid w:val="00E63A1F"/>
    <w:rsid w:val="00E6724F"/>
    <w:rsid w:val="00E71084"/>
    <w:rsid w:val="00E7125A"/>
    <w:rsid w:val="00E7216C"/>
    <w:rsid w:val="00E73095"/>
    <w:rsid w:val="00E74836"/>
    <w:rsid w:val="00E760AB"/>
    <w:rsid w:val="00E830A4"/>
    <w:rsid w:val="00E85ECE"/>
    <w:rsid w:val="00E85F8A"/>
    <w:rsid w:val="00E92703"/>
    <w:rsid w:val="00E96BE4"/>
    <w:rsid w:val="00EA09E4"/>
    <w:rsid w:val="00EA17CC"/>
    <w:rsid w:val="00EA5A0E"/>
    <w:rsid w:val="00EA68EC"/>
    <w:rsid w:val="00EA68FF"/>
    <w:rsid w:val="00EB4118"/>
    <w:rsid w:val="00EB450D"/>
    <w:rsid w:val="00EC49A3"/>
    <w:rsid w:val="00EC6946"/>
    <w:rsid w:val="00EC7CB0"/>
    <w:rsid w:val="00ED2CBE"/>
    <w:rsid w:val="00ED61CA"/>
    <w:rsid w:val="00ED69B0"/>
    <w:rsid w:val="00ED76F8"/>
    <w:rsid w:val="00ED77AD"/>
    <w:rsid w:val="00EE1BA4"/>
    <w:rsid w:val="00EE2630"/>
    <w:rsid w:val="00EE352F"/>
    <w:rsid w:val="00EF660A"/>
    <w:rsid w:val="00F000B9"/>
    <w:rsid w:val="00F0025C"/>
    <w:rsid w:val="00F00A59"/>
    <w:rsid w:val="00F00B54"/>
    <w:rsid w:val="00F02468"/>
    <w:rsid w:val="00F0357E"/>
    <w:rsid w:val="00F03975"/>
    <w:rsid w:val="00F04949"/>
    <w:rsid w:val="00F0705F"/>
    <w:rsid w:val="00F07456"/>
    <w:rsid w:val="00F101C5"/>
    <w:rsid w:val="00F118BF"/>
    <w:rsid w:val="00F16725"/>
    <w:rsid w:val="00F1771B"/>
    <w:rsid w:val="00F24F1B"/>
    <w:rsid w:val="00F27F7B"/>
    <w:rsid w:val="00F303CA"/>
    <w:rsid w:val="00F30673"/>
    <w:rsid w:val="00F31824"/>
    <w:rsid w:val="00F32DBD"/>
    <w:rsid w:val="00F343F2"/>
    <w:rsid w:val="00F34E93"/>
    <w:rsid w:val="00F35880"/>
    <w:rsid w:val="00F40754"/>
    <w:rsid w:val="00F40C91"/>
    <w:rsid w:val="00F413DA"/>
    <w:rsid w:val="00F426B7"/>
    <w:rsid w:val="00F45EE1"/>
    <w:rsid w:val="00F522B8"/>
    <w:rsid w:val="00F527D0"/>
    <w:rsid w:val="00F547C4"/>
    <w:rsid w:val="00F56587"/>
    <w:rsid w:val="00F57D5A"/>
    <w:rsid w:val="00F608E2"/>
    <w:rsid w:val="00F61CBE"/>
    <w:rsid w:val="00F633AC"/>
    <w:rsid w:val="00F63E62"/>
    <w:rsid w:val="00F720DA"/>
    <w:rsid w:val="00F7266D"/>
    <w:rsid w:val="00F7463B"/>
    <w:rsid w:val="00F805D1"/>
    <w:rsid w:val="00F807B0"/>
    <w:rsid w:val="00F81EEE"/>
    <w:rsid w:val="00F84DF7"/>
    <w:rsid w:val="00F85828"/>
    <w:rsid w:val="00F86964"/>
    <w:rsid w:val="00F9033A"/>
    <w:rsid w:val="00F92BDC"/>
    <w:rsid w:val="00F93935"/>
    <w:rsid w:val="00F93998"/>
    <w:rsid w:val="00F939BE"/>
    <w:rsid w:val="00FA4331"/>
    <w:rsid w:val="00FB0368"/>
    <w:rsid w:val="00FB11F9"/>
    <w:rsid w:val="00FB2411"/>
    <w:rsid w:val="00FB29A1"/>
    <w:rsid w:val="00FB2A66"/>
    <w:rsid w:val="00FB2E23"/>
    <w:rsid w:val="00FB4508"/>
    <w:rsid w:val="00FC2C0A"/>
    <w:rsid w:val="00FC3454"/>
    <w:rsid w:val="00FC4180"/>
    <w:rsid w:val="00FC4B86"/>
    <w:rsid w:val="00FC5003"/>
    <w:rsid w:val="00FC7424"/>
    <w:rsid w:val="00FD15B0"/>
    <w:rsid w:val="00FD2664"/>
    <w:rsid w:val="00FD5214"/>
    <w:rsid w:val="00FD5CD2"/>
    <w:rsid w:val="00FD5FF8"/>
    <w:rsid w:val="00FE056C"/>
    <w:rsid w:val="00FE2430"/>
    <w:rsid w:val="00FE4C99"/>
    <w:rsid w:val="00FE579C"/>
    <w:rsid w:val="00FE685F"/>
    <w:rsid w:val="00FF01B0"/>
    <w:rsid w:val="00FF0EA5"/>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1F"/>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0C61CA"/>
    <w:pPr>
      <w:spacing w:before="100" w:beforeAutospacing="1" w:after="100" w:afterAutospacing="1"/>
    </w:pPr>
  </w:style>
  <w:style w:type="paragraph" w:styleId="Header">
    <w:name w:val="header"/>
    <w:basedOn w:val="Normal"/>
    <w:link w:val="HeaderChar"/>
    <w:uiPriority w:val="99"/>
    <w:unhideWhenUsed/>
    <w:rsid w:val="00C761B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761BB"/>
  </w:style>
  <w:style w:type="paragraph" w:styleId="Footer">
    <w:name w:val="footer"/>
    <w:basedOn w:val="Normal"/>
    <w:link w:val="FooterChar"/>
    <w:uiPriority w:val="99"/>
    <w:semiHidden/>
    <w:unhideWhenUsed/>
    <w:rsid w:val="00C761BB"/>
    <w:pPr>
      <w:tabs>
        <w:tab w:val="center" w:pos="4680"/>
        <w:tab w:val="right" w:pos="9360"/>
      </w:tabs>
    </w:pPr>
  </w:style>
  <w:style w:type="character" w:customStyle="1" w:styleId="FooterChar">
    <w:name w:val="Footer Char"/>
    <w:basedOn w:val="DefaultParagraphFont"/>
    <w:link w:val="Footer"/>
    <w:uiPriority w:val="99"/>
    <w:semiHidden/>
    <w:rsid w:val="00C761BB"/>
  </w:style>
  <w:style w:type="character" w:styleId="Hyperlink">
    <w:name w:val="Hyperlink"/>
    <w:basedOn w:val="DefaultParagraphFont"/>
    <w:uiPriority w:val="99"/>
    <w:unhideWhenUsed/>
    <w:rsid w:val="00AD250B"/>
    <w:rPr>
      <w:color w:val="0000FF"/>
      <w:u w:val="single"/>
    </w:rPr>
  </w:style>
  <w:style w:type="character" w:customStyle="1" w:styleId="apple-converted-space">
    <w:name w:val="apple-converted-space"/>
    <w:basedOn w:val="DefaultParagraphFont"/>
    <w:rsid w:val="00566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1F"/>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0C61CA"/>
    <w:pPr>
      <w:spacing w:before="100" w:beforeAutospacing="1" w:after="100" w:afterAutospacing="1"/>
    </w:pPr>
  </w:style>
  <w:style w:type="paragraph" w:styleId="Header">
    <w:name w:val="header"/>
    <w:basedOn w:val="Normal"/>
    <w:link w:val="HeaderChar"/>
    <w:uiPriority w:val="99"/>
    <w:unhideWhenUsed/>
    <w:rsid w:val="00C761B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761BB"/>
  </w:style>
  <w:style w:type="paragraph" w:styleId="Footer">
    <w:name w:val="footer"/>
    <w:basedOn w:val="Normal"/>
    <w:link w:val="FooterChar"/>
    <w:uiPriority w:val="99"/>
    <w:semiHidden/>
    <w:unhideWhenUsed/>
    <w:rsid w:val="00C761BB"/>
    <w:pPr>
      <w:tabs>
        <w:tab w:val="center" w:pos="4680"/>
        <w:tab w:val="right" w:pos="9360"/>
      </w:tabs>
    </w:pPr>
  </w:style>
  <w:style w:type="character" w:customStyle="1" w:styleId="FooterChar">
    <w:name w:val="Footer Char"/>
    <w:basedOn w:val="DefaultParagraphFont"/>
    <w:link w:val="Footer"/>
    <w:uiPriority w:val="99"/>
    <w:semiHidden/>
    <w:rsid w:val="00C761BB"/>
  </w:style>
  <w:style w:type="character" w:styleId="Hyperlink">
    <w:name w:val="Hyperlink"/>
    <w:basedOn w:val="DefaultParagraphFont"/>
    <w:uiPriority w:val="99"/>
    <w:unhideWhenUsed/>
    <w:rsid w:val="00AD250B"/>
    <w:rPr>
      <w:color w:val="0000FF"/>
      <w:u w:val="single"/>
    </w:rPr>
  </w:style>
  <w:style w:type="character" w:customStyle="1" w:styleId="apple-converted-space">
    <w:name w:val="apple-converted-space"/>
    <w:basedOn w:val="DefaultParagraphFont"/>
    <w:rsid w:val="0056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8467">
      <w:bodyDiv w:val="1"/>
      <w:marLeft w:val="0"/>
      <w:marRight w:val="0"/>
      <w:marTop w:val="0"/>
      <w:marBottom w:val="0"/>
      <w:divBdr>
        <w:top w:val="none" w:sz="0" w:space="0" w:color="auto"/>
        <w:left w:val="none" w:sz="0" w:space="0" w:color="auto"/>
        <w:bottom w:val="none" w:sz="0" w:space="0" w:color="auto"/>
        <w:right w:val="none" w:sz="0" w:space="0" w:color="auto"/>
      </w:divBdr>
    </w:div>
    <w:div w:id="103504782">
      <w:bodyDiv w:val="1"/>
      <w:marLeft w:val="0"/>
      <w:marRight w:val="0"/>
      <w:marTop w:val="0"/>
      <w:marBottom w:val="0"/>
      <w:divBdr>
        <w:top w:val="none" w:sz="0" w:space="0" w:color="auto"/>
        <w:left w:val="none" w:sz="0" w:space="0" w:color="auto"/>
        <w:bottom w:val="none" w:sz="0" w:space="0" w:color="auto"/>
        <w:right w:val="none" w:sz="0" w:space="0" w:color="auto"/>
      </w:divBdr>
    </w:div>
    <w:div w:id="120005714">
      <w:bodyDiv w:val="1"/>
      <w:marLeft w:val="0"/>
      <w:marRight w:val="0"/>
      <w:marTop w:val="0"/>
      <w:marBottom w:val="0"/>
      <w:divBdr>
        <w:top w:val="none" w:sz="0" w:space="0" w:color="auto"/>
        <w:left w:val="none" w:sz="0" w:space="0" w:color="auto"/>
        <w:bottom w:val="none" w:sz="0" w:space="0" w:color="auto"/>
        <w:right w:val="none" w:sz="0" w:space="0" w:color="auto"/>
      </w:divBdr>
    </w:div>
    <w:div w:id="161243936">
      <w:bodyDiv w:val="1"/>
      <w:marLeft w:val="0"/>
      <w:marRight w:val="0"/>
      <w:marTop w:val="0"/>
      <w:marBottom w:val="0"/>
      <w:divBdr>
        <w:top w:val="none" w:sz="0" w:space="0" w:color="auto"/>
        <w:left w:val="none" w:sz="0" w:space="0" w:color="auto"/>
        <w:bottom w:val="none" w:sz="0" w:space="0" w:color="auto"/>
        <w:right w:val="none" w:sz="0" w:space="0" w:color="auto"/>
      </w:divBdr>
    </w:div>
    <w:div w:id="363211413">
      <w:bodyDiv w:val="1"/>
      <w:marLeft w:val="0"/>
      <w:marRight w:val="0"/>
      <w:marTop w:val="0"/>
      <w:marBottom w:val="0"/>
      <w:divBdr>
        <w:top w:val="none" w:sz="0" w:space="0" w:color="auto"/>
        <w:left w:val="none" w:sz="0" w:space="0" w:color="auto"/>
        <w:bottom w:val="none" w:sz="0" w:space="0" w:color="auto"/>
        <w:right w:val="none" w:sz="0" w:space="0" w:color="auto"/>
      </w:divBdr>
    </w:div>
    <w:div w:id="364410461">
      <w:bodyDiv w:val="1"/>
      <w:marLeft w:val="0"/>
      <w:marRight w:val="0"/>
      <w:marTop w:val="0"/>
      <w:marBottom w:val="0"/>
      <w:divBdr>
        <w:top w:val="none" w:sz="0" w:space="0" w:color="auto"/>
        <w:left w:val="none" w:sz="0" w:space="0" w:color="auto"/>
        <w:bottom w:val="none" w:sz="0" w:space="0" w:color="auto"/>
        <w:right w:val="none" w:sz="0" w:space="0" w:color="auto"/>
      </w:divBdr>
    </w:div>
    <w:div w:id="373627254">
      <w:bodyDiv w:val="1"/>
      <w:marLeft w:val="0"/>
      <w:marRight w:val="0"/>
      <w:marTop w:val="0"/>
      <w:marBottom w:val="0"/>
      <w:divBdr>
        <w:top w:val="none" w:sz="0" w:space="0" w:color="auto"/>
        <w:left w:val="none" w:sz="0" w:space="0" w:color="auto"/>
        <w:bottom w:val="none" w:sz="0" w:space="0" w:color="auto"/>
        <w:right w:val="none" w:sz="0" w:space="0" w:color="auto"/>
      </w:divBdr>
    </w:div>
    <w:div w:id="428353355">
      <w:bodyDiv w:val="1"/>
      <w:marLeft w:val="0"/>
      <w:marRight w:val="0"/>
      <w:marTop w:val="0"/>
      <w:marBottom w:val="0"/>
      <w:divBdr>
        <w:top w:val="none" w:sz="0" w:space="0" w:color="auto"/>
        <w:left w:val="none" w:sz="0" w:space="0" w:color="auto"/>
        <w:bottom w:val="none" w:sz="0" w:space="0" w:color="auto"/>
        <w:right w:val="none" w:sz="0" w:space="0" w:color="auto"/>
      </w:divBdr>
    </w:div>
    <w:div w:id="487328520">
      <w:bodyDiv w:val="1"/>
      <w:marLeft w:val="0"/>
      <w:marRight w:val="0"/>
      <w:marTop w:val="0"/>
      <w:marBottom w:val="0"/>
      <w:divBdr>
        <w:top w:val="none" w:sz="0" w:space="0" w:color="auto"/>
        <w:left w:val="none" w:sz="0" w:space="0" w:color="auto"/>
        <w:bottom w:val="none" w:sz="0" w:space="0" w:color="auto"/>
        <w:right w:val="none" w:sz="0" w:space="0" w:color="auto"/>
      </w:divBdr>
    </w:div>
    <w:div w:id="539393881">
      <w:bodyDiv w:val="1"/>
      <w:marLeft w:val="0"/>
      <w:marRight w:val="0"/>
      <w:marTop w:val="0"/>
      <w:marBottom w:val="0"/>
      <w:divBdr>
        <w:top w:val="none" w:sz="0" w:space="0" w:color="auto"/>
        <w:left w:val="none" w:sz="0" w:space="0" w:color="auto"/>
        <w:bottom w:val="none" w:sz="0" w:space="0" w:color="auto"/>
        <w:right w:val="none" w:sz="0" w:space="0" w:color="auto"/>
      </w:divBdr>
    </w:div>
    <w:div w:id="574585853">
      <w:bodyDiv w:val="1"/>
      <w:marLeft w:val="0"/>
      <w:marRight w:val="0"/>
      <w:marTop w:val="0"/>
      <w:marBottom w:val="0"/>
      <w:divBdr>
        <w:top w:val="none" w:sz="0" w:space="0" w:color="auto"/>
        <w:left w:val="none" w:sz="0" w:space="0" w:color="auto"/>
        <w:bottom w:val="none" w:sz="0" w:space="0" w:color="auto"/>
        <w:right w:val="none" w:sz="0" w:space="0" w:color="auto"/>
      </w:divBdr>
    </w:div>
    <w:div w:id="661353554">
      <w:bodyDiv w:val="1"/>
      <w:marLeft w:val="0"/>
      <w:marRight w:val="0"/>
      <w:marTop w:val="0"/>
      <w:marBottom w:val="0"/>
      <w:divBdr>
        <w:top w:val="none" w:sz="0" w:space="0" w:color="auto"/>
        <w:left w:val="none" w:sz="0" w:space="0" w:color="auto"/>
        <w:bottom w:val="none" w:sz="0" w:space="0" w:color="auto"/>
        <w:right w:val="none" w:sz="0" w:space="0" w:color="auto"/>
      </w:divBdr>
    </w:div>
    <w:div w:id="701780575">
      <w:bodyDiv w:val="1"/>
      <w:marLeft w:val="0"/>
      <w:marRight w:val="0"/>
      <w:marTop w:val="0"/>
      <w:marBottom w:val="0"/>
      <w:divBdr>
        <w:top w:val="none" w:sz="0" w:space="0" w:color="auto"/>
        <w:left w:val="none" w:sz="0" w:space="0" w:color="auto"/>
        <w:bottom w:val="none" w:sz="0" w:space="0" w:color="auto"/>
        <w:right w:val="none" w:sz="0" w:space="0" w:color="auto"/>
      </w:divBdr>
    </w:div>
    <w:div w:id="716053794">
      <w:bodyDiv w:val="1"/>
      <w:marLeft w:val="0"/>
      <w:marRight w:val="0"/>
      <w:marTop w:val="0"/>
      <w:marBottom w:val="0"/>
      <w:divBdr>
        <w:top w:val="none" w:sz="0" w:space="0" w:color="auto"/>
        <w:left w:val="none" w:sz="0" w:space="0" w:color="auto"/>
        <w:bottom w:val="none" w:sz="0" w:space="0" w:color="auto"/>
        <w:right w:val="none" w:sz="0" w:space="0" w:color="auto"/>
      </w:divBdr>
    </w:div>
    <w:div w:id="755053203">
      <w:bodyDiv w:val="1"/>
      <w:marLeft w:val="0"/>
      <w:marRight w:val="0"/>
      <w:marTop w:val="0"/>
      <w:marBottom w:val="0"/>
      <w:divBdr>
        <w:top w:val="none" w:sz="0" w:space="0" w:color="auto"/>
        <w:left w:val="none" w:sz="0" w:space="0" w:color="auto"/>
        <w:bottom w:val="none" w:sz="0" w:space="0" w:color="auto"/>
        <w:right w:val="none" w:sz="0" w:space="0" w:color="auto"/>
      </w:divBdr>
    </w:div>
    <w:div w:id="763302840">
      <w:bodyDiv w:val="1"/>
      <w:marLeft w:val="0"/>
      <w:marRight w:val="0"/>
      <w:marTop w:val="0"/>
      <w:marBottom w:val="0"/>
      <w:divBdr>
        <w:top w:val="none" w:sz="0" w:space="0" w:color="auto"/>
        <w:left w:val="none" w:sz="0" w:space="0" w:color="auto"/>
        <w:bottom w:val="none" w:sz="0" w:space="0" w:color="auto"/>
        <w:right w:val="none" w:sz="0" w:space="0" w:color="auto"/>
      </w:divBdr>
    </w:div>
    <w:div w:id="808519866">
      <w:bodyDiv w:val="1"/>
      <w:marLeft w:val="0"/>
      <w:marRight w:val="0"/>
      <w:marTop w:val="0"/>
      <w:marBottom w:val="0"/>
      <w:divBdr>
        <w:top w:val="none" w:sz="0" w:space="0" w:color="auto"/>
        <w:left w:val="none" w:sz="0" w:space="0" w:color="auto"/>
        <w:bottom w:val="none" w:sz="0" w:space="0" w:color="auto"/>
        <w:right w:val="none" w:sz="0" w:space="0" w:color="auto"/>
      </w:divBdr>
    </w:div>
    <w:div w:id="809061009">
      <w:bodyDiv w:val="1"/>
      <w:marLeft w:val="0"/>
      <w:marRight w:val="0"/>
      <w:marTop w:val="0"/>
      <w:marBottom w:val="0"/>
      <w:divBdr>
        <w:top w:val="none" w:sz="0" w:space="0" w:color="auto"/>
        <w:left w:val="none" w:sz="0" w:space="0" w:color="auto"/>
        <w:bottom w:val="none" w:sz="0" w:space="0" w:color="auto"/>
        <w:right w:val="none" w:sz="0" w:space="0" w:color="auto"/>
      </w:divBdr>
    </w:div>
    <w:div w:id="860121988">
      <w:bodyDiv w:val="1"/>
      <w:marLeft w:val="0"/>
      <w:marRight w:val="0"/>
      <w:marTop w:val="0"/>
      <w:marBottom w:val="0"/>
      <w:divBdr>
        <w:top w:val="none" w:sz="0" w:space="0" w:color="auto"/>
        <w:left w:val="none" w:sz="0" w:space="0" w:color="auto"/>
        <w:bottom w:val="none" w:sz="0" w:space="0" w:color="auto"/>
        <w:right w:val="none" w:sz="0" w:space="0" w:color="auto"/>
      </w:divBdr>
    </w:div>
    <w:div w:id="869950308">
      <w:bodyDiv w:val="1"/>
      <w:marLeft w:val="0"/>
      <w:marRight w:val="0"/>
      <w:marTop w:val="0"/>
      <w:marBottom w:val="0"/>
      <w:divBdr>
        <w:top w:val="none" w:sz="0" w:space="0" w:color="auto"/>
        <w:left w:val="none" w:sz="0" w:space="0" w:color="auto"/>
        <w:bottom w:val="none" w:sz="0" w:space="0" w:color="auto"/>
        <w:right w:val="none" w:sz="0" w:space="0" w:color="auto"/>
      </w:divBdr>
    </w:div>
    <w:div w:id="1104378882">
      <w:bodyDiv w:val="1"/>
      <w:marLeft w:val="0"/>
      <w:marRight w:val="0"/>
      <w:marTop w:val="0"/>
      <w:marBottom w:val="0"/>
      <w:divBdr>
        <w:top w:val="none" w:sz="0" w:space="0" w:color="auto"/>
        <w:left w:val="none" w:sz="0" w:space="0" w:color="auto"/>
        <w:bottom w:val="none" w:sz="0" w:space="0" w:color="auto"/>
        <w:right w:val="none" w:sz="0" w:space="0" w:color="auto"/>
      </w:divBdr>
    </w:div>
    <w:div w:id="1111169053">
      <w:bodyDiv w:val="1"/>
      <w:marLeft w:val="0"/>
      <w:marRight w:val="0"/>
      <w:marTop w:val="0"/>
      <w:marBottom w:val="0"/>
      <w:divBdr>
        <w:top w:val="none" w:sz="0" w:space="0" w:color="auto"/>
        <w:left w:val="none" w:sz="0" w:space="0" w:color="auto"/>
        <w:bottom w:val="none" w:sz="0" w:space="0" w:color="auto"/>
        <w:right w:val="none" w:sz="0" w:space="0" w:color="auto"/>
      </w:divBdr>
    </w:div>
    <w:div w:id="1116487108">
      <w:bodyDiv w:val="1"/>
      <w:marLeft w:val="0"/>
      <w:marRight w:val="0"/>
      <w:marTop w:val="0"/>
      <w:marBottom w:val="0"/>
      <w:divBdr>
        <w:top w:val="none" w:sz="0" w:space="0" w:color="auto"/>
        <w:left w:val="none" w:sz="0" w:space="0" w:color="auto"/>
        <w:bottom w:val="none" w:sz="0" w:space="0" w:color="auto"/>
        <w:right w:val="none" w:sz="0" w:space="0" w:color="auto"/>
      </w:divBdr>
    </w:div>
    <w:div w:id="1125002284">
      <w:bodyDiv w:val="1"/>
      <w:marLeft w:val="0"/>
      <w:marRight w:val="0"/>
      <w:marTop w:val="0"/>
      <w:marBottom w:val="0"/>
      <w:divBdr>
        <w:top w:val="none" w:sz="0" w:space="0" w:color="auto"/>
        <w:left w:val="none" w:sz="0" w:space="0" w:color="auto"/>
        <w:bottom w:val="none" w:sz="0" w:space="0" w:color="auto"/>
        <w:right w:val="none" w:sz="0" w:space="0" w:color="auto"/>
      </w:divBdr>
    </w:div>
    <w:div w:id="1302266835">
      <w:bodyDiv w:val="1"/>
      <w:marLeft w:val="0"/>
      <w:marRight w:val="0"/>
      <w:marTop w:val="0"/>
      <w:marBottom w:val="0"/>
      <w:divBdr>
        <w:top w:val="none" w:sz="0" w:space="0" w:color="auto"/>
        <w:left w:val="none" w:sz="0" w:space="0" w:color="auto"/>
        <w:bottom w:val="none" w:sz="0" w:space="0" w:color="auto"/>
        <w:right w:val="none" w:sz="0" w:space="0" w:color="auto"/>
      </w:divBdr>
    </w:div>
    <w:div w:id="1314143092">
      <w:bodyDiv w:val="1"/>
      <w:marLeft w:val="0"/>
      <w:marRight w:val="0"/>
      <w:marTop w:val="0"/>
      <w:marBottom w:val="0"/>
      <w:divBdr>
        <w:top w:val="none" w:sz="0" w:space="0" w:color="auto"/>
        <w:left w:val="none" w:sz="0" w:space="0" w:color="auto"/>
        <w:bottom w:val="none" w:sz="0" w:space="0" w:color="auto"/>
        <w:right w:val="none" w:sz="0" w:space="0" w:color="auto"/>
      </w:divBdr>
    </w:div>
    <w:div w:id="1336883367">
      <w:bodyDiv w:val="1"/>
      <w:marLeft w:val="0"/>
      <w:marRight w:val="0"/>
      <w:marTop w:val="0"/>
      <w:marBottom w:val="0"/>
      <w:divBdr>
        <w:top w:val="none" w:sz="0" w:space="0" w:color="auto"/>
        <w:left w:val="none" w:sz="0" w:space="0" w:color="auto"/>
        <w:bottom w:val="none" w:sz="0" w:space="0" w:color="auto"/>
        <w:right w:val="none" w:sz="0" w:space="0" w:color="auto"/>
      </w:divBdr>
    </w:div>
    <w:div w:id="1423843999">
      <w:bodyDiv w:val="1"/>
      <w:marLeft w:val="0"/>
      <w:marRight w:val="0"/>
      <w:marTop w:val="0"/>
      <w:marBottom w:val="0"/>
      <w:divBdr>
        <w:top w:val="none" w:sz="0" w:space="0" w:color="auto"/>
        <w:left w:val="none" w:sz="0" w:space="0" w:color="auto"/>
        <w:bottom w:val="none" w:sz="0" w:space="0" w:color="auto"/>
        <w:right w:val="none" w:sz="0" w:space="0" w:color="auto"/>
      </w:divBdr>
    </w:div>
    <w:div w:id="1467351424">
      <w:bodyDiv w:val="1"/>
      <w:marLeft w:val="0"/>
      <w:marRight w:val="0"/>
      <w:marTop w:val="0"/>
      <w:marBottom w:val="0"/>
      <w:divBdr>
        <w:top w:val="none" w:sz="0" w:space="0" w:color="auto"/>
        <w:left w:val="none" w:sz="0" w:space="0" w:color="auto"/>
        <w:bottom w:val="none" w:sz="0" w:space="0" w:color="auto"/>
        <w:right w:val="none" w:sz="0" w:space="0" w:color="auto"/>
      </w:divBdr>
    </w:div>
    <w:div w:id="1655838229">
      <w:bodyDiv w:val="1"/>
      <w:marLeft w:val="0"/>
      <w:marRight w:val="0"/>
      <w:marTop w:val="0"/>
      <w:marBottom w:val="0"/>
      <w:divBdr>
        <w:top w:val="none" w:sz="0" w:space="0" w:color="auto"/>
        <w:left w:val="none" w:sz="0" w:space="0" w:color="auto"/>
        <w:bottom w:val="none" w:sz="0" w:space="0" w:color="auto"/>
        <w:right w:val="none" w:sz="0" w:space="0" w:color="auto"/>
      </w:divBdr>
    </w:div>
    <w:div w:id="1678341282">
      <w:bodyDiv w:val="1"/>
      <w:marLeft w:val="0"/>
      <w:marRight w:val="0"/>
      <w:marTop w:val="0"/>
      <w:marBottom w:val="0"/>
      <w:divBdr>
        <w:top w:val="none" w:sz="0" w:space="0" w:color="auto"/>
        <w:left w:val="none" w:sz="0" w:space="0" w:color="auto"/>
        <w:bottom w:val="none" w:sz="0" w:space="0" w:color="auto"/>
        <w:right w:val="none" w:sz="0" w:space="0" w:color="auto"/>
      </w:divBdr>
    </w:div>
    <w:div w:id="1826822173">
      <w:bodyDiv w:val="1"/>
      <w:marLeft w:val="0"/>
      <w:marRight w:val="0"/>
      <w:marTop w:val="0"/>
      <w:marBottom w:val="0"/>
      <w:divBdr>
        <w:top w:val="none" w:sz="0" w:space="0" w:color="auto"/>
        <w:left w:val="none" w:sz="0" w:space="0" w:color="auto"/>
        <w:bottom w:val="none" w:sz="0" w:space="0" w:color="auto"/>
        <w:right w:val="none" w:sz="0" w:space="0" w:color="auto"/>
      </w:divBdr>
    </w:div>
    <w:div w:id="1940335761">
      <w:bodyDiv w:val="1"/>
      <w:marLeft w:val="0"/>
      <w:marRight w:val="0"/>
      <w:marTop w:val="0"/>
      <w:marBottom w:val="0"/>
      <w:divBdr>
        <w:top w:val="none" w:sz="0" w:space="0" w:color="auto"/>
        <w:left w:val="none" w:sz="0" w:space="0" w:color="auto"/>
        <w:bottom w:val="none" w:sz="0" w:space="0" w:color="auto"/>
        <w:right w:val="none" w:sz="0" w:space="0" w:color="auto"/>
      </w:divBdr>
    </w:div>
    <w:div w:id="2012834262">
      <w:bodyDiv w:val="1"/>
      <w:marLeft w:val="0"/>
      <w:marRight w:val="0"/>
      <w:marTop w:val="0"/>
      <w:marBottom w:val="0"/>
      <w:divBdr>
        <w:top w:val="none" w:sz="0" w:space="0" w:color="auto"/>
        <w:left w:val="none" w:sz="0" w:space="0" w:color="auto"/>
        <w:bottom w:val="none" w:sz="0" w:space="0" w:color="auto"/>
        <w:right w:val="none" w:sz="0" w:space="0" w:color="auto"/>
      </w:divBdr>
    </w:div>
    <w:div w:id="2025092106">
      <w:bodyDiv w:val="1"/>
      <w:marLeft w:val="0"/>
      <w:marRight w:val="0"/>
      <w:marTop w:val="0"/>
      <w:marBottom w:val="0"/>
      <w:divBdr>
        <w:top w:val="none" w:sz="0" w:space="0" w:color="auto"/>
        <w:left w:val="none" w:sz="0" w:space="0" w:color="auto"/>
        <w:bottom w:val="none" w:sz="0" w:space="0" w:color="auto"/>
        <w:right w:val="none" w:sz="0" w:space="0" w:color="auto"/>
      </w:divBdr>
    </w:div>
    <w:div w:id="2084908813">
      <w:bodyDiv w:val="1"/>
      <w:marLeft w:val="0"/>
      <w:marRight w:val="0"/>
      <w:marTop w:val="0"/>
      <w:marBottom w:val="0"/>
      <w:divBdr>
        <w:top w:val="none" w:sz="0" w:space="0" w:color="auto"/>
        <w:left w:val="none" w:sz="0" w:space="0" w:color="auto"/>
        <w:bottom w:val="none" w:sz="0" w:space="0" w:color="auto"/>
        <w:right w:val="none" w:sz="0" w:space="0" w:color="auto"/>
      </w:divBdr>
    </w:div>
    <w:div w:id="20948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139-2018-nd-cp-quy-dinh-ve-kinh-doanh-dich-vu-kiem-dinh-xe-co-gioi-396516.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3A45-62CF-451B-980E-D0D201ED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17</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L&amp;N Co., Ltd</Company>
  <LinksUpToDate>false</LinksUpToDate>
  <CharactersWithSpaces>35614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Administrator</cp:lastModifiedBy>
  <cp:revision>760</cp:revision>
  <dcterms:created xsi:type="dcterms:W3CDTF">2021-03-10T00:55:00Z</dcterms:created>
  <dcterms:modified xsi:type="dcterms:W3CDTF">2022-04-26T07:02:00Z</dcterms:modified>
</cp:coreProperties>
</file>