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72" w:rsidRDefault="001B702D" w:rsidP="001B702D">
      <w:pPr>
        <w:pStyle w:val="NormalWeb"/>
        <w:shd w:val="clear" w:color="auto" w:fill="FFFFFF"/>
        <w:spacing w:before="0" w:beforeAutospacing="0" w:after="0" w:afterAutospacing="0" w:line="202" w:lineRule="atLeast"/>
        <w:ind w:firstLine="567"/>
        <w:jc w:val="center"/>
        <w:rPr>
          <w:b/>
          <w:bCs/>
          <w:color w:val="000000"/>
          <w:sz w:val="28"/>
          <w:szCs w:val="28"/>
        </w:rPr>
      </w:pPr>
      <w:bookmarkStart w:id="0" w:name="dieu_6"/>
      <w:r>
        <w:rPr>
          <w:b/>
          <w:bCs/>
          <w:color w:val="000000"/>
          <w:sz w:val="28"/>
          <w:szCs w:val="28"/>
        </w:rPr>
        <w:t>Giải đáp pháp luật về thi hành án hình sự</w:t>
      </w:r>
    </w:p>
    <w:p w:rsidR="001B702D" w:rsidRDefault="001B702D" w:rsidP="00CF4D11">
      <w:pPr>
        <w:pStyle w:val="NormalWeb"/>
        <w:shd w:val="clear" w:color="auto" w:fill="FFFFFF"/>
        <w:spacing w:before="0" w:beforeAutospacing="0" w:after="0" w:afterAutospacing="0" w:line="202" w:lineRule="atLeast"/>
        <w:ind w:firstLine="567"/>
        <w:jc w:val="both"/>
        <w:rPr>
          <w:b/>
          <w:bCs/>
          <w:color w:val="000000"/>
          <w:sz w:val="28"/>
          <w:szCs w:val="28"/>
        </w:rPr>
      </w:pPr>
    </w:p>
    <w:p w:rsidR="005724C8" w:rsidRDefault="005724C8" w:rsidP="00CF4D11">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 xml:space="preserve">1. </w:t>
      </w:r>
      <w:r w:rsidR="00E95FFF">
        <w:rPr>
          <w:b/>
          <w:bCs/>
          <w:color w:val="000000"/>
          <w:sz w:val="28"/>
          <w:szCs w:val="28"/>
        </w:rPr>
        <w:t xml:space="preserve">Bà Trần Thị Hàn có con đang chấp hành án phạt tù tại trại giam, con bà hiện đang ở buồng nhà giam chung tại trại giam. Bà Hàn muốn biết, buồng giam giữ nhà giam chung quy định </w:t>
      </w:r>
      <w:r w:rsidR="001B702D">
        <w:rPr>
          <w:b/>
          <w:bCs/>
          <w:color w:val="000000"/>
          <w:sz w:val="28"/>
          <w:szCs w:val="28"/>
        </w:rPr>
        <w:t xml:space="preserve">giam </w:t>
      </w:r>
      <w:r w:rsidR="00E95FFF">
        <w:rPr>
          <w:b/>
          <w:bCs/>
          <w:color w:val="000000"/>
          <w:sz w:val="28"/>
          <w:szCs w:val="28"/>
        </w:rPr>
        <w:t>bao nhiêu người?</w:t>
      </w:r>
    </w:p>
    <w:p w:rsidR="00E95FFF" w:rsidRDefault="00E95FFF" w:rsidP="00CF4D11">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E95FFF" w:rsidRPr="00E95FFF" w:rsidRDefault="00E95FFF" w:rsidP="00CF4D11">
      <w:pPr>
        <w:pStyle w:val="NormalWeb"/>
        <w:shd w:val="clear" w:color="auto" w:fill="FFFFFF"/>
        <w:spacing w:before="0" w:beforeAutospacing="0" w:after="0" w:afterAutospacing="0" w:line="202" w:lineRule="atLeast"/>
        <w:ind w:firstLine="567"/>
        <w:jc w:val="both"/>
        <w:rPr>
          <w:bCs/>
          <w:color w:val="000000"/>
          <w:sz w:val="28"/>
          <w:szCs w:val="28"/>
        </w:rPr>
      </w:pPr>
      <w:r w:rsidRPr="00E95FFF">
        <w:rPr>
          <w:bCs/>
          <w:color w:val="000000"/>
          <w:sz w:val="28"/>
          <w:szCs w:val="28"/>
        </w:rPr>
        <w:t>Điều 6 Nghị định số 133/2020/NĐ-CP ngày 09/11/2020 của Chính phủ quy định chi tiết thi hành một số điều của Luật Thi hành án hình sự, quy định tổ chức trại giam như sau:</w:t>
      </w:r>
    </w:p>
    <w:bookmarkEnd w:id="0"/>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Phân trại giam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Phân trại giam thuộc trại giam có nhiệm vụ tổ chức quản lý, giam giữ, giáo dục cải tạo phạm nhân theo đúng đường lối của Đảng, chính sách pháp luật của Nhà nước.</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2. Khu giam giữ</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Khu giam giữ thuộc phân trại giam, gồm: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Khu giam giữ đối với phạm nhân có mức án tù trên 15 năm, tù chung thân, phạm nhân thuộc trường hợp tái phạm nguy hiểm;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Khu giam giữ đối với phạm nhân có mức án tù từ 15 năm trở xuống; phạm nhân có mức án tù trên 15 năm đã được giảm án và thời hạn chấp hành án phạt tù còn lại dưới 15 năm; phạm nhân thuộc trường hợp tái phạm nguy hiểm, đã chấp hành một phần hai thời hạn chấp hành án phạt tù và đã được giảm thời hạn chấp hành án phạt tù.</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Nhà giam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Nhà giam chung: Mỗi buồng giam giam giữ không quá 50 phạm nhân;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Nhà giam riêng: Mỗi buồng giam giam giữ không quá 08 phạm nhân;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Nhà kỷ luật: Mỗi buồng giam giam giữ không quá 02 phạm nhân bị kỷ luật.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Các công trình phục vụ, gồm: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Công trình phục vụ lao động, học tập, sinh hoạt, chăm sóc y tế; giáo dục cải tạo, hướng nghiệp, dạy nghề cho phạm nhân;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Công trình phục vụ làm việc, học tập, sinh hoạt và các điều kiện khác cho sĩ quan, hạ sĩ quan, chiến sĩ, quân nhân chuyên nghiệp, công nhân Công an, công nhân viên Quốc phòng công tác tại trại giam.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5. Khu lao động, dạy nghề</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Khu lao động, dạy nghề, gồm: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Khu lao động, dạy nghề cho phạm nhân do trại giam đầu tư xây dựng, trực tiếp quản lý;</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Khu lao động, dạy nghề cho phạm nhân do tổ chức, cá nhân đầu tư xây dựng trong khu vực đất do trại giam quản lý và bàn giao cho trại giam trực tiếp quản lý, sử dụng trong thời gian hợp tác.</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lastRenderedPageBreak/>
        <w:t>b) Khu lao động, dạy nghề có nhiệm vụ tổ chức quản lý, giam giữ, giáo dục, lao động, dạy nghề cho phạm nhân theo đúng quy định của pháp luật.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Khu lao động, dạy nghề có các hạng mục công trình sau:</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Nhà giam giữ phạm nhân được xây dựng kiên cố, chắc chắn đảm bảo an ninh, an toàn theo quy định của Bộ Công an, Bộ Quốc phòng.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Công trình phục vụ học tập, sinh hoạt, chăm sóc y tế; giáo dục, lao động, dạy nghề cho phạm nhân.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Công trình phục vụ làm việc, học tập, sinh hoạt và các điều kiện khác cho sĩ quan, hạ sĩ quan, chiến sĩ, quân nhân chuyên nghiệp, công nhân Công an, công nhân viên quốc phòng công tác tại khu lao động, hướng nghiệp, dạy nghề.</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6. Cơ quan quản lý thi hành án hình sự thuộc Bộ Công an, Cơ quan quản lý thi hành án hình sự thuộc Bộ Quốc phòng chịu trách nhiệm quản lý hệ thống tổ chức, biên chế và hoạt động của khu lao động, dạy nghề; quyết định việc thành lập, giải thể, sáp nhập, quân lý của khu lao động, dạy nghề quy định tại khoản 5 </w:t>
      </w:r>
      <w:r w:rsidR="006A6FD3">
        <w:rPr>
          <w:color w:val="000000"/>
          <w:sz w:val="28"/>
          <w:szCs w:val="28"/>
        </w:rPr>
        <w:t>nêu trên.</w:t>
      </w:r>
    </w:p>
    <w:p w:rsidR="00E95FFF" w:rsidRDefault="00E95FFF" w:rsidP="00CF4D11">
      <w:pPr>
        <w:pStyle w:val="NormalWeb"/>
        <w:shd w:val="clear" w:color="auto" w:fill="FFFFFF"/>
        <w:spacing w:before="0" w:beforeAutospacing="0" w:after="0" w:afterAutospacing="0" w:line="202" w:lineRule="atLeast"/>
        <w:ind w:firstLine="567"/>
        <w:jc w:val="both"/>
        <w:rPr>
          <w:bCs/>
          <w:color w:val="000000"/>
          <w:sz w:val="28"/>
          <w:szCs w:val="28"/>
        </w:rPr>
      </w:pPr>
      <w:bookmarkStart w:id="1" w:name="chuong_3"/>
      <w:r w:rsidRPr="001B702D">
        <w:rPr>
          <w:bCs/>
          <w:color w:val="000000"/>
          <w:sz w:val="28"/>
          <w:szCs w:val="28"/>
        </w:rPr>
        <w:t>Như vậy, căn cứ quy định nêu trên</w:t>
      </w:r>
      <w:r w:rsidR="001B702D">
        <w:rPr>
          <w:bCs/>
          <w:color w:val="000000"/>
          <w:sz w:val="28"/>
          <w:szCs w:val="28"/>
        </w:rPr>
        <w:t>,</w:t>
      </w:r>
      <w:r w:rsidR="001B702D" w:rsidRPr="001B702D">
        <w:rPr>
          <w:color w:val="000000"/>
          <w:sz w:val="28"/>
          <w:szCs w:val="28"/>
        </w:rPr>
        <w:t xml:space="preserve"> </w:t>
      </w:r>
      <w:r w:rsidR="00145577">
        <w:rPr>
          <w:color w:val="000000"/>
          <w:sz w:val="28"/>
          <w:szCs w:val="28"/>
        </w:rPr>
        <w:t xml:space="preserve">nhà giam chung, </w:t>
      </w:r>
      <w:r w:rsidR="001B702D">
        <w:rPr>
          <w:color w:val="000000"/>
          <w:sz w:val="28"/>
          <w:szCs w:val="28"/>
        </w:rPr>
        <w:t>m</w:t>
      </w:r>
      <w:r w:rsidR="001B702D" w:rsidRPr="00CF4D11">
        <w:rPr>
          <w:color w:val="000000"/>
          <w:sz w:val="28"/>
          <w:szCs w:val="28"/>
        </w:rPr>
        <w:t>ỗi buồng giam giam giữ không quá 50 phạm nhân</w:t>
      </w:r>
      <w:r w:rsidR="001B702D">
        <w:rPr>
          <w:bCs/>
          <w:color w:val="000000"/>
          <w:sz w:val="28"/>
          <w:szCs w:val="28"/>
        </w:rPr>
        <w:t>.</w:t>
      </w:r>
    </w:p>
    <w:p w:rsidR="007B1A9F" w:rsidRPr="007B1A9F" w:rsidRDefault="007B1A9F" w:rsidP="00CF4D11">
      <w:pPr>
        <w:pStyle w:val="NormalWeb"/>
        <w:shd w:val="clear" w:color="auto" w:fill="FFFFFF"/>
        <w:spacing w:before="0" w:beforeAutospacing="0" w:after="0" w:afterAutospacing="0" w:line="202" w:lineRule="atLeast"/>
        <w:ind w:firstLine="567"/>
        <w:jc w:val="both"/>
        <w:rPr>
          <w:bCs/>
          <w:color w:val="000000"/>
          <w:sz w:val="8"/>
          <w:szCs w:val="28"/>
        </w:rPr>
      </w:pPr>
    </w:p>
    <w:p w:rsidR="002F2717" w:rsidRDefault="002F2717" w:rsidP="00CF4D11">
      <w:pPr>
        <w:pStyle w:val="NormalWeb"/>
        <w:shd w:val="clear" w:color="auto" w:fill="FFFFFF"/>
        <w:spacing w:before="0" w:beforeAutospacing="0" w:after="0" w:afterAutospacing="0" w:line="202" w:lineRule="atLeast"/>
        <w:ind w:firstLine="567"/>
        <w:jc w:val="both"/>
        <w:rPr>
          <w:b/>
          <w:bCs/>
          <w:color w:val="000000"/>
          <w:sz w:val="28"/>
          <w:szCs w:val="28"/>
        </w:rPr>
      </w:pPr>
      <w:bookmarkStart w:id="2" w:name="dieu_7"/>
      <w:bookmarkEnd w:id="1"/>
      <w:r>
        <w:rPr>
          <w:b/>
          <w:bCs/>
          <w:color w:val="000000"/>
          <w:sz w:val="28"/>
          <w:szCs w:val="28"/>
        </w:rPr>
        <w:t xml:space="preserve">2. </w:t>
      </w:r>
      <w:r w:rsidR="000D4E28">
        <w:rPr>
          <w:b/>
          <w:bCs/>
          <w:color w:val="000000"/>
          <w:sz w:val="28"/>
          <w:szCs w:val="28"/>
        </w:rPr>
        <w:t>Ông Lê Quốc Sân có con đang thi hành án phạt tù tại trại giam, ông lo lắng không biết chế độ ăn uống đối với con ông trong trại giam như thế nào. Ông Sân hỏi tiêu chuẩn, định lượng trong chế độ ăn của phạm nhân như thế nào?</w:t>
      </w:r>
    </w:p>
    <w:p w:rsidR="000D4E28" w:rsidRPr="000D4E28" w:rsidRDefault="000D4E28" w:rsidP="000D4E28">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0D4E28" w:rsidRPr="000D4E28" w:rsidRDefault="000D4E28" w:rsidP="000D4E28">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7</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0D4E28">
        <w:rPr>
          <w:bCs/>
          <w:color w:val="000000"/>
          <w:sz w:val="28"/>
          <w:szCs w:val="28"/>
        </w:rPr>
        <w:t>chế độ ăn đối với phạm nhân</w:t>
      </w:r>
      <w:r>
        <w:rPr>
          <w:color w:val="000000"/>
          <w:sz w:val="28"/>
          <w:szCs w:val="28"/>
        </w:rPr>
        <w:t xml:space="preserve"> </w:t>
      </w:r>
      <w:r w:rsidRPr="00E95FFF">
        <w:rPr>
          <w:bCs/>
          <w:color w:val="000000"/>
          <w:sz w:val="28"/>
          <w:szCs w:val="28"/>
        </w:rPr>
        <w:t>như sau:</w:t>
      </w:r>
    </w:p>
    <w:bookmarkEnd w:id="2"/>
    <w:p w:rsidR="00CF4D11" w:rsidRPr="00CF4D11" w:rsidRDefault="00CF4D11" w:rsidP="000D4E28">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Phạm nhân được Nhà nước đảm bảo, tiêu chuẩn định lượng mỗi tháng gồm: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17 kg gạo tẻ;</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15 kg rau xanh;</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01 kg thịt lợn;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 01 kg cá;</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đ) 0,5 kg đường;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e) 0,75 lít nước mắm;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g) 0,2 lít dầu ăn;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h) 0,1 kg bột ngọt;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i) 0,5 kg muối;</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k) Gia vị khác: tương đương 0,5 kg gạo tẻ;</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lastRenderedPageBreak/>
        <w:t>l) Chất đốt: tương đương 17 kg củi hoặc 15 kg than.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Lương thực, thực phẩm, chất đốt bảo đảm chất lượng và có mức giá trung bình theo thời giá thị trường tại địa phương.</w:t>
      </w:r>
    </w:p>
    <w:p w:rsidR="00CF4D11" w:rsidRPr="00CF4D11" w:rsidRDefault="00CF4D11" w:rsidP="00CF4D11">
      <w:pPr>
        <w:pStyle w:val="NormalWeb"/>
        <w:shd w:val="clear" w:color="auto" w:fill="FFFFFF"/>
        <w:spacing w:before="0" w:beforeAutospacing="0" w:after="0" w:afterAutospacing="0" w:line="202" w:lineRule="atLeast"/>
        <w:ind w:firstLine="567"/>
        <w:jc w:val="both"/>
        <w:rPr>
          <w:color w:val="000000"/>
          <w:sz w:val="28"/>
          <w:szCs w:val="28"/>
        </w:rPr>
      </w:pPr>
      <w:r w:rsidRPr="00CF4D11">
        <w:rPr>
          <w:color w:val="000000"/>
          <w:sz w:val="28"/>
          <w:szCs w:val="28"/>
        </w:rPr>
        <w:t>Chế độ ăn trong các ngày lễ, Tết của phạm nhân được thực hiện theo quy định của pháp luật và </w:t>
      </w:r>
      <w:bookmarkStart w:id="3" w:name="dc_2"/>
      <w:r w:rsidRPr="00CF4D11">
        <w:rPr>
          <w:color w:val="000000"/>
          <w:sz w:val="28"/>
          <w:szCs w:val="28"/>
        </w:rPr>
        <w:t>khoản 1 Điều 48 Luật Thi hành án hình sự năm 2019</w:t>
      </w:r>
      <w:bookmarkEnd w:id="3"/>
      <w:r w:rsidRPr="00CF4D11">
        <w:rPr>
          <w:color w:val="000000"/>
          <w:sz w:val="28"/>
          <w:szCs w:val="28"/>
        </w:rPr>
        <w: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Phạm nhân lao động thuộc danh mục nghề nặng nhọc, độc hại, nguy hiểm theo quy định của pháp luật thì định lượng ăn được tăng thêm nhưng tổng mức ăn không quá 02 lần tiêu chuẩn ăn ngày thường.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Căn cứ yêu cầu bảo đảm sức khỏe của phạm nhân trong quá trình giam giữ, lao động, học tập tại nơi chấp hành án Thủ trưởng cơ sở giam giữ phạm nhân có thể quyết định hoán đổi định lượng ăn cho phù hợp với thực tế để phạm nhân có thể ăn hết tiêu chuẩn.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2. Ngoài tiêu chuẩn ăn quy định tại khoản 1 </w:t>
      </w:r>
      <w:r w:rsidR="000D4E28">
        <w:rPr>
          <w:color w:val="000000"/>
          <w:sz w:val="28"/>
          <w:szCs w:val="28"/>
        </w:rPr>
        <w:t>nêu trên</w:t>
      </w:r>
      <w:r w:rsidRPr="00CF4D11">
        <w:rPr>
          <w:color w:val="000000"/>
          <w:sz w:val="28"/>
          <w:szCs w:val="28"/>
        </w:rPr>
        <w:t>, phạm nhân được sử dụng quà, tiền của mình để ăn thêm nhưng không quá 03 lần định lượng ăn trong 01 tháng cho mỗi phạm nhân và phải thông qua hệ thống lưu ký và căn-tin phục vụ sinh hoạt cho phạm nhân của cơ sở giam giữ.</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Phạm nhân được bảo đảm ăn, uống vệ sinh, an toàn thực phẩm.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Mỗi phân trại của cơ sở giam giữ phạm nhân được tổ chức ít nhất một bếp ăn tập thể. Định mức dụng cụ cấp dưỡng của một bếp tập thể dùng cho 100 phạm nhân gồm: 01 tủ đựng thức ăn có lưới hoặc kính che kín, 03 chảo to, 01 chảo nhỏ, 01 nồi to dùng trong 03 năm; các loại dao, thớt, chậu rửa bát, rổ, rá, bát, đũa dùng trong 01 năm và các dụng cụ, trang thiết bị cấp dưỡng cần thiết khác phục vụ việc nấu ăn và chia khẩu phần ăn cho phạm nhân.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Dụng cụ cấp dưỡng dùng cho 01 mâm ăn của 06 phạm nhân bao gồm 01 lồng bàn, 01 xoong đựng cơm, 01 xoong đựng canh dùng trong 02 năm; 02 đĩa thức ăn, 01 bát đựng nước chấm, 01 muôi múc cơm, 01 muôi múc canh dùng trong 01 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Dụng cụ cấp dưỡng dùng cho 01 phạm nhân ăn riêng theo suất gồm 01 cặp lồng có 04 ngăn hoặc khay có 05 ngăn bằng nhựa chuyên dùng đựng đồ ăn cơm và 01 thìa ăn cơm bằng nhựa dùng trong 02 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5. Phạm nhân được sử dụng điện, nước sinh hoạt theo định mức quy định.</w:t>
      </w:r>
    </w:p>
    <w:p w:rsidR="005C7177" w:rsidRDefault="005C7177" w:rsidP="004377D4">
      <w:pPr>
        <w:pStyle w:val="NormalWeb"/>
        <w:shd w:val="clear" w:color="auto" w:fill="FFFFFF"/>
        <w:spacing w:before="0" w:beforeAutospacing="0" w:after="0" w:afterAutospacing="0" w:line="202" w:lineRule="atLeast"/>
        <w:ind w:firstLine="567"/>
        <w:jc w:val="both"/>
        <w:rPr>
          <w:bCs/>
          <w:color w:val="000000"/>
          <w:sz w:val="28"/>
          <w:szCs w:val="28"/>
        </w:rPr>
      </w:pPr>
      <w:bookmarkStart w:id="4" w:name="dieu_8"/>
      <w:r w:rsidRPr="001B702D">
        <w:rPr>
          <w:bCs/>
          <w:color w:val="000000"/>
          <w:sz w:val="28"/>
          <w:szCs w:val="28"/>
        </w:rPr>
        <w:t xml:space="preserve">Như vậy, </w:t>
      </w:r>
      <w:r>
        <w:rPr>
          <w:color w:val="000000"/>
          <w:sz w:val="28"/>
          <w:szCs w:val="28"/>
        </w:rPr>
        <w:t>phạm nhân được n</w:t>
      </w:r>
      <w:r w:rsidRPr="00CF4D11">
        <w:rPr>
          <w:color w:val="000000"/>
          <w:sz w:val="28"/>
          <w:szCs w:val="28"/>
        </w:rPr>
        <w:t>hà nước đảm bảo, tiêu chuẩn định lượng</w:t>
      </w:r>
      <w:r w:rsidR="004974FA">
        <w:rPr>
          <w:color w:val="000000"/>
          <w:sz w:val="28"/>
          <w:szCs w:val="28"/>
        </w:rPr>
        <w:t xml:space="preserve"> chế độ ăn</w:t>
      </w:r>
      <w:r w:rsidRPr="00CF4D11">
        <w:rPr>
          <w:color w:val="000000"/>
          <w:sz w:val="28"/>
          <w:szCs w:val="28"/>
        </w:rPr>
        <w:t xml:space="preserve"> mỗi tháng</w:t>
      </w:r>
      <w:r w:rsidR="004974FA">
        <w:rPr>
          <w:color w:val="000000"/>
          <w:sz w:val="28"/>
          <w:szCs w:val="28"/>
        </w:rPr>
        <w:t xml:space="preserve"> như trên</w:t>
      </w:r>
      <w:r>
        <w:rPr>
          <w:bCs/>
          <w:color w:val="000000"/>
          <w:sz w:val="28"/>
          <w:szCs w:val="28"/>
        </w:rPr>
        <w:t>.</w:t>
      </w:r>
    </w:p>
    <w:p w:rsidR="00E577EA" w:rsidRDefault="00BE4B07" w:rsidP="004377D4">
      <w:pPr>
        <w:pStyle w:val="NormalWeb"/>
        <w:shd w:val="clear" w:color="auto" w:fill="FFFFFF"/>
        <w:spacing w:before="0" w:beforeAutospacing="0" w:after="0" w:afterAutospacing="0" w:line="202" w:lineRule="atLeast"/>
        <w:ind w:firstLine="567"/>
        <w:jc w:val="both"/>
        <w:rPr>
          <w:b/>
          <w:bCs/>
          <w:color w:val="000000"/>
          <w:sz w:val="28"/>
          <w:szCs w:val="28"/>
        </w:rPr>
      </w:pPr>
      <w:r w:rsidRPr="00BE4B07">
        <w:rPr>
          <w:b/>
          <w:bCs/>
          <w:color w:val="000000"/>
          <w:sz w:val="28"/>
          <w:szCs w:val="28"/>
        </w:rPr>
        <w:t xml:space="preserve">3. </w:t>
      </w:r>
      <w:r w:rsidR="00900162">
        <w:rPr>
          <w:b/>
          <w:bCs/>
          <w:color w:val="000000"/>
          <w:sz w:val="28"/>
          <w:szCs w:val="28"/>
        </w:rPr>
        <w:t xml:space="preserve">Ông Trương Hữu Nam có con đang chấp hành án phạt tù tại trại giam, </w:t>
      </w:r>
      <w:r w:rsidR="00FB492A">
        <w:rPr>
          <w:b/>
          <w:bCs/>
          <w:color w:val="000000"/>
          <w:sz w:val="28"/>
          <w:szCs w:val="28"/>
        </w:rPr>
        <w:t>ông thường xuyên lo lắng</w:t>
      </w:r>
      <w:r w:rsidR="00900162">
        <w:rPr>
          <w:b/>
          <w:bCs/>
          <w:color w:val="000000"/>
          <w:sz w:val="28"/>
          <w:szCs w:val="28"/>
        </w:rPr>
        <w:t xml:space="preserve"> về việc ăn uống ngủ nghỉ của con. Thời gian này trời đang lạnh, ông muốn hỏi </w:t>
      </w:r>
      <w:r w:rsidR="00EB6B97">
        <w:rPr>
          <w:b/>
          <w:bCs/>
          <w:color w:val="000000"/>
          <w:sz w:val="28"/>
          <w:szCs w:val="28"/>
        </w:rPr>
        <w:t xml:space="preserve">trong tại giam </w:t>
      </w:r>
      <w:r w:rsidR="00900162">
        <w:rPr>
          <w:b/>
          <w:bCs/>
          <w:color w:val="000000"/>
          <w:sz w:val="28"/>
          <w:szCs w:val="28"/>
        </w:rPr>
        <w:t>con ông được phát áo ấm và chăn không?</w:t>
      </w:r>
    </w:p>
    <w:p w:rsidR="00900162" w:rsidRPr="000D4E28" w:rsidRDefault="00900162" w:rsidP="00900162">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900162" w:rsidRPr="000D4E28" w:rsidRDefault="00900162" w:rsidP="00900162">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8</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0D4E28">
        <w:rPr>
          <w:bCs/>
          <w:color w:val="000000"/>
          <w:sz w:val="28"/>
          <w:szCs w:val="28"/>
        </w:rPr>
        <w:t xml:space="preserve">chế độ </w:t>
      </w:r>
      <w:r>
        <w:rPr>
          <w:bCs/>
          <w:color w:val="000000"/>
          <w:sz w:val="28"/>
          <w:szCs w:val="28"/>
        </w:rPr>
        <w:t>mặc và tư trang của</w:t>
      </w:r>
      <w:r w:rsidRPr="000D4E28">
        <w:rPr>
          <w:bCs/>
          <w:color w:val="000000"/>
          <w:sz w:val="28"/>
          <w:szCs w:val="28"/>
        </w:rPr>
        <w:t xml:space="preserve"> phạm nhân</w:t>
      </w:r>
      <w:r>
        <w:rPr>
          <w:color w:val="000000"/>
          <w:sz w:val="28"/>
          <w:szCs w:val="28"/>
        </w:rPr>
        <w:t xml:space="preserve"> </w:t>
      </w:r>
      <w:r w:rsidRPr="00E95FFF">
        <w:rPr>
          <w:bCs/>
          <w:color w:val="000000"/>
          <w:sz w:val="28"/>
          <w:szCs w:val="28"/>
        </w:rPr>
        <w:t>như sau:</w:t>
      </w:r>
    </w:p>
    <w:bookmarkEnd w:id="4"/>
    <w:p w:rsidR="00CF4D11" w:rsidRPr="00CF4D11" w:rsidRDefault="00CF4D11" w:rsidP="00900162">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lastRenderedPageBreak/>
        <w:t>1. Phạm nhân được cấp:</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02 bộ quần áo dài bằng vải thường theo mẫu thống nhất/năm;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02 bộ quần áo lót/năm;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02 khăn mặt/năm;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 02 chiếu cá nhân/năm;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đ) 02 đôi dép/năm;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e) 01 mũ (đối với phạm nhân nam) hoặc 01 nón (đối với phạm nhân nữ)/năm;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g) 01 áo mưa nilông/năm;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h) 04 bàn chải đánh răng/năm;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i) 600 g kem đánh răng/năm;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k) 3,6 kg xà phòng/năm;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l) 800 ml dầu gội đầu/năm;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m) 01 màn/03 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n) 01 chăn/04 năm (từ tỉnh Thừa Thiên Huế trở ra phía Bắc và 05 tỉnh Tây Nguyên cấp chăn bông có vỏ nặng không quá 02 kg, các tỉnh còn lại cấp chăn sợi);</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o) 01 áo ấm/03 năm (cấp từ tỉnh Thừa Thiên Huế trở ra phía Bắc và 05 tỉnh Tây Nguyên, các tỉnh, thành phố trực thuộc trung ương còn lại không cấp);</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Phạm nhân nữ được cấp đồ dùng cần thiết cho vệ sinh cá nhân tương đương 02 kg gạo tẻ/người/tháng.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2. Phạm nhân tham gia lao động, học nghề mỗi năm được phát 02 bộ quần áo bảo hộ lao động và dụng cụ bảo hộ lao động cần thiết khác.</w:t>
      </w:r>
    </w:p>
    <w:p w:rsid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Mẫu, màu quần áo và phương tiện bảo hộ lao động của phạm nhân do Bộ trưởng Bộ Công an, Bộ trưởng Bộ Quốc phòng quy định.</w:t>
      </w:r>
    </w:p>
    <w:p w:rsidR="00900162" w:rsidRPr="00CF4D11" w:rsidRDefault="00900162" w:rsidP="00EB6B97">
      <w:pPr>
        <w:pStyle w:val="NormalWeb"/>
        <w:shd w:val="clear" w:color="auto" w:fill="FFFFFF"/>
        <w:spacing w:before="120" w:beforeAutospacing="0" w:after="120" w:afterAutospacing="0" w:line="202" w:lineRule="atLeast"/>
        <w:ind w:firstLine="567"/>
        <w:jc w:val="both"/>
        <w:rPr>
          <w:color w:val="000000"/>
          <w:sz w:val="28"/>
          <w:szCs w:val="28"/>
        </w:rPr>
      </w:pPr>
      <w:r>
        <w:rPr>
          <w:color w:val="000000"/>
          <w:sz w:val="28"/>
          <w:szCs w:val="28"/>
        </w:rPr>
        <w:t>Như vậy, căn cứ quy định nêu trên, con ông</w:t>
      </w:r>
      <w:r w:rsidR="00EB6B97">
        <w:rPr>
          <w:color w:val="000000"/>
          <w:sz w:val="28"/>
          <w:szCs w:val="28"/>
        </w:rPr>
        <w:t xml:space="preserve"> Nam được phát áo ấm và chăn; </w:t>
      </w:r>
      <w:r w:rsidR="00EB6B97" w:rsidRPr="00CF4D11">
        <w:rPr>
          <w:color w:val="000000"/>
          <w:sz w:val="28"/>
          <w:szCs w:val="28"/>
        </w:rPr>
        <w:t>01 chăn/04 năm (từ tỉnh Thừa Thiên Huế trở ra phía Bắc và 05 tỉnh Tây Nguyên cấp chăn bông có vỏ nặng không quá 02 kg, các tỉnh còn lại cấp chăn sợi);</w:t>
      </w:r>
      <w:r w:rsidR="00EB6B97">
        <w:rPr>
          <w:color w:val="000000"/>
          <w:sz w:val="28"/>
          <w:szCs w:val="28"/>
        </w:rPr>
        <w:t xml:space="preserve"> </w:t>
      </w:r>
      <w:r w:rsidR="00EB6B97" w:rsidRPr="00CF4D11">
        <w:rPr>
          <w:color w:val="000000"/>
          <w:sz w:val="28"/>
          <w:szCs w:val="28"/>
        </w:rPr>
        <w:t>01 áo ấm/03 năm (cấp từ tỉnh Thừa Thiên Huế trở ra phía Bắc và 05 tỉnh Tây Nguyên, các tỉnh, thành phố trực thuộ</w:t>
      </w:r>
      <w:r w:rsidR="00EB6B97">
        <w:rPr>
          <w:color w:val="000000"/>
          <w:sz w:val="28"/>
          <w:szCs w:val="28"/>
        </w:rPr>
        <w:t>c trung ương còn lại không cấp).</w:t>
      </w:r>
    </w:p>
    <w:p w:rsidR="00014D04" w:rsidRDefault="00900162" w:rsidP="00CF4D11">
      <w:pPr>
        <w:pStyle w:val="NormalWeb"/>
        <w:shd w:val="clear" w:color="auto" w:fill="FFFFFF"/>
        <w:spacing w:before="0" w:beforeAutospacing="0" w:after="0" w:afterAutospacing="0" w:line="202" w:lineRule="atLeast"/>
        <w:ind w:firstLine="567"/>
        <w:jc w:val="both"/>
        <w:rPr>
          <w:b/>
          <w:bCs/>
          <w:color w:val="000000"/>
          <w:sz w:val="28"/>
          <w:szCs w:val="28"/>
        </w:rPr>
      </w:pPr>
      <w:bookmarkStart w:id="5" w:name="dieu_9"/>
      <w:r>
        <w:rPr>
          <w:b/>
          <w:bCs/>
          <w:color w:val="000000"/>
          <w:sz w:val="28"/>
          <w:szCs w:val="28"/>
        </w:rPr>
        <w:t xml:space="preserve">4. </w:t>
      </w:r>
      <w:r w:rsidR="00BE4B07">
        <w:rPr>
          <w:b/>
          <w:bCs/>
          <w:color w:val="000000"/>
          <w:sz w:val="28"/>
          <w:szCs w:val="28"/>
        </w:rPr>
        <w:t>Anh Trần Văn Kiên có em đang chấp hành án phạt tù tại trạm giam, em của anh vốn hay đau ốm,</w:t>
      </w:r>
      <w:r w:rsidR="00014D04">
        <w:rPr>
          <w:b/>
          <w:bCs/>
          <w:color w:val="000000"/>
          <w:sz w:val="28"/>
          <w:szCs w:val="28"/>
        </w:rPr>
        <w:t xml:space="preserve"> anh Kiên muốn biết tại trại giam có chế độ chăm sóc y tế đối với phạm nhân không?</w:t>
      </w:r>
    </w:p>
    <w:p w:rsidR="00014D04" w:rsidRPr="000D4E28" w:rsidRDefault="00014D04" w:rsidP="00014D04">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014D04" w:rsidRPr="000D4E28" w:rsidRDefault="00014D04" w:rsidP="00014D04">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lastRenderedPageBreak/>
        <w:t xml:space="preserve">Điều </w:t>
      </w:r>
      <w:r>
        <w:rPr>
          <w:bCs/>
          <w:color w:val="000000"/>
          <w:sz w:val="28"/>
          <w:szCs w:val="28"/>
        </w:rPr>
        <w:t>9</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014D04">
        <w:rPr>
          <w:bCs/>
          <w:color w:val="000000"/>
          <w:sz w:val="28"/>
          <w:szCs w:val="28"/>
        </w:rPr>
        <w:t>chế độ chăm sóc y tế đối với phạm nhân</w:t>
      </w:r>
      <w:r>
        <w:rPr>
          <w:color w:val="000000"/>
          <w:sz w:val="28"/>
          <w:szCs w:val="28"/>
        </w:rPr>
        <w:t xml:space="preserve"> </w:t>
      </w:r>
      <w:r w:rsidRPr="00E95FFF">
        <w:rPr>
          <w:bCs/>
          <w:color w:val="000000"/>
          <w:sz w:val="28"/>
          <w:szCs w:val="28"/>
        </w:rPr>
        <w:t>như sau:</w:t>
      </w:r>
    </w:p>
    <w:p w:rsidR="00CF4D11" w:rsidRPr="00014D04" w:rsidRDefault="00BE4B07" w:rsidP="00014D04">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 xml:space="preserve"> </w:t>
      </w:r>
      <w:bookmarkEnd w:id="5"/>
      <w:r w:rsidR="00CF4D11" w:rsidRPr="00CF4D11">
        <w:rPr>
          <w:color w:val="000000"/>
          <w:sz w:val="28"/>
          <w:szCs w:val="28"/>
        </w:rPr>
        <w:t>1. Phạm nhân khi đến cơ sở giam giữ được y tế của cơ sở giam giữ tổ chức khám, lập phiếu theo dõi sức khỏe. Trong thời gian phạm nhân chấp hành án phạt tù, cơ sở giam giữ phạm nhân căn cứ vào điều kiện, thời gian chấp hành án phạt tù của phạm nhân và tình hình cụ thể của mình phối hợp với cơ sở khám bệnh, chữa bệnh cấp huyện hoặc bệnh viện Công an, bệnh viện Quân đội nơi có cơ sở giam giữ phạm nhân tổ chức khám sức khỏe tổng quát cho phạm nhân định kỳ ít nhất 02 năm/lần, cụ thể: Đo chiều cao, cân nặng, vòng ngực trung bình, kiểm tra các thông số về nhịp tim, huyết áp, nhiệt độ cơ thể, khám lâm sàng toàn diện theo các chuyên khoa và lưu kết quả vào hồ sơ để quản lý, theo dõi sức khỏe của phạm nhân. Chi phí khám sức khỏe định kỳ cho phạm nhân được thanh toán theo khung giá quy định của Bộ Y tế. Cơ sở giam giữ phạm nhân thường xuyên có biện pháp phòng, chống dịch bệnh, vệ sinh an toàn thực phẩm, phòng chống thiên tai, tai nạn thương tích.</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2. Phạm nhân khi đến cơ sở giam giữ, bị bệnh, bị thương tích được khám bệnh, chữa bệnh và điều trị tại cơ sở y tế của cơ sở giam giữ phạm nhân. Trường hợp phạm nhân bị bệnh nặng hoặc thương tích vượt quá khả năng điều trị thì Thủ trưởng cơ sở giam giữ phạm nhân quyết định trích xuất đến cơ sở khám bệnh, chữa bệnh tuyến trên là tuyến huyện hoặc tuyến tỉnh, bệnh viện cấp quân khu để điều trị. Trường hợp vượt quá khả năng điều trị của bệnh viện tuyến tỉnh, bệnh viện cấp quân khu thì theo chỉ định của Thủ trưởng cơ sở khám bệnh, chữa bệnh đó, Thủ trưởng cơ sở giam giữ phạm nhân báo cáo Cơ quan quản lý thi hành án hình sự thuộc Bộ Công an (đối với trại giam do Bộ Công an quản lý), Cơ quan quản lý thi hành án hình sự thuộc Bộ Quốc phòng (đối với trại giam do Bộ Quốc phòng quản lý) xem xét, quyết định việc điều trị tiếp theo; đồng thời phải thông báo cho thân nhân hoặc đại diện của phạm nhân đó biết để phối hợp chăm sóc, điều trị. Chế độ ăn, cấp phát thuốc, bồi dưỡng cho phạm nhân điều trị tại cơ sở khám bệnh, chữa bệnh ngoài cơ sở giam giữ phạm nhân do cơ sở khám bệnh, chữa bệnh chỉ định.</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Cơ sở khám bệnh, chữa bệnh tuyến huyện, tuyến tỉnh, bệnh viện quân đội nơi có cơ sở giam giữ phạm nhân bố trí quỹ đất trong khuôn viên bệnh viện để xây dựng khu điều trị riêng cho phạm nhân. Trường hợp không còn quỹ đất thì bố trí tối thiểu từ 03 buồng bệnh riêng trong cơ sở khám bệnh, chữa bệnh để điều trị cho phạm nhân và phải đảm bảo về an ninh, trật tự, thuận lợi cho công tác quản lý phạm nhân. Các bệnh viện có trách nhiệm bố trí y sĩ, bác sĩ đến khám và điều trị cho phạm nhân theo quy định. Trường hợp trước khi xây dựng quy hoạch bệnh viện mới phải thông báo cho cơ sở giam giữ phạm nhân biết, phối hợp khảo sát, bố trí quỹ đất và thiết kế xây dựng.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Tiền thuốc chữa bệnh thông thường cho phạm nhân được cấp tương đương 03 kg gạo tẻ/phạm nhân/tháng.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5. Đối với phạm nhân có dấu hiệu mắc bệnh tâm thần, bệnh khác làm giảm khả năng nhận thức hoặc khả năng điều khiển hành vi của mình, trong khi chờ Tòa án nhân dân cấp tỉnh, Tòa án quân sự cấp quân khu nơi phạm nhân chấp hành án phạt tù ra quyết định trưng </w:t>
      </w:r>
      <w:r w:rsidRPr="00CF4D11">
        <w:rPr>
          <w:color w:val="000000"/>
          <w:sz w:val="28"/>
          <w:szCs w:val="28"/>
        </w:rPr>
        <w:lastRenderedPageBreak/>
        <w:t>cầu giám định pháp y tâm thần, Thủ trưởng cơ sở giam giữ phạm nhân phối hợp với bệnh viện tâm thần tỉnh, thành phố trực thuộc trung ương, khoa tâm thần bệnh viện đa khoa cấp tỉnh hoặc bệnh viện cấp quân khu nơi đơn vị đóng quân tổ chức khám và điều trị theo quy định của pháp luật.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6. Đối với phạm nhân có tiền sử nghiện ma túy và các chất kích thích, căn cứ điều kiện, khả năng trại giam tổ chức khám bệnh, chăm sóc sức khỏe, phục hồi chức năng; trường hợp phạm nhân xét nghiệm có kết quả dương tính với ma túy và các chất kích thích thì phối hợp với các cơ quan chức năng liên quan tổ chức cai nghiện theo quy định.</w:t>
      </w:r>
    </w:p>
    <w:p w:rsid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7. Phạm nhân bị nhiễm HIV/AIDS, Lao, các bệnh truyền nhiễm và bệnh mạn tính khác được chăm sóc, điều trị theo quy định của pháp luật hiện hành.</w:t>
      </w:r>
    </w:p>
    <w:p w:rsidR="00014D04" w:rsidRDefault="00014D04" w:rsidP="00CF4D11">
      <w:pPr>
        <w:pStyle w:val="NormalWeb"/>
        <w:shd w:val="clear" w:color="auto" w:fill="FFFFFF"/>
        <w:spacing w:before="120" w:beforeAutospacing="0" w:after="120" w:afterAutospacing="0" w:line="202" w:lineRule="atLeast"/>
        <w:ind w:firstLine="567"/>
        <w:jc w:val="both"/>
        <w:rPr>
          <w:bCs/>
          <w:color w:val="000000"/>
          <w:sz w:val="28"/>
          <w:szCs w:val="28"/>
        </w:rPr>
      </w:pPr>
      <w:r>
        <w:rPr>
          <w:color w:val="000000"/>
          <w:sz w:val="28"/>
          <w:szCs w:val="28"/>
        </w:rPr>
        <w:t xml:space="preserve">Như vậy, </w:t>
      </w:r>
      <w:r w:rsidR="006F605D" w:rsidRPr="00014D04">
        <w:rPr>
          <w:bCs/>
          <w:color w:val="000000"/>
          <w:sz w:val="28"/>
          <w:szCs w:val="28"/>
        </w:rPr>
        <w:t>chế độ chăm sóc y tế đối với phạm nhân</w:t>
      </w:r>
      <w:r w:rsidR="006F605D">
        <w:rPr>
          <w:bCs/>
          <w:color w:val="000000"/>
          <w:sz w:val="28"/>
          <w:szCs w:val="28"/>
        </w:rPr>
        <w:t xml:space="preserve"> được pháp luật quy định như trên, anh Kiên tham khảo để thực hiện yêu cầu của mình.</w:t>
      </w:r>
    </w:p>
    <w:p w:rsidR="006F605D" w:rsidRDefault="00EC18A2" w:rsidP="00CF4D11">
      <w:pPr>
        <w:pStyle w:val="NormalWeb"/>
        <w:shd w:val="clear" w:color="auto" w:fill="FFFFFF"/>
        <w:spacing w:before="120" w:beforeAutospacing="0" w:after="120" w:afterAutospacing="0" w:line="202" w:lineRule="atLeast"/>
        <w:ind w:firstLine="567"/>
        <w:jc w:val="both"/>
        <w:rPr>
          <w:b/>
          <w:bCs/>
          <w:color w:val="000000"/>
          <w:sz w:val="28"/>
          <w:szCs w:val="28"/>
        </w:rPr>
      </w:pPr>
      <w:r>
        <w:rPr>
          <w:b/>
          <w:color w:val="000000"/>
          <w:sz w:val="28"/>
          <w:szCs w:val="28"/>
        </w:rPr>
        <w:t xml:space="preserve">5. </w:t>
      </w:r>
      <w:r w:rsidR="008F65B1" w:rsidRPr="008F65B1">
        <w:rPr>
          <w:b/>
          <w:color w:val="000000"/>
          <w:sz w:val="28"/>
          <w:szCs w:val="28"/>
        </w:rPr>
        <w:t>Bà</w:t>
      </w:r>
      <w:r w:rsidR="008F65B1">
        <w:rPr>
          <w:b/>
          <w:bCs/>
          <w:color w:val="000000"/>
          <w:sz w:val="28"/>
          <w:szCs w:val="28"/>
        </w:rPr>
        <w:t xml:space="preserve"> Trần Thanh Nhan có con gái đang chấp hành án phạt tù tại trại giam, do con con gái bà có con nhỏ gần 12 tháng tuổi nên ở cùng mẹ tại trại giam. Bà Nhan muốn biết cháu của bà ở cùng mẹ trong trại giam có được cấp thẻ bảo hiểm y tế, chăm sóc y tế không? </w:t>
      </w:r>
    </w:p>
    <w:p w:rsidR="008F65B1" w:rsidRPr="000D4E28" w:rsidRDefault="008F65B1" w:rsidP="008F65B1">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8F65B1" w:rsidRPr="000D4E28" w:rsidRDefault="008F65B1" w:rsidP="008F65B1">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10</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8F65B1">
        <w:rPr>
          <w:bCs/>
          <w:color w:val="000000"/>
          <w:sz w:val="28"/>
          <w:szCs w:val="28"/>
        </w:rPr>
        <w:t>chế độ đối với phạm nhân nữ có thai, nuôi con dưới 36 tháng tuổi và chế độ đối với trẻ em ở cùng mẹ trong trại giam</w:t>
      </w:r>
      <w:r>
        <w:rPr>
          <w:color w:val="000000"/>
          <w:sz w:val="28"/>
          <w:szCs w:val="28"/>
        </w:rPr>
        <w:t xml:space="preserve"> </w:t>
      </w:r>
      <w:r w:rsidRPr="00E95FFF">
        <w:rPr>
          <w:bCs/>
          <w:color w:val="000000"/>
          <w:sz w:val="28"/>
          <w:szCs w:val="28"/>
        </w:rPr>
        <w:t>như sau:</w:t>
      </w:r>
    </w:p>
    <w:p w:rsidR="00CF4D11" w:rsidRPr="00CF4D11" w:rsidRDefault="00CF4D11" w:rsidP="008F65B1">
      <w:pPr>
        <w:pStyle w:val="NormalWeb"/>
        <w:shd w:val="clear" w:color="auto" w:fill="FFFFFF"/>
        <w:spacing w:before="0" w:beforeAutospacing="0" w:after="0" w:afterAutospacing="0" w:line="202" w:lineRule="atLeast"/>
        <w:ind w:firstLine="567"/>
        <w:jc w:val="both"/>
        <w:rPr>
          <w:color w:val="000000"/>
          <w:sz w:val="28"/>
          <w:szCs w:val="28"/>
        </w:rPr>
      </w:pPr>
      <w:r w:rsidRPr="00CF4D11">
        <w:rPr>
          <w:color w:val="000000"/>
          <w:sz w:val="28"/>
          <w:szCs w:val="28"/>
        </w:rPr>
        <w:t xml:space="preserve">1. Phạm nhân nữ trong thời gian mang thai, nghỉ sinh con hoặc đang nuôi con dưới 36 tháng tuổi trong cơ sở giam giữ phạm nhân thì tổng định lượng ăn bằng 02 lần tiêu chuẩn ăn ngày thường so với định lượng quy định tại khoản 1 Điều 7 Nghị định </w:t>
      </w:r>
      <w:r w:rsidR="008F65B1" w:rsidRPr="00E95FFF">
        <w:rPr>
          <w:bCs/>
          <w:color w:val="000000"/>
          <w:sz w:val="28"/>
          <w:szCs w:val="28"/>
        </w:rPr>
        <w:t xml:space="preserve">số 133/2020/NĐ-CP </w:t>
      </w:r>
      <w:r w:rsidRPr="00CF4D11">
        <w:rPr>
          <w:color w:val="000000"/>
          <w:sz w:val="28"/>
          <w:szCs w:val="28"/>
        </w:rPr>
        <w:t xml:space="preserve">và được hoán đổi theo chỉ định của y sĩ hoặc bác sĩ; phạm nhân nữ sinh con trong trại giam được cấp các đồ dùng cần thiết cho việc chăm sóc trẻ sơ sinh tương đương 01 tháng định lượng ăn của trẻ em là con phạm nhân theo quy định tại khoản 2 </w:t>
      </w:r>
      <w:r w:rsidR="008F65B1">
        <w:rPr>
          <w:color w:val="000000"/>
          <w:sz w:val="28"/>
          <w:szCs w:val="28"/>
        </w:rPr>
        <w:t>dưới đây</w:t>
      </w:r>
      <w:r w:rsidRPr="00CF4D11">
        <w:rPr>
          <w:color w:val="000000"/>
          <w:sz w:val="28"/>
          <w:szCs w:val="28"/>
        </w:rPr>
        <w:t>. Trường hợp phạm nhân nữ có thai không được tạm đình chỉ chấp hành án phạt tù thì được bố trí chỗ nằm tối thiểu 03 m</w:t>
      </w:r>
      <w:r w:rsidRPr="00CF4D11">
        <w:rPr>
          <w:color w:val="000000"/>
          <w:sz w:val="28"/>
          <w:szCs w:val="28"/>
          <w:vertAlign w:val="superscript"/>
        </w:rPr>
        <w:t>2</w:t>
      </w:r>
      <w:r w:rsidRPr="00CF4D11">
        <w:rPr>
          <w:color w:val="000000"/>
          <w:sz w:val="28"/>
          <w:szCs w:val="28"/>
        </w:rPr>
        <w:t>/phạm nhân, được giảm thời gian lao động và được chăm sóc y tế theo quy định tại </w:t>
      </w:r>
      <w:bookmarkStart w:id="6" w:name="dc_3"/>
      <w:r w:rsidRPr="00CF4D11">
        <w:rPr>
          <w:color w:val="000000"/>
          <w:sz w:val="28"/>
          <w:szCs w:val="28"/>
        </w:rPr>
        <w:t>khoản 1 Điều 51 Luật Thi hành án hình sự năm 2019</w:t>
      </w:r>
      <w:bookmarkEnd w:id="6"/>
      <w:r w:rsidRPr="00CF4D11">
        <w:rPr>
          <w:color w:val="000000"/>
          <w:sz w:val="28"/>
          <w:szCs w:val="28"/>
        </w:rPr>
        <w: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2. Chế độ ăn của trẻ em dưới 36 tháng tuổi là con của phạm nhân ở cùng mẹ trong cơ sở giam giữ phạm nhân được hưởng như đối với trẻ em dưới 04 tuổi tại cơ sở bảo trợ xã hội theo quy định của pháp luật hiện hành; ngày lễ, Tết theo quy định của pháp luật trẻ em được hưởng chế độ ăn bằng 05 lần ngày thường, ngày Quốc tế Thiếu nhi (ngày 01 tháng 6 dương lịch), Tết Trung thu (ngày 15 tháng 8 âm lịch) được hưởng chế độ ăn bằng 02 lần ngày thường. Mỗi tháng được cấp sữa và đồ dùng sinh hoạt cần thiết trị giá tương đương 20 kg gạo tẻ/trẻ em. Căn cứ vào lứa tuổi của trẻ và điều kiện thực tế, Thủ trưởng cơ sở giam giữ phạm nhân hoán đổi định lượng chế độ ăn cho phù hợp với nhu cầu dinh dưỡng của trẻ em ở </w:t>
      </w:r>
      <w:r w:rsidRPr="00CF4D11">
        <w:rPr>
          <w:color w:val="000000"/>
          <w:sz w:val="28"/>
          <w:szCs w:val="28"/>
        </w:rPr>
        <w:lastRenderedPageBreak/>
        <w:t>cùng mẹ trong trại giam hoặc quy đổi thành tiền và gửi lưu ký để mẹ trẻ em sử dụng trong việc chăm sóc, nuôi dưỡng.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Trẻ em dưới 36 tháng tuổi là con của phạm nhân ở cùng mẹ trong trại giam được cấp:</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04 khăn mặt/năm;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02 kg xà phòng/năm;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03 bộ quần áo bằng vải thường/năm;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 01 màn phù hợp với lứa tuổi/03 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đ) 02 đôi dép/năm;</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e) 01 chăn phù hợp với lứa tuổi/03 năm (từ tỉnh Thừa Thiên Huế trở ra phía Bắc và 05 tỉnh Tây Nguyên);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g) 01 bộ quần áo ấm/01 năm (cấp từ tỉnh Thừa Thiên Huế trở ra phía Bắc và 05 tỉnh Tây Nguyên, các tỉnh, thành phố trực thuộc trung ương còn lại không cấp).</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Trẻ em dưới 36 tháng tuổi là con của phạm nhân ở cùng mẹ trong cơ sở giam giữ phạm nhân được cấp thẻ bảo hiểm y tế, chăm sóc y tế, khám chữa bệnh theo quy định của Luật Trẻ em và Luật Bảo hiểm y tế. Trường hợp bị bệnh nặng vượt quá khả năng điều trị của bệnh xá, cơ sở giam giữ phạm nhân làm thủ tục chuyển đến cơ sở y tế của Nhà nước để điều trị, Thủ trưởng cơ sở giam giữ phạm nhân quyết định việc trích xuất và áp giải phạm nhân là mẹ của trẻ đi cùng để chăm sóc. Tiền thuốc chữa bệnh thông thường được cấp không quá 03 kg gạo tẻ/trẻ em/tháng.</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Cơ sở giam giữ phạm nhân có trách nhiệm thanh toán chi phí thực tế trong việc khám bệnh, chữa bệnh cho trẻ em dưới 36 tháng tuổi ở cùng mẹ trong trại giam, kinh phí khám bệnh, chữa bệnh do ngân sách nhà nước cấp. Trường hợp trẻ em dưới 36 tháng tuổi ở cùng mẹ trong cơ sở giam giữ phạm nhân chết kinh phí an táng được thực hiện như đối với phạm nhân chết.</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5. Chế độ ăn, mặc, cấp phát nhu yếu phẩm, chăm sóc y tế đối với trẻ em trên 36 tháng tuổi là con của phạm nhân ở cùng mẹ tại cơ sở giam giữ phạm nhân trong thời gian chờ làm thủ tục đưa vào cơ sở bảo trợ xã hội hoặc chờ gửi về thân nhân nuôi dưỡng được thực hiện theo quy định tại khoản 2, khoản 3 và khoản 4 </w:t>
      </w:r>
      <w:r w:rsidR="00713E63">
        <w:rPr>
          <w:color w:val="000000"/>
          <w:sz w:val="28"/>
          <w:szCs w:val="28"/>
        </w:rPr>
        <w:t>nêu trên</w:t>
      </w:r>
      <w:r w:rsidRPr="00CF4D11">
        <w:rPr>
          <w:color w:val="000000"/>
          <w:sz w:val="28"/>
          <w:szCs w:val="28"/>
        </w:rPr>
        <w:t>.</w:t>
      </w:r>
    </w:p>
    <w:p w:rsidR="008F65B1" w:rsidRDefault="00713E63" w:rsidP="00CF4D11">
      <w:pPr>
        <w:pStyle w:val="NormalWeb"/>
        <w:shd w:val="clear" w:color="auto" w:fill="FFFFFF"/>
        <w:spacing w:before="0" w:beforeAutospacing="0" w:after="0" w:afterAutospacing="0" w:line="202" w:lineRule="atLeast"/>
        <w:ind w:firstLine="567"/>
        <w:jc w:val="both"/>
        <w:rPr>
          <w:color w:val="000000"/>
          <w:sz w:val="28"/>
          <w:szCs w:val="28"/>
        </w:rPr>
      </w:pPr>
      <w:bookmarkStart w:id="7" w:name="dieu_11"/>
      <w:r>
        <w:rPr>
          <w:color w:val="000000"/>
          <w:sz w:val="28"/>
          <w:szCs w:val="28"/>
        </w:rPr>
        <w:t>Như vậy, căn cứ quy định nêu trên, cháu của bà Nhan là t</w:t>
      </w:r>
      <w:r w:rsidRPr="00CF4D11">
        <w:rPr>
          <w:color w:val="000000"/>
          <w:sz w:val="28"/>
          <w:szCs w:val="28"/>
        </w:rPr>
        <w:t>rẻ em dưới 36 tháng tuổi là con của phạm nhân ở cùng mẹ trong cơ sở giam giữ phạm nhân được cấp thẻ bảo hiểm y tế, chăm sóc y tế, khám chữa bệnh theo quy định của Luật Trẻ em và Luật Bảo hiểm y tế</w:t>
      </w:r>
      <w:r>
        <w:rPr>
          <w:color w:val="000000"/>
          <w:sz w:val="28"/>
          <w:szCs w:val="28"/>
        </w:rPr>
        <w:t>.</w:t>
      </w:r>
    </w:p>
    <w:p w:rsidR="00713E63" w:rsidRDefault="00D23822" w:rsidP="00CF4D11">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 xml:space="preserve">6. </w:t>
      </w:r>
      <w:r w:rsidR="00EC18A2">
        <w:rPr>
          <w:b/>
          <w:bCs/>
          <w:color w:val="000000"/>
          <w:sz w:val="28"/>
          <w:szCs w:val="28"/>
        </w:rPr>
        <w:t xml:space="preserve">Ông Võ Văn Banh có trai đang chấp hành án phạt tù tại trại giam, con trai ông Banh hiện nay 17 tuổi. Ông Banh muốn biết chế độ ăn </w:t>
      </w:r>
      <w:r>
        <w:rPr>
          <w:b/>
          <w:bCs/>
          <w:color w:val="000000"/>
          <w:sz w:val="28"/>
          <w:szCs w:val="28"/>
        </w:rPr>
        <w:t xml:space="preserve">uống </w:t>
      </w:r>
      <w:r w:rsidR="00EC18A2">
        <w:rPr>
          <w:b/>
          <w:bCs/>
          <w:color w:val="000000"/>
          <w:sz w:val="28"/>
          <w:szCs w:val="28"/>
        </w:rPr>
        <w:t>của con trai ông</w:t>
      </w:r>
      <w:r>
        <w:rPr>
          <w:b/>
          <w:bCs/>
          <w:color w:val="000000"/>
          <w:sz w:val="28"/>
          <w:szCs w:val="28"/>
        </w:rPr>
        <w:t xml:space="preserve"> là phạm nhân</w:t>
      </w:r>
      <w:r w:rsidR="00EC18A2">
        <w:rPr>
          <w:b/>
          <w:bCs/>
          <w:color w:val="000000"/>
          <w:sz w:val="28"/>
          <w:szCs w:val="28"/>
        </w:rPr>
        <w:t xml:space="preserve"> </w:t>
      </w:r>
      <w:r>
        <w:rPr>
          <w:b/>
          <w:bCs/>
          <w:color w:val="000000"/>
          <w:sz w:val="28"/>
          <w:szCs w:val="28"/>
        </w:rPr>
        <w:t>dưới 18 tuổi có giống với những phạm nhân đủ 18 tuổi không?</w:t>
      </w:r>
    </w:p>
    <w:p w:rsidR="00D23822" w:rsidRPr="000D4E28" w:rsidRDefault="00D23822" w:rsidP="00D23822">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D23822" w:rsidRPr="000D4E28" w:rsidRDefault="00D23822" w:rsidP="00D23822">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lastRenderedPageBreak/>
        <w:t xml:space="preserve">Điều </w:t>
      </w:r>
      <w:r>
        <w:rPr>
          <w:bCs/>
          <w:color w:val="000000"/>
          <w:sz w:val="28"/>
          <w:szCs w:val="28"/>
        </w:rPr>
        <w:t>11</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D23822">
        <w:rPr>
          <w:bCs/>
          <w:color w:val="000000"/>
          <w:sz w:val="28"/>
          <w:szCs w:val="28"/>
        </w:rPr>
        <w:t>chế độ ăn, mặc, tư trang đối với phạm nhân là người dưới 18 tuổi</w:t>
      </w:r>
      <w:r>
        <w:rPr>
          <w:color w:val="000000"/>
          <w:sz w:val="28"/>
          <w:szCs w:val="28"/>
        </w:rPr>
        <w:t xml:space="preserve"> </w:t>
      </w:r>
      <w:r w:rsidRPr="00E95FFF">
        <w:rPr>
          <w:bCs/>
          <w:color w:val="000000"/>
          <w:sz w:val="28"/>
          <w:szCs w:val="28"/>
        </w:rPr>
        <w:t>như sau:</w:t>
      </w:r>
    </w:p>
    <w:bookmarkEnd w:id="7"/>
    <w:p w:rsidR="00CF4D11" w:rsidRPr="00CF4D11" w:rsidRDefault="00CF4D11" w:rsidP="00D23822">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Phạm nhân là người dưới 18 tuổi được đảm bảo tiêu chuẩn định lượng ăn như phạm nhân là người từ đủ 18 tuổi trở lên và được tăng thêm thịt, cá nhưng không quá 20% so với định lượng thịt, cá ăn của phạm nhân.</w:t>
      </w:r>
    </w:p>
    <w:p w:rsidR="00CF4D11" w:rsidRP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2. Ngoài tiêu chuẩn mặc và tư trang như phạm nhân là người đủ 18 tuổi trở lên, phạm nhân là người dưới 18 tuổi được cấp thêm 800 ml dầu gội đầu/năm, 01 bộ quần áo dài/năm, 01 mũ cứng hoặc nón/năm, 01 mũ vải/năm; 01 áo ấm + 02 đôi tất + 01 mũ len dùng trong 01 năm (cấp từ tỉnh Thừa Thiên Huế trở ra phía Bắc và 05 tỉnh Tây Nguyên, các tỉnh, thành phố trực thuộc trung ương còn lại không cấp).</w:t>
      </w:r>
    </w:p>
    <w:p w:rsidR="00CF4D11" w:rsidRDefault="00CF4D11" w:rsidP="00CF4D11">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Phạm nhân là người dưới 18 tuổi được cấp 01 chăn/02 năm (từ tỉnh Thừa Thiên Huế trở ra phía Bắc và 5 tỉnh Tây Nguyên cấp chăn bông có vỏ nặng không quá 02 kg, các tỉnh, thành phố trực thuộc trung ương còn lại cấp chăn sợi) thay cho tiêu chuẩn được cấp tại điểm n khoản 1 Điều 8 Nghị định </w:t>
      </w:r>
      <w:r w:rsidR="00841DC5">
        <w:rPr>
          <w:color w:val="000000"/>
          <w:sz w:val="28"/>
          <w:szCs w:val="28"/>
        </w:rPr>
        <w:t xml:space="preserve">số </w:t>
      </w:r>
      <w:r w:rsidR="00841DC5" w:rsidRPr="00E95FFF">
        <w:rPr>
          <w:bCs/>
          <w:color w:val="000000"/>
          <w:sz w:val="28"/>
          <w:szCs w:val="28"/>
        </w:rPr>
        <w:t>133/2020/NĐ-CP</w:t>
      </w:r>
      <w:r w:rsidRPr="00CF4D11">
        <w:rPr>
          <w:color w:val="000000"/>
          <w:sz w:val="28"/>
          <w:szCs w:val="28"/>
        </w:rPr>
        <w:t>.</w:t>
      </w:r>
    </w:p>
    <w:p w:rsidR="00841DC5" w:rsidRPr="00CF4D11" w:rsidRDefault="00841DC5" w:rsidP="00841DC5">
      <w:pPr>
        <w:pStyle w:val="NormalWeb"/>
        <w:shd w:val="clear" w:color="auto" w:fill="FFFFFF"/>
        <w:spacing w:before="120" w:beforeAutospacing="0" w:after="120" w:afterAutospacing="0" w:line="202" w:lineRule="atLeast"/>
        <w:ind w:firstLine="567"/>
        <w:jc w:val="both"/>
        <w:rPr>
          <w:color w:val="000000"/>
          <w:sz w:val="28"/>
          <w:szCs w:val="28"/>
        </w:rPr>
      </w:pPr>
      <w:r>
        <w:rPr>
          <w:color w:val="000000"/>
          <w:sz w:val="28"/>
          <w:szCs w:val="28"/>
        </w:rPr>
        <w:t>Như vậy, căn cứ quy định nêu trên, p</w:t>
      </w:r>
      <w:r w:rsidRPr="00CF4D11">
        <w:rPr>
          <w:color w:val="000000"/>
          <w:sz w:val="28"/>
          <w:szCs w:val="28"/>
        </w:rPr>
        <w:t>hạm nhân là người dưới 18 tuổi được đảm bảo tiêu chuẩn định lượng ăn như phạm nhân là người từ đủ 18 tuổi trở lên và được tăng thêm thịt, cá nhưng không quá 20% so với định lượng thịt, cá ăn của phạm nhân.</w:t>
      </w:r>
    </w:p>
    <w:p w:rsidR="00E1155D" w:rsidRDefault="00E1155D" w:rsidP="00E1155D">
      <w:pPr>
        <w:pStyle w:val="NormalWeb"/>
        <w:shd w:val="clear" w:color="auto" w:fill="FFFFFF"/>
        <w:spacing w:before="0" w:beforeAutospacing="0" w:after="0" w:afterAutospacing="0" w:line="202" w:lineRule="atLeast"/>
        <w:ind w:firstLine="567"/>
        <w:jc w:val="both"/>
        <w:rPr>
          <w:b/>
          <w:bCs/>
          <w:color w:val="000000"/>
          <w:sz w:val="28"/>
          <w:szCs w:val="28"/>
        </w:rPr>
      </w:pPr>
      <w:bookmarkStart w:id="8" w:name="dieu_13"/>
      <w:r>
        <w:rPr>
          <w:b/>
          <w:bCs/>
          <w:color w:val="000000"/>
          <w:sz w:val="28"/>
          <w:szCs w:val="28"/>
        </w:rPr>
        <w:t>7. Bà Lê Thị Liễu có em đang chấp hành án phạt tù tại trại giam, em của bà Liễu không biết chữ. Bà Liễu muốn biết, tại trại giam em của bà có được học để xóa mù chữ không?</w:t>
      </w:r>
    </w:p>
    <w:p w:rsidR="00E1155D" w:rsidRPr="000D4E28" w:rsidRDefault="00E1155D" w:rsidP="00E1155D">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E1155D" w:rsidRPr="000D4E28" w:rsidRDefault="00E1155D" w:rsidP="00E1155D">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13</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014D04">
        <w:rPr>
          <w:bCs/>
          <w:color w:val="000000"/>
          <w:sz w:val="28"/>
          <w:szCs w:val="28"/>
        </w:rPr>
        <w:t xml:space="preserve">chế độ </w:t>
      </w:r>
      <w:r>
        <w:rPr>
          <w:bCs/>
          <w:color w:val="000000"/>
          <w:sz w:val="28"/>
          <w:szCs w:val="28"/>
        </w:rPr>
        <w:t>dạy văn hóa cho</w:t>
      </w:r>
      <w:r w:rsidRPr="00014D04">
        <w:rPr>
          <w:bCs/>
          <w:color w:val="000000"/>
          <w:sz w:val="28"/>
          <w:szCs w:val="28"/>
        </w:rPr>
        <w:t xml:space="preserve"> phạm nhân</w:t>
      </w:r>
      <w:r>
        <w:rPr>
          <w:color w:val="000000"/>
          <w:sz w:val="28"/>
          <w:szCs w:val="28"/>
        </w:rPr>
        <w:t xml:space="preserve"> </w:t>
      </w:r>
      <w:r w:rsidRPr="00E95FFF">
        <w:rPr>
          <w:bCs/>
          <w:color w:val="000000"/>
          <w:sz w:val="28"/>
          <w:szCs w:val="28"/>
        </w:rPr>
        <w:t>như sau:</w:t>
      </w:r>
    </w:p>
    <w:bookmarkEnd w:id="8"/>
    <w:p w:rsidR="00E1155D" w:rsidRPr="00CF4D11" w:rsidRDefault="00E1155D" w:rsidP="00E1155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Các cơ sở giam giữ phạm nhân tổ chức dạy chương trình xóa mù chữ cho phạm nhân chưa biết chữ hoặc tái mù chữ. Đối với phạm nhân là người dưới 18 tuổi chưa biết chữ hoặc chưa học xong chương trình tiểu học thì thực hiện phổ cập giáo dục tiểu học là bắt buộc; chưa học xong trung học cơ sở thì căn cứ hồ sơ phạm nhân, học bạ để tổ chức dạy chương trình giáo dục thường xuyên cấp trung học cơ sở phù hợp với điều kiện của đơn vị mình. Khuyến khích phạm nhân tự học văn hóa, phạm nhân là người nước ngoài, người dân tộc thiểu số chưa biết tiếng Việt tự nghiên cứu, học tập tiếng Việt. Phạm nhân đang học văn hóa mà hết thời hạn chấp hành án phạt tù, thì được bảo lưu kết quả học tập để có thể tiếp tục học tại các cơ sở giáo dục trong hệ thống giáo dục quốc dân.</w:t>
      </w:r>
    </w:p>
    <w:p w:rsidR="00E1155D" w:rsidRPr="00CF4D11" w:rsidRDefault="00E1155D" w:rsidP="00E1155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2. Tùy theo chương trình mà sử dụng sách giáo khoa, tài liệu dạy và học phù hợp theo quy định, hướng dẫn của Bộ Giáo dục và Đào tạo. Thời gian học văn hóa cho phạm nhân được bố trí một ngày trong tuần do Thủ trưởng cơ sở giam giữ phạm nhân quyết định, trừ các ngày Chủ nhật, lễ, Tết. Cơ sở giam giữ phạm nhân tổ chức các lớp học văn hóa cho phạm nhân và dạy nói tiếng Việt cho phạm nhân không nói được tiếng Việt (tiếng phổ thông), Thủ </w:t>
      </w:r>
      <w:r w:rsidRPr="00CF4D11">
        <w:rPr>
          <w:color w:val="000000"/>
          <w:sz w:val="28"/>
          <w:szCs w:val="28"/>
        </w:rPr>
        <w:lastRenderedPageBreak/>
        <w:t>trưởng cơ sở giam giữ phạm nhân căn cứ vào tình hình thực tế và khả năng nhận thức của phạm nhân quyết định hình thức, thời gian, phương pháp dạy cho phù hợp. Nhà nước khuyến khích gia đình phạm nhân, các cơ quan, tổ chức, cá nhân hỗ trợ sách giáo khoa, vở, tài liệu, đồ dùng học tập, sách, báo, dụng cụ thể dục, thể thao, văn hóa, văn nghệ, vui chơi giải trí cho phạm nhân nhưng phải đảm bảo đúng quy định của pháp luật có liên quan.</w:t>
      </w:r>
    </w:p>
    <w:p w:rsidR="00E1155D" w:rsidRPr="00CF4D11" w:rsidRDefault="00E1155D" w:rsidP="00E1155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Giáo viên dạy văn hóa cho phạm nhân là cán bộ, chiến sĩ của các cơ sở giam giữ phạm nhân hoặc của các cơ sở giáo dục địa phương. Những phạm nhân đã cải tạo tiến bộ, có trình độ học vấn, khả năng sư phạm, nhân thân tốt, không phải là đối tượng chủ mưu, chỉ huy, cầm đầu, lưu manh chuyên nghiệp, côn đồ, hung hãn, mắc bệnh truyền nhiễm, nghiện ma túy, không phải là phạm nhân phạm tội xâm phạm an ninh quốc gia có thể bố trí hỗ trợ cán bộ, chiến sĩ dạy văn hóa xóa mù chữ cho phạm nhân.</w:t>
      </w:r>
    </w:p>
    <w:p w:rsidR="00E1155D" w:rsidRDefault="00E1155D" w:rsidP="00E1155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Sở Giáo dục và Đào tạo, Phòng Giáo dục và Đào tạo nơi có cơ sở giam giữ phạm nhân phối hợp thực hiện, cử giáo viên đến dạy văn hóa cho phạm nhân; quản lý, chỉ đạo thực hiện các chương trình học văn hóa, tổ chức xét công nhận hoàn thành chương trình xóa mù chữ, phổ cập tiểu học, cấp bằng tốt nghiệp Trung học cơ sở cho phạm nhân; tổ chức bồi dưỡng chuyên môn, nghiệp vụ sư phạm cho cán bộ dạy văn hóa cho phạm nhân. Cơ sở giam giữ phạm nhân bố trí hội trường, phòng học đảm bảo việc dạy và học cho phạm nhân.</w:t>
      </w:r>
    </w:p>
    <w:p w:rsidR="00E1155D" w:rsidRPr="00CF4D11" w:rsidRDefault="00E1155D" w:rsidP="00E1155D">
      <w:pPr>
        <w:pStyle w:val="NormalWeb"/>
        <w:shd w:val="clear" w:color="auto" w:fill="FFFFFF"/>
        <w:spacing w:before="120" w:beforeAutospacing="0" w:after="120" w:afterAutospacing="0" w:line="202" w:lineRule="atLeast"/>
        <w:ind w:firstLine="567"/>
        <w:jc w:val="both"/>
        <w:rPr>
          <w:color w:val="000000"/>
          <w:sz w:val="28"/>
          <w:szCs w:val="28"/>
        </w:rPr>
      </w:pPr>
      <w:r>
        <w:rPr>
          <w:color w:val="000000"/>
          <w:sz w:val="28"/>
          <w:szCs w:val="28"/>
        </w:rPr>
        <w:t xml:space="preserve">Như vậy, căn cứ quy định nêu trên, do em của bà Liễu không biết chữ nên em của bà được cơ sở giam giữ </w:t>
      </w:r>
      <w:r w:rsidRPr="00CF4D11">
        <w:rPr>
          <w:color w:val="000000"/>
          <w:sz w:val="28"/>
          <w:szCs w:val="28"/>
        </w:rPr>
        <w:t>tổ chức dạy chương trình xóa mù chữ cho phạm nhân chưa biết chữ hoặc tái mù chữ</w:t>
      </w:r>
      <w:r>
        <w:rPr>
          <w:color w:val="000000"/>
          <w:sz w:val="28"/>
          <w:szCs w:val="28"/>
        </w:rPr>
        <w:t>.</w:t>
      </w:r>
    </w:p>
    <w:p w:rsidR="00284805" w:rsidRDefault="00284805" w:rsidP="00284805">
      <w:pPr>
        <w:pStyle w:val="NormalWeb"/>
        <w:shd w:val="clear" w:color="auto" w:fill="FFFFFF"/>
        <w:spacing w:before="0" w:beforeAutospacing="0" w:after="0" w:afterAutospacing="0" w:line="202" w:lineRule="atLeast"/>
        <w:ind w:firstLine="567"/>
        <w:jc w:val="both"/>
        <w:rPr>
          <w:b/>
          <w:bCs/>
          <w:color w:val="000000"/>
          <w:sz w:val="28"/>
          <w:szCs w:val="28"/>
        </w:rPr>
      </w:pPr>
      <w:bookmarkStart w:id="9" w:name="dieu_16"/>
      <w:r>
        <w:rPr>
          <w:b/>
          <w:bCs/>
          <w:color w:val="000000"/>
          <w:sz w:val="28"/>
          <w:szCs w:val="28"/>
        </w:rPr>
        <w:t>8. Anh Trần Ba có em đang chấp hành án phạt tù tại trại giam, em của anh ở trại giam có nghĩa vụ phải lao động để cải tạo. Anh Ba muốn biết thời gian lao động của em anh ở trong trại giam như thế nào?</w:t>
      </w:r>
    </w:p>
    <w:p w:rsidR="00284805" w:rsidRPr="000D4E28" w:rsidRDefault="00284805" w:rsidP="00284805">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284805" w:rsidRPr="000D4E28" w:rsidRDefault="00284805" w:rsidP="00284805">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16</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284805">
        <w:rPr>
          <w:bCs/>
          <w:color w:val="000000"/>
          <w:sz w:val="28"/>
          <w:szCs w:val="28"/>
        </w:rPr>
        <w:t>phê duyệt và thực hiện kế hoạch tổ chức lao động hàng năm</w:t>
      </w:r>
      <w:r>
        <w:rPr>
          <w:color w:val="000000"/>
          <w:sz w:val="28"/>
          <w:szCs w:val="28"/>
        </w:rPr>
        <w:t xml:space="preserve"> </w:t>
      </w:r>
      <w:r w:rsidRPr="00E95FFF">
        <w:rPr>
          <w:bCs/>
          <w:color w:val="000000"/>
          <w:sz w:val="28"/>
          <w:szCs w:val="28"/>
        </w:rPr>
        <w:t>như sau:</w:t>
      </w:r>
    </w:p>
    <w:bookmarkEnd w:id="9"/>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Chế độ lao động cho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Trong thời gian chấp hành án phạt tù ở trại giam, phạm nhân có nghĩa vụ phải lao động để cải tạo và trở thành công dân có ích cho xã hội; Giám thị trại giam có trách nhiệm bố trí lao động cho phạm nhân phù hợp với độ tuổi, sức khỏe, giới tính, mức án, tính chất, mức độ hành vi phạm tội của từng phạm nhân và đáp ứng yêu cầu quản lý giam giữ, giáo dục cải tạo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a) Phạm nhân lao động phải dưới sự giám sát, quản lý của trại giam. Thời gian lao động của phạm nhân không quá 08 giờ trong 01 ngày và 05 ngày trong 01 tuần, được nghỉ vào các ngày Chủ nhật, lễ, Tết. Trường hợp đột xuất hoặc do yêu cầu lao động học nghề, Giám thị trại giam có thể yêu cầu phạm nhân làm thêm giờ nhưng không quá tổng số giờ làm thêm trong ngày theo quy định của pháp luật lao động, không quá 02 giờ trong 01 ngày; không quá 30 giờ trong 01 tháng và không quá 200 giờ trong 01 năm; phạm nhân lao động thêm giờ </w:t>
      </w:r>
      <w:r w:rsidRPr="00CF4D11">
        <w:rPr>
          <w:color w:val="000000"/>
          <w:sz w:val="28"/>
          <w:szCs w:val="28"/>
        </w:rPr>
        <w:lastRenderedPageBreak/>
        <w:t>hoặc lao động trong ngày thứ Bảy, Chủ nhật thì được nghỉ bù hoặc bồi dưỡng bằng tiền, hiện vật;</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Không bố trí công việc nặng nhọc, độc hại theo danh mục do pháp luật quy định đối với các trường hợp phạm nhân là nam từ 60 tuổi trở lên, phạm nhân là người dưới 18 tuổi, phạm nhân là nữ, phạm nhân được y tế của trại giam xác định không đủ sức khỏe (mắc bệnh hoặc có nhược điểm về thể chất, tinh thần);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Phạm nhân được nghỉ lao động trong các trường hợp là phạm nhân nữ có thai được nghỉ lao động trước và sau khi sinh con theo quy định của pháp luật, phạm nhân bị bệnh, phạm nhân đang điều trị tại bệnh xá hoặc bệnh viện, phạm nhân có con dưới 36 tháng tuổi đang ở cùng mẹ trong trại giam mà bị bệnh và được y tế của trại giam xác nhận.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2. Tổ chức, quản lý khu lao động, dạy nghề cho phạm nhân</w:t>
      </w:r>
    </w:p>
    <w:p w:rsidR="00284805" w:rsidRPr="00CF4D11" w:rsidRDefault="00284805" w:rsidP="00284805">
      <w:pPr>
        <w:pStyle w:val="NormalWeb"/>
        <w:shd w:val="clear" w:color="auto" w:fill="FFFFFF"/>
        <w:spacing w:before="0" w:beforeAutospacing="0" w:after="0" w:afterAutospacing="0" w:line="202" w:lineRule="atLeast"/>
        <w:ind w:firstLine="567"/>
        <w:jc w:val="both"/>
        <w:rPr>
          <w:color w:val="000000"/>
          <w:sz w:val="28"/>
          <w:szCs w:val="28"/>
        </w:rPr>
      </w:pPr>
      <w:r w:rsidRPr="00CF4D11">
        <w:rPr>
          <w:color w:val="000000"/>
          <w:sz w:val="28"/>
          <w:szCs w:val="28"/>
        </w:rPr>
        <w:t xml:space="preserve">a) Giám thị trại giam căn cứ vào điều kiện cụ thể của trại giam, quy định tại khoản 1 Điều 15 Nghị định </w:t>
      </w:r>
      <w:r w:rsidR="005670AE">
        <w:rPr>
          <w:color w:val="000000"/>
          <w:sz w:val="28"/>
          <w:szCs w:val="28"/>
        </w:rPr>
        <w:t>số 133/2020/NĐ-CP</w:t>
      </w:r>
      <w:r w:rsidRPr="00CF4D11">
        <w:rPr>
          <w:color w:val="000000"/>
          <w:sz w:val="28"/>
          <w:szCs w:val="28"/>
        </w:rPr>
        <w:t xml:space="preserve"> và nhu cầu, khả năng hợp tác với tổ chức, cá nhân quy định tại </w:t>
      </w:r>
      <w:bookmarkStart w:id="10" w:name="dc_5"/>
      <w:r w:rsidRPr="00CF4D11">
        <w:rPr>
          <w:color w:val="000000"/>
          <w:sz w:val="28"/>
          <w:szCs w:val="28"/>
        </w:rPr>
        <w:t>khoản 1 Điều 33 Luật Thi hành án hình sự</w:t>
      </w:r>
      <w:bookmarkEnd w:id="10"/>
      <w:r w:rsidRPr="00CF4D11">
        <w:rPr>
          <w:color w:val="000000"/>
          <w:sz w:val="28"/>
          <w:szCs w:val="28"/>
        </w:rPr>
        <w:t> lập tờ trình, kế hoạch, dự án về hợp tác lao động, dạy nghề cho phạm nhân tại khu lao động, dạy nghề cho phạm nhân theo quy định tại điểm b khoản 5 Điều 6 Nghị định này, trình Cục trưởng Cục Cảnh sát Quản lý trại giam, cơ sở giáo dục bắt buộc, trường giáo dưỡng thuộc Bộ Công an (đối với các trại giam do Bộ Công an quản lý), Thủ trưởng Cơ quan quản lý thi hành án hình sự thuộc Bộ Quốc phòng (đối với trại giam do Bộ Quốc phòng quản lý), Thủ trưởng Cơ quan thi hành án hình sự Quân khu (đối với trại giam do Quân khu quản lý) để xem xét, thẩm định, phê duyệt, thành lập trước khi tổ chức cho phạm nhân lao động, học nghề;</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Khu lao động, dạy nghề do tổ chức, cá nhân hợp tác, đầu tư bảo đảm các điều kiện phục vụ quản lý, tổ chức lao động, dạy nghề, sinh hoạt, giám sát an ninh, an toàn giam giữ phạm nhân và phải tuân thủ hướng dẫn, phê duyệt của Thủ trưởng Cơ quan quản lý thi hành án hình sự thuộc Bộ Công an (đối với các trại giam do Bộ Công an quản lý), Thủ trưởng Cơ quan quản lý thi hành án hình sự thuộc Bộ Quốc phòng (đối với trại giam do Bộ Quốc phòng quản lý); tổ chức, cá nhân hợp tác phải bàn giao cho trại giam quản lý, sử dụng khu lao động, dạy nghề trong thời gian hợp tác. Tổ chức, cá nhân hợp tác có trách nhiệm hướng dẫn, dạy nghề, truyền nghề, bố trí ngành nghề lao động, đảm bảo các điều kiện lao động, an toàn lao động cho phạm nhân tham gia lao động, học nghề theo quy định của pháp luật. Có nghĩa vụ thanh toán cho trại giam giá trị công lao động phạm nhân, chi trả các chi phí liên quan đến quá trình tổ chức lao động, dạy nghề trong thời gian hợp tác theo quy định của pháp luật;</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c) Phạm nhân tham gia lao động, học nghề tại Khu lao động, dạy nghề do tổ chức, cá nhân hợp tác với trại giam tổ chức phải có đơn tự nguyện được tham gia lao động, học nghề, được lựa chọn theo tiêu chuẩn, phân loại phạm nhân. Trại giam trực tiếp giám sát, quản lý và tổ chức lao động, dạy nghề cho phạm nhân theo quy định của pháp luật, có chế độ lao động, trách nhiệm, nghĩa vụ tuân thủ theo quy định tại khoản 1 </w:t>
      </w:r>
      <w:r w:rsidR="005670AE">
        <w:rPr>
          <w:color w:val="000000"/>
          <w:sz w:val="28"/>
          <w:szCs w:val="28"/>
        </w:rPr>
        <w:t>nêu trên</w:t>
      </w:r>
      <w:r w:rsidRPr="00CF4D11">
        <w:rPr>
          <w:color w:val="000000"/>
          <w:sz w:val="28"/>
          <w:szCs w:val="28"/>
        </w:rPr>
        <w:t>;</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 xml:space="preserve">d) Trại giam trực tiếp quản lý, tổ chức, bố trí phạm nhân tham gia lao động, học nghề tại Khu lao động, dạy nghề do tổ chức, cá nhân hợp tác theo quy định của pháp luật, bảo đảm </w:t>
      </w:r>
      <w:r w:rsidRPr="00CF4D11">
        <w:rPr>
          <w:color w:val="000000"/>
          <w:sz w:val="28"/>
          <w:szCs w:val="28"/>
        </w:rPr>
        <w:lastRenderedPageBreak/>
        <w:t xml:space="preserve">các chế độ lao động, sinh hoạt, quyền lợi của phạm nhân, tổ chức quản lý, trích lập sử dụng kinh phí thu từ kết quả lao động phạm nhân tại Khu lao động, dạy nghề theo quy định tại Điều 17 Nghị định </w:t>
      </w:r>
      <w:r w:rsidR="005670AE">
        <w:rPr>
          <w:color w:val="000000"/>
          <w:sz w:val="28"/>
          <w:szCs w:val="28"/>
        </w:rPr>
        <w:t>số 133/2020/NĐ-CP</w:t>
      </w:r>
      <w:r w:rsidRPr="00CF4D11">
        <w:rPr>
          <w:color w:val="000000"/>
          <w:sz w:val="28"/>
          <w:szCs w:val="28"/>
        </w:rPr>
        <w:t>.</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Lập kế hoạch tổ chức lao động, học nghề hằng năm</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Giám thị trại giam căn cứ theo điều kiện cụ thể của trại giam, quy định tại khoản 1 Điều 15 Nghị định này lập kế hoạch tổ chức lao động, học nghề cho phạm nhân, gửi về Cơ quan quản lý thi hành án hình sự thuộc Bộ Công an (đối với trại giam do Bộ Công an quản lý), Cơ quan quản lý thi hành án hình sự thuộc Bộ Quốc phòng (đối với trại giam do Bộ Quốc phòng quản lý) trước ngày 15 tháng 8 hằng năm để thẩm định, phê duyệt. Cục trưởng Cục Cảnh sát quản lý trại giam, cơ sở giáo dục bắt buộc, trường giáo dưỡng thuộc Bộ Công an, Thủ trưởng Cơ quan quản lý thi hành án hình sự thuộc Bộ Quốc phòng, Thủ trưởng Cơ quan thi hành án hình sự Quân khu có trách nhiệm xem xét, phê duyệt kế hoạch tổ chức lao động hằng năm của trại giam. Kế hoạch tổ chức lao động hằng năm cho phạm nhân phải có các nội dung cơ bản sau đây:</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Tổng số phạm nhân, trong đó có số lượng phạm nhân đủ điều kiện lao động theo quy định của pháp luật;</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Dự kiến chi phí cho lao động, học nghề; trích khấu hao tài sản cố định;</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Dự kiến kết quả thu được từ lao động, học nghề của phạm nhân; chênh lệch thu, chi trong tổ chức lao động, học nghề của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 Dự kiến, đề xuất kế hoạch sử dụng kết quả lao động, học nghề của phạm nhân theo quy định tại Điều 17 Nghị định</w:t>
      </w:r>
      <w:r w:rsidR="008E3168">
        <w:rPr>
          <w:color w:val="000000"/>
          <w:sz w:val="28"/>
          <w:szCs w:val="28"/>
        </w:rPr>
        <w:t xml:space="preserve"> số 133/2020/NĐ-CP</w:t>
      </w:r>
      <w:r w:rsidRPr="00CF4D11">
        <w:rPr>
          <w:color w:val="000000"/>
          <w:sz w:val="28"/>
          <w:szCs w:val="28"/>
        </w:rPr>
        <w:t>.</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Thực hiện kế hoạch tổ chức lao động, học nghề hằng năm</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Sau khi kế hoạch tổ chức lao động, học nghề được cấp có thẩm quyền phê duyệt, Giám thị trại giam căn cứ theo điều kiện cụ thể của trại giam, khả năng hợp tác với tổ chức, cá nhân và trình độ, giới tính, sức khỏe, tính chất mức án, phân loại phạm nhân để tổ chức cho phạm nhân lao động, học nghề;</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Trong quá trình tổ chức cho phạm nhân lao động, học nghề nếu có những biến động bất khả kháng như thiên tai, hỏa hoạn, dịch bệnh... mà trại giam không thể hoàn thành chỉ tiêu kế hoạch được giao thì Giám thị trại giam gửi báo cáo bằng văn bản về Cục Cảnh sát quản lý trại giam, cơ sở giáo dục bắt buộc, trường giáo dưỡng thuộc Bộ Công an (đối với trại giam do Bộ Công an quản lý), Cơ quan quản lý thi hành án hình sự thuộc Bộ Quốc phòng (đối với trại giam do Bộ Quốc phòng quản lý), Cơ quan thi hành án hình sự Quân khu (đối với trại giam do Quân khu quản lý) để đề nghị thẩm định, phê duyệt điều chỉnh kế hoạch tổ chức lao động cho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5. Công tác kế toán, hạch toán thu chi từ hoạt động tổ chức lao động, học nghề của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lastRenderedPageBreak/>
        <w:t>a) Các trại giam phải mở hệ thống sổ kế toán và việc hạch toán kế toán các khoản thu, chi tài chính phát sinh, báo cáo tài chính thực hiện theo chế độ kế toán hành chính sự nghiệp. Mọi khoản thu, chi từ hoạt động lao động, học nghề của phạm nhân được phản ánh qua hệ thống sổ kế toán của trại giam;</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Các trại giam hạch toán đầy đủ các khoản chi phí hợp lý trong quá trình tổ chức lao động, học nghề cho phạm nhân vào giá thành sản phẩm; chi phí hợp lý trong tổ chức lao động, dạy nghề bao gồm: Chi phí vật tư, nguyên liệu; tiền công thuê lao động bên ngoài (nếu có); chi phí điện, nước; tiền ăn thêm do lao động nặng nhọc, độc hại ngoài tiền ăn theo tiêu chuẩn do ngân sách nhà nước cấp (tính bằng 15% so với tiêu chuẩn định lượng ăn trong ngày theo tiêu chuẩn do ngân sách nhà nước cấp cho lao động nặng nhọc hoặc độc hại theo quy định của pháp luật); tiền bồi dưỡng cho phạm nhân làm thêm giờ hoặc lao động ngày thứ Bảy, Chủ nhật hoặc làm ngày nghỉ; trích khấu hao tài sản cố định phục vụ quá trình tổ chức lao động, học nghề; chi phí quản lý và các chi phí khác phục vụ trực tiếp cho hoạt động lao động, học nghề của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6. Lập báo cáo kết quả thu, chi và phê duyệt báo cáo kết quả thu, chi từ các hoạt động lao động, học nghề của phạm nhân</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Báo cáo kết quả thu, chi từ hoạt động lao động, học nghề của phạm nhân trong các trại giam là báo cáo tổng hợp về số liệu, tình hình và kết quả thu, chi từ các hoạt động lao động, học nghề của phạm nhân. Giám thị trại giam chịu trách nhiệm lập báo cáo tổng hợp và báo cáo thuyết minh chi tiết về kết quả thu, chi vào cùng kỳ với báo cáo quyết toán ngân sách hàng năm, gửi về Cơ quan quản lý thi hành án hình sự thuộc Bộ Công an (đối với trại giam do Bộ Công an quản lý), Cơ quan quản lý thi hành án hình sự thuộc Bộ Quốc phòng (đối với trại giam do Bộ Quốc phòng quản lý), Cơ quan thi hành án hình sự Quân khu (đối với trại giam do Quân khu quản lý);</w:t>
      </w:r>
    </w:p>
    <w:p w:rsidR="00284805" w:rsidRPr="00CF4D11" w:rsidRDefault="00284805" w:rsidP="00284805">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Cục trưởng Cục Cảnh sát quản lý trại giam, cơ sở giáo dục bắt buộc, trường giáo dưỡng thuộc Bộ Công an, Thủ trưởng Cơ quan quản lý thi hành án hình sự thuộc Bộ Quốc phòng, Thủ trưởng Cơ quan thi hành án hình sự Quân khu chịu trách nhiệm thẩm định, phê duyệt báo cáo kết quả thu chi từ hoạt động tổ chức lao động, dạy nghề cho phạm nhân và báo cáo cơ quan quản lý tài chính Bộ Công an, Bộ Quốc phòng, Quân khu để tổng hợp chung vào báo cáo quyết toán ngân sách hàng năm của Bộ Công an, Bộ Quốc phòng theo quy định của pháp luật.</w:t>
      </w:r>
    </w:p>
    <w:p w:rsidR="00841DC5" w:rsidRPr="00CF4D11" w:rsidRDefault="00284805" w:rsidP="00CF4D11">
      <w:pPr>
        <w:pStyle w:val="NormalWeb"/>
        <w:shd w:val="clear" w:color="auto" w:fill="FFFFFF"/>
        <w:spacing w:before="120" w:beforeAutospacing="0" w:after="120" w:afterAutospacing="0" w:line="202" w:lineRule="atLeast"/>
        <w:ind w:firstLine="567"/>
        <w:jc w:val="both"/>
        <w:rPr>
          <w:color w:val="000000"/>
          <w:sz w:val="28"/>
          <w:szCs w:val="28"/>
        </w:rPr>
      </w:pPr>
      <w:r>
        <w:rPr>
          <w:color w:val="000000"/>
          <w:sz w:val="28"/>
          <w:szCs w:val="28"/>
        </w:rPr>
        <w:t>Như vậy, căn cứ quy định nêu trên, em của anh Ba</w:t>
      </w:r>
      <w:r w:rsidR="00BA3BB6">
        <w:rPr>
          <w:color w:val="000000"/>
          <w:sz w:val="28"/>
          <w:szCs w:val="28"/>
        </w:rPr>
        <w:t xml:space="preserve"> là phạm nhận</w:t>
      </w:r>
      <w:r>
        <w:rPr>
          <w:color w:val="000000"/>
          <w:sz w:val="28"/>
          <w:szCs w:val="28"/>
        </w:rPr>
        <w:t xml:space="preserve"> </w:t>
      </w:r>
      <w:r w:rsidRPr="00CF4D11">
        <w:rPr>
          <w:color w:val="000000"/>
          <w:sz w:val="28"/>
          <w:szCs w:val="28"/>
        </w:rPr>
        <w:t xml:space="preserve">lao động </w:t>
      </w:r>
      <w:r w:rsidR="00FE36A2">
        <w:rPr>
          <w:color w:val="000000"/>
          <w:sz w:val="28"/>
          <w:szCs w:val="28"/>
        </w:rPr>
        <w:t xml:space="preserve">trong trại giam </w:t>
      </w:r>
      <w:r w:rsidRPr="00CF4D11">
        <w:rPr>
          <w:color w:val="000000"/>
          <w:sz w:val="28"/>
          <w:szCs w:val="28"/>
        </w:rPr>
        <w:t>phải dưới sự giám sát, quản lý của trại giam. Thời gian lao động của phạm nhân không quá 08 giờ trong 01 ngày và 05 ngày trong 01 tuần, được nghỉ vào các ngày Chủ nhật, lễ, Tết. Trường hợp đột xuất hoặc do yêu cầu lao động học nghề, Giám thị trại giam có thể yêu cầu phạm nhân làm thêm giờ nhưng không quá tổng số giờ làm thêm trong ngày theo quy định của pháp luật lao động</w:t>
      </w:r>
      <w:r w:rsidR="00FE36A2">
        <w:rPr>
          <w:color w:val="000000"/>
          <w:sz w:val="28"/>
          <w:szCs w:val="28"/>
        </w:rPr>
        <w:t>.</w:t>
      </w:r>
    </w:p>
    <w:p w:rsidR="007B126E" w:rsidRDefault="007B126E" w:rsidP="007B126E">
      <w:pPr>
        <w:pStyle w:val="NormalWeb"/>
        <w:shd w:val="clear" w:color="auto" w:fill="FFFFFF"/>
        <w:spacing w:before="0" w:beforeAutospacing="0" w:after="0" w:afterAutospacing="0" w:line="202" w:lineRule="atLeast"/>
        <w:ind w:firstLine="567"/>
        <w:jc w:val="both"/>
        <w:rPr>
          <w:b/>
          <w:bCs/>
          <w:color w:val="000000"/>
          <w:sz w:val="28"/>
          <w:szCs w:val="28"/>
        </w:rPr>
      </w:pPr>
      <w:bookmarkStart w:id="11" w:name="muc_2"/>
      <w:r>
        <w:rPr>
          <w:b/>
          <w:bCs/>
          <w:color w:val="000000"/>
          <w:sz w:val="28"/>
          <w:szCs w:val="28"/>
        </w:rPr>
        <w:lastRenderedPageBreak/>
        <w:t>9. Bà Trần Lan Ngọc có con đang chấp hành án phạt tù tại trại giam, con bà hiện được 20 tuổi, chưa có nghề nghiệp. Bà Ngọc muốn biết con bà được học nghề trong trại giam không?</w:t>
      </w:r>
    </w:p>
    <w:p w:rsidR="007B126E" w:rsidRPr="000D4E28" w:rsidRDefault="007B126E" w:rsidP="007B126E">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7B126E" w:rsidRPr="000D4E28" w:rsidRDefault="007B126E" w:rsidP="007B126E">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15</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Pr="007B126E">
        <w:rPr>
          <w:bCs/>
          <w:color w:val="000000"/>
          <w:sz w:val="28"/>
          <w:szCs w:val="28"/>
        </w:rPr>
        <w:t>chế độ học nghề của phạm nhân</w:t>
      </w:r>
      <w:r>
        <w:rPr>
          <w:color w:val="000000"/>
          <w:sz w:val="28"/>
          <w:szCs w:val="28"/>
        </w:rPr>
        <w:t xml:space="preserve"> </w:t>
      </w:r>
      <w:r w:rsidRPr="00E95FFF">
        <w:rPr>
          <w:bCs/>
          <w:color w:val="000000"/>
          <w:sz w:val="28"/>
          <w:szCs w:val="28"/>
        </w:rPr>
        <w:t>như sau:</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Căn cứ vào khả năng, trình độ văn hóa, sức khỏe, giới tính của phạm nhân, thị trường lao động, điều kiện cụ thể và khả năng hợp tác với tổ chức, cá nhân, trại giam tổ chức dạy những nghề phổ thông, đơn giản hoặc tổ chức bồi dưỡng nâng cao tay nghề cho phạm nhân; trại giam hợp tác với các cơ sở giáo dục nghề nghiệp hoặc trung tâm giáo dục nghề nghiệp (có tư cách pháp nhân theo quy định của pháp luật) để tổ chức dạy nghề, nâng cao tay nghề, truyền nghề cho phạm nhân.</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2. Phạm nhân là người dưới 18 tuổi, phạm nhân trong độ tuổi thanh niên đến 30 tuổi chưa có nghề nghiệp, phạm nhân có mức án dưới 05 năm và chuẩn bị chấp hành xong án phạt tù được ưu tiên bố trí học nghề, nâng cao tay nghề. Mỗi phạm nhân chỉ được học 01 nghề.</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Kế hoạch dạy nghề, chương trình dạy nghề cho phạm nhân.</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Căn cứ vào chỉ tiêu nguồn vốn, kế hoạch năm, trại giam xây dựng kế hoạch dạy nghề của đơn vị mình gửi về Cơ quan quản lý thi hành án hình sự thuộc Bộ Công an (đối với các trại giam do Bộ Công an quản lý), Cơ quan quản lý thi hành án hình sự thuộc Bộ Quốc phòng (đối với các trại giam do Bộ Quốc phòng quản lý) để phê duyệt. Nội dung kế hoạch dạy nghề bao gồm căn cứ pháp lý, ngành nghề đào tạo, số lớp, số lượng học viên là phạm nhân học nghề, địa điểm tổ chức, hình thức đào tạo, trình độ và dự kiến thời gian đào tạo, dự toán kinh phí dạy nghề, nguồn vốn cấp. Phạm nhân học nghề được đào tạo trình độ sơ cấp hoặc đào tạo thường xuyên;</w:t>
      </w:r>
    </w:p>
    <w:p w:rsidR="007B126E" w:rsidRPr="00CF4D11" w:rsidRDefault="007B126E" w:rsidP="007B126E">
      <w:pPr>
        <w:pStyle w:val="NormalWeb"/>
        <w:shd w:val="clear" w:color="auto" w:fill="FFFFFF"/>
        <w:spacing w:before="0" w:beforeAutospacing="0" w:after="0" w:afterAutospacing="0" w:line="202" w:lineRule="atLeast"/>
        <w:ind w:firstLine="567"/>
        <w:jc w:val="both"/>
        <w:rPr>
          <w:color w:val="000000"/>
          <w:sz w:val="28"/>
          <w:szCs w:val="28"/>
        </w:rPr>
      </w:pPr>
      <w:r w:rsidRPr="00CF4D11">
        <w:rPr>
          <w:color w:val="000000"/>
          <w:sz w:val="28"/>
          <w:szCs w:val="28"/>
        </w:rPr>
        <w:t>b) Chương trình dạy nghề trình độ sơ cấp cho phạm nhân: Chương trình đào tạo tối thiểu là 300 giờ với 03 đơn vị học tập bao gồm kiến thức nghề, kỹ năng thực hành, thái độ với nghề được học, thời gian thực hiện từ 03 tháng đến dưới 01 năm. Nội dung, cấu trúc của chương trình đào tạo trình độ sơ cấp phải đảm bảo tính khoa học, hệ thống, thực tiễn, sử dụng từ ngữ nhất quán, dễ hiểu và tương đương mục tiêu đào tạo trình độ sơ cấp theo quy định tại khoản 1 và điểm a khoản 2 Điều 4 Luật Giáo dục nghề nghiệp 2015, phù hợp với khung trình độ, tiêu chuẩn kỹ năng nghề quốc gia;</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Chương trình đào tạo nghề thường xuyên cho phạm nhân: Phạm nhân được học nghề theo hình thức truyền nghề, kèm cặp nghề, tập nghề, có thời gian thực học từ 100 giờ đến dưới 300 giờ và thời gian khóa học đến dưới 03 tháng. Chương trình đào tạo thường xuyên đảm bảo giúp người học có năng lực thực hiện được các công việc của nghề, tăng năng suất lao động, phạm nhân học xong tự thực hiện được công việc đơn giản, một hoặc một số phần công việc của một nghề, có hiểu biết về an toàn, vệ sinh lao động;</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lastRenderedPageBreak/>
        <w:t>d) Chương trình, nội dung đào tạo nghề được Hội đồng thẩm định chương trình đào tạo thẩm định và người đứng đầu cơ sở đào tạo phê duyệt và ban hành.</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Cơ quan quản lý thi hành án hình sự thuộc Bộ Công an, Bộ Quốc phòng căn cứ điều kiện thực tế và thị trường lao động quy định các ngành, nghề đào tạo cho phạm nhân.</w:t>
      </w:r>
    </w:p>
    <w:p w:rsidR="007B126E" w:rsidRPr="00CF4D11" w:rsidRDefault="007B126E" w:rsidP="007B126E">
      <w:pPr>
        <w:pStyle w:val="NormalWeb"/>
        <w:shd w:val="clear" w:color="auto" w:fill="FFFFFF"/>
        <w:spacing w:before="120" w:beforeAutospacing="0" w:after="120" w:afterAutospacing="0" w:line="202" w:lineRule="atLeast"/>
        <w:ind w:firstLine="567"/>
        <w:jc w:val="both"/>
        <w:rPr>
          <w:color w:val="000000"/>
          <w:sz w:val="28"/>
          <w:szCs w:val="28"/>
        </w:rPr>
      </w:pPr>
      <w:r>
        <w:rPr>
          <w:color w:val="000000"/>
          <w:sz w:val="28"/>
          <w:szCs w:val="28"/>
        </w:rPr>
        <w:t xml:space="preserve">Như vậy, căn cứ quy định nêu trên, con của bà Ngọc là </w:t>
      </w:r>
      <w:r w:rsidRPr="00CF4D11">
        <w:rPr>
          <w:color w:val="000000"/>
          <w:sz w:val="28"/>
          <w:szCs w:val="28"/>
        </w:rPr>
        <w:t>phạm nhân trong độ tuổi thanh niên đến 30 tuổi chưa có nghề nghiệp được ưu tiên bố trí học nghề, nâng cao tay nghề. Mỗi phạm nhân chỉ được học 01 nghề.</w:t>
      </w:r>
    </w:p>
    <w:p w:rsidR="000D254A" w:rsidRDefault="0007780D" w:rsidP="000D254A">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10. Ông Nguyễn Nam có con đang chấ</w:t>
      </w:r>
      <w:r w:rsidR="000D254A">
        <w:rPr>
          <w:b/>
          <w:bCs/>
          <w:color w:val="000000"/>
          <w:sz w:val="28"/>
          <w:szCs w:val="28"/>
        </w:rPr>
        <w:t>p hành án phạt tù tại trại giam. Trong trại giam</w:t>
      </w:r>
      <w:r>
        <w:rPr>
          <w:b/>
          <w:bCs/>
          <w:color w:val="000000"/>
          <w:sz w:val="28"/>
          <w:szCs w:val="28"/>
        </w:rPr>
        <w:t xml:space="preserve"> định kỳ con bà được nhận xét</w:t>
      </w:r>
      <w:r w:rsidR="000D254A">
        <w:rPr>
          <w:b/>
          <w:bCs/>
          <w:color w:val="000000"/>
          <w:sz w:val="28"/>
          <w:szCs w:val="28"/>
        </w:rPr>
        <w:t>, xếp loại chấp hành án. Bà Nam muốn biết định kỳ xếp loại chấp hành án phạt tù được pháp luật quy định như thế nào?</w:t>
      </w:r>
    </w:p>
    <w:p w:rsidR="0007780D" w:rsidRPr="000D4E28" w:rsidRDefault="0007780D" w:rsidP="0007780D">
      <w:pPr>
        <w:pStyle w:val="NormalWeb"/>
        <w:shd w:val="clear" w:color="auto" w:fill="FFFFFF"/>
        <w:spacing w:before="0" w:beforeAutospacing="0" w:after="0" w:afterAutospacing="0" w:line="202" w:lineRule="atLeast"/>
        <w:ind w:firstLine="567"/>
        <w:jc w:val="both"/>
        <w:rPr>
          <w:b/>
          <w:bCs/>
          <w:color w:val="000000"/>
          <w:sz w:val="28"/>
          <w:szCs w:val="28"/>
        </w:rPr>
      </w:pPr>
      <w:r>
        <w:rPr>
          <w:b/>
          <w:bCs/>
          <w:color w:val="000000"/>
          <w:sz w:val="28"/>
          <w:szCs w:val="28"/>
        </w:rPr>
        <w:t>Trả lời: (mang tính chất tham khảo)</w:t>
      </w:r>
    </w:p>
    <w:p w:rsidR="0007780D" w:rsidRPr="000D4E28" w:rsidRDefault="0007780D" w:rsidP="0007780D">
      <w:pPr>
        <w:pStyle w:val="NormalWeb"/>
        <w:shd w:val="clear" w:color="auto" w:fill="FFFFFF"/>
        <w:spacing w:before="0" w:beforeAutospacing="0" w:after="0" w:afterAutospacing="0" w:line="202" w:lineRule="atLeast"/>
        <w:ind w:firstLine="567"/>
        <w:jc w:val="both"/>
        <w:rPr>
          <w:color w:val="000000"/>
          <w:sz w:val="28"/>
          <w:szCs w:val="28"/>
        </w:rPr>
      </w:pPr>
      <w:r w:rsidRPr="00E95FFF">
        <w:rPr>
          <w:bCs/>
          <w:color w:val="000000"/>
          <w:sz w:val="28"/>
          <w:szCs w:val="28"/>
        </w:rPr>
        <w:t xml:space="preserve">Điều </w:t>
      </w:r>
      <w:r>
        <w:rPr>
          <w:bCs/>
          <w:color w:val="000000"/>
          <w:sz w:val="28"/>
          <w:szCs w:val="28"/>
        </w:rPr>
        <w:t>1</w:t>
      </w:r>
      <w:r w:rsidR="000D254A">
        <w:rPr>
          <w:bCs/>
          <w:color w:val="000000"/>
          <w:sz w:val="28"/>
          <w:szCs w:val="28"/>
        </w:rPr>
        <w:t>8</w:t>
      </w:r>
      <w:r w:rsidRPr="00E95FFF">
        <w:rPr>
          <w:bCs/>
          <w:color w:val="000000"/>
          <w:sz w:val="28"/>
          <w:szCs w:val="28"/>
        </w:rPr>
        <w:t xml:space="preserve"> Nghị định số 133/2020/NĐ-CP ngày 09/11/2020 của Chính phủ quy định chi tiết thi hành một số điều của Luật Thi hành án hình sự, quy định </w:t>
      </w:r>
      <w:r w:rsidR="000D254A" w:rsidRPr="000D254A">
        <w:rPr>
          <w:bCs/>
          <w:color w:val="000000"/>
          <w:sz w:val="28"/>
          <w:szCs w:val="28"/>
        </w:rPr>
        <w:t>định kỳ xếp loại chấp hành án phạt tù</w:t>
      </w:r>
      <w:r w:rsidR="000D254A" w:rsidRPr="007B126E">
        <w:rPr>
          <w:bCs/>
          <w:color w:val="000000"/>
          <w:sz w:val="28"/>
          <w:szCs w:val="28"/>
        </w:rPr>
        <w:t xml:space="preserve"> </w:t>
      </w:r>
      <w:r w:rsidRPr="00E95FFF">
        <w:rPr>
          <w:bCs/>
          <w:color w:val="000000"/>
          <w:sz w:val="28"/>
          <w:szCs w:val="28"/>
        </w:rPr>
        <w:t>như sau:</w:t>
      </w:r>
    </w:p>
    <w:p w:rsidR="0007780D" w:rsidRPr="00CF4D11" w:rsidRDefault="0007780D" w:rsidP="000D254A">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1. Phạm nhân đang chấp hành án phạt tù được nhận xét, đánh giá, xếp loại chấp hành án phạt tù (sau đây viết gọn là xếp loại) định kỳ theo: Tuần, tháng, quý, 06 tháng và 01 năm, như sau:</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a) Phạm nhân đã được nhận xét, đánh giá thái độ, kết quả chấp hành án phạt tù từ 04 ngày trở lên trong một tuần thì được xếp loại tuần. Xếp loại tuần vào ngày thứ Sáu hằng tuần. Thời gian xếp loại tuần tính từ ngày thứ Bảy tuần trước đến ngày thứ Sáu tuần sau đó;</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b) Phạm nhân đã được xếp loại từ 03 tuần trở lên trong một tháng thì được xếp loại tháng. Xếp loại tháng vào ngày 25 hằng tháng. Thời gian xếp loại tháng kể từ ngày 26 của tháng trước đến ngày 25 của tháng sau đó. Trường hợp phạm nhân đã chấp hành án phạt tù được 20 ngày trong 01 tháng, thì thời gian xếp loại được tính từ ngày 06 đến ngày 25 của tháng đó;</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c) Phạm nhân đã được xếp loại từ 02 tháng trở lên trong 01 quý thì được xếp loại quý. Xếp loại quý I vào ngày 25 tháng 02, quý II vào ngày 25 tháng 5, quý III vào ngày 25 tháng 8, quý IV vào ngày 25 tháng 11. Thời gian xếp loại quý kể từ ngày 26 của tháng cuối quý trước đến ngày 25 của tháng cuối quý sau đó;</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d) Phạm nhân đã được xếp loại từ 04 tháng trở lên trong 06 tháng thì được xếp loại 06 tháng. Xếp loại 06 tháng đầu năm vào ngày 25 tháng 5; 06 tháng cuối năm vào ngày 25 tháng 11. Thời gian xếp loại 06 tháng đầu năm kể từ ngày 26 tháng 11 của năm trước đến ngày 25 tháng 5 của năm sau đó; xếp loại 06 tháng cuối năm kể từ ngày 26 tháng 5 đến ngày 25 tháng 11 của năm đó;</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đ) Phạm nhân đã được xếp loại từ 10 tháng trở lên trong 01 năm thì được xếp loại 01 năm. Xếp loại 01 năm vào ngày 25 tháng 11 hằng năm. Thời gian xếp loại của 01 năm kể từ ngày 26 tháng 11 của năm trước đến ngày 25 tháng 11 của năm sau đó.</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lastRenderedPageBreak/>
        <w:t>2. Thời gian xếp loại tính từ ngày lập biên bản tiếp nhận phạm nhân vào trại giam, phân trại quản lý phạm nhân của trại tạm giam hoặc buồng quản lý phạm nhân của nhà tạm giữ được chỉ định thi hành án phạt tù. Phạm nhân bị điều chuyển giữa các cơ sở giam giữ phạm nhân với nhau, thì thời gian và kết quả xếp loại được tính liên tục cả quá trình trước và sau khi điều chuyển.</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3. Mỗi phân trại thuộc trại giam thành lập Tiểu ban xếp loại chấp hành án phạt tù cho phạm nhân. Cơ sở giam giữ phạm nhân thành lập Hội đồng xếp loại chấp hành án phạt tù cho phạm nhân. Tiểu ban, Hội đồng xếp loại chấp hành án phạt tù cho phạm nhân họp xét xếp loại quý, 06 tháng và 01 năm cho phạm nhân. Phạm nhân lập công thì được xem xét nâng mức xếp loại chấp hành án phạt tù. Trường hợp phạm nhân khiếu nại về việc xếp loại, trong thời gian 05 ngày làm việc, kể từ ngày nhận được đơn, Thủ trưởng cơ sở giam giữ phạm nhân phải có văn bản trả lời cho phạm nhân.</w:t>
      </w:r>
    </w:p>
    <w:p w:rsidR="0007780D" w:rsidRPr="00CF4D11" w:rsidRDefault="0007780D" w:rsidP="0007780D">
      <w:pPr>
        <w:pStyle w:val="NormalWeb"/>
        <w:shd w:val="clear" w:color="auto" w:fill="FFFFFF"/>
        <w:spacing w:before="120" w:beforeAutospacing="0" w:after="120" w:afterAutospacing="0" w:line="202" w:lineRule="atLeast"/>
        <w:ind w:firstLine="567"/>
        <w:jc w:val="both"/>
        <w:rPr>
          <w:color w:val="000000"/>
          <w:sz w:val="28"/>
          <w:szCs w:val="28"/>
        </w:rPr>
      </w:pPr>
      <w:r w:rsidRPr="00CF4D11">
        <w:rPr>
          <w:color w:val="000000"/>
          <w:sz w:val="28"/>
          <w:szCs w:val="28"/>
        </w:rPr>
        <w:t>4. Quyết định xếp loại quý, 06 tháng, 01 năm và Bản kiểm điểm của phạm nhân được lưu hồ sơ phạm nhân. Thủ trưởng cơ sở giam giữ phạm nhân có trách nhiệm thông báo công khai kết quả xếp loại quý, 06 tháng, 01 năm cho phạm nhân biết; thông báo tình hình chấp hành án phạt tù, xếp loại 06 tháng đầu năm, 06 tháng cuối năm và 01 năm cho thân nhân hoặc người đại diện hợp pháp của phạm nhân.</w:t>
      </w:r>
    </w:p>
    <w:p w:rsidR="007B126E" w:rsidRPr="000D254A" w:rsidRDefault="000D254A" w:rsidP="0007780D">
      <w:pPr>
        <w:pStyle w:val="NormalWeb"/>
        <w:shd w:val="clear" w:color="auto" w:fill="FFFFFF"/>
        <w:spacing w:before="0" w:beforeAutospacing="0" w:after="0" w:afterAutospacing="0" w:line="202" w:lineRule="atLeast"/>
        <w:ind w:firstLine="567"/>
        <w:jc w:val="both"/>
        <w:rPr>
          <w:color w:val="000000"/>
          <w:sz w:val="28"/>
          <w:szCs w:val="28"/>
        </w:rPr>
      </w:pPr>
      <w:r w:rsidRPr="000D254A">
        <w:rPr>
          <w:bCs/>
          <w:color w:val="000000"/>
          <w:sz w:val="28"/>
          <w:szCs w:val="28"/>
        </w:rPr>
        <w:tab/>
        <w:t xml:space="preserve">Như vậy, định kỳ xếp loại chấp hành án phạt tù </w:t>
      </w:r>
      <w:r>
        <w:rPr>
          <w:bCs/>
          <w:color w:val="000000"/>
          <w:sz w:val="28"/>
          <w:szCs w:val="28"/>
        </w:rPr>
        <w:t>được pháp luật quy định như trên. Ông Nam tham khảo để thực hiện yêu cầu của mình.</w:t>
      </w:r>
      <w:r w:rsidR="007B126E" w:rsidRPr="000D254A">
        <w:rPr>
          <w:bCs/>
          <w:color w:val="000000"/>
          <w:sz w:val="28"/>
          <w:szCs w:val="28"/>
        </w:rPr>
        <w:br w:type="page"/>
      </w:r>
    </w:p>
    <w:p w:rsidR="007B126E" w:rsidRDefault="007B126E">
      <w:pPr>
        <w:rPr>
          <w:rFonts w:ascii="Times New Roman" w:eastAsia="Times New Roman" w:hAnsi="Times New Roman" w:cs="Times New Roman"/>
          <w:b/>
          <w:bCs/>
          <w:color w:val="000000"/>
          <w:sz w:val="28"/>
          <w:szCs w:val="28"/>
        </w:rPr>
      </w:pPr>
    </w:p>
    <w:p w:rsidR="00284805" w:rsidRDefault="00284805" w:rsidP="00CF4D11">
      <w:pPr>
        <w:pStyle w:val="NormalWeb"/>
        <w:shd w:val="clear" w:color="auto" w:fill="FFFFFF"/>
        <w:spacing w:before="0" w:beforeAutospacing="0" w:after="0" w:afterAutospacing="0" w:line="202" w:lineRule="atLeast"/>
        <w:ind w:firstLine="567"/>
        <w:jc w:val="both"/>
        <w:rPr>
          <w:b/>
          <w:bCs/>
          <w:color w:val="000000"/>
          <w:sz w:val="28"/>
          <w:szCs w:val="28"/>
        </w:rPr>
      </w:pPr>
    </w:p>
    <w:bookmarkEnd w:id="11"/>
    <w:p w:rsidR="009237D3" w:rsidRPr="00CF4D11" w:rsidRDefault="009237D3" w:rsidP="00CF4D11">
      <w:pPr>
        <w:ind w:firstLine="567"/>
        <w:jc w:val="both"/>
        <w:rPr>
          <w:rFonts w:ascii="Times New Roman" w:hAnsi="Times New Roman" w:cs="Times New Roman"/>
          <w:sz w:val="28"/>
          <w:szCs w:val="28"/>
        </w:rPr>
      </w:pPr>
    </w:p>
    <w:sectPr w:rsidR="009237D3" w:rsidRPr="00CF4D11" w:rsidSect="00880F1D">
      <w:headerReference w:type="default" r:id="rId7"/>
      <w:pgSz w:w="12240" w:h="15840"/>
      <w:pgMar w:top="709" w:right="758" w:bottom="1134"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09" w:rsidRDefault="00177B09" w:rsidP="00880F1D">
      <w:pPr>
        <w:spacing w:after="0" w:line="240" w:lineRule="auto"/>
      </w:pPr>
      <w:r>
        <w:separator/>
      </w:r>
    </w:p>
  </w:endnote>
  <w:endnote w:type="continuationSeparator" w:id="1">
    <w:p w:rsidR="00177B09" w:rsidRDefault="00177B09" w:rsidP="00880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09" w:rsidRDefault="00177B09" w:rsidP="00880F1D">
      <w:pPr>
        <w:spacing w:after="0" w:line="240" w:lineRule="auto"/>
      </w:pPr>
      <w:r>
        <w:separator/>
      </w:r>
    </w:p>
  </w:footnote>
  <w:footnote w:type="continuationSeparator" w:id="1">
    <w:p w:rsidR="00177B09" w:rsidRDefault="00177B09" w:rsidP="00880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7681"/>
      <w:docPartObj>
        <w:docPartGallery w:val="Page Numbers (Top of Page)"/>
        <w:docPartUnique/>
      </w:docPartObj>
    </w:sdtPr>
    <w:sdtContent>
      <w:p w:rsidR="00880F1D" w:rsidRDefault="00477517">
        <w:pPr>
          <w:pStyle w:val="Header"/>
          <w:jc w:val="center"/>
        </w:pPr>
        <w:fldSimple w:instr=" PAGE   \* MERGEFORMAT ">
          <w:r w:rsidR="00882CE7">
            <w:rPr>
              <w:noProof/>
            </w:rPr>
            <w:t>16</w:t>
          </w:r>
        </w:fldSimple>
      </w:p>
    </w:sdtContent>
  </w:sdt>
  <w:p w:rsidR="00880F1D" w:rsidRDefault="00880F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4D11"/>
    <w:rsid w:val="0000380A"/>
    <w:rsid w:val="00014D04"/>
    <w:rsid w:val="000617C3"/>
    <w:rsid w:val="0007780D"/>
    <w:rsid w:val="000A7272"/>
    <w:rsid w:val="000D254A"/>
    <w:rsid w:val="000D4E28"/>
    <w:rsid w:val="000F17DA"/>
    <w:rsid w:val="00127CFE"/>
    <w:rsid w:val="00145577"/>
    <w:rsid w:val="00177B09"/>
    <w:rsid w:val="001B702D"/>
    <w:rsid w:val="001C70EF"/>
    <w:rsid w:val="001E074E"/>
    <w:rsid w:val="002423F2"/>
    <w:rsid w:val="00284805"/>
    <w:rsid w:val="002E4CA1"/>
    <w:rsid w:val="002F2717"/>
    <w:rsid w:val="0034476A"/>
    <w:rsid w:val="004377D4"/>
    <w:rsid w:val="00445F1A"/>
    <w:rsid w:val="00477517"/>
    <w:rsid w:val="004974FA"/>
    <w:rsid w:val="004E3016"/>
    <w:rsid w:val="005413E6"/>
    <w:rsid w:val="005670AE"/>
    <w:rsid w:val="005724C8"/>
    <w:rsid w:val="005C7177"/>
    <w:rsid w:val="006219AC"/>
    <w:rsid w:val="006279D6"/>
    <w:rsid w:val="006A6FD3"/>
    <w:rsid w:val="006D08D3"/>
    <w:rsid w:val="006F605D"/>
    <w:rsid w:val="00713E63"/>
    <w:rsid w:val="00735939"/>
    <w:rsid w:val="007A0C2E"/>
    <w:rsid w:val="007B126E"/>
    <w:rsid w:val="007B1A9F"/>
    <w:rsid w:val="00841DC5"/>
    <w:rsid w:val="00847184"/>
    <w:rsid w:val="0087450F"/>
    <w:rsid w:val="00880F1D"/>
    <w:rsid w:val="00882CE7"/>
    <w:rsid w:val="008C4A44"/>
    <w:rsid w:val="008E3168"/>
    <w:rsid w:val="008F65B1"/>
    <w:rsid w:val="00900162"/>
    <w:rsid w:val="009237D3"/>
    <w:rsid w:val="00BA3BB6"/>
    <w:rsid w:val="00BA4BF7"/>
    <w:rsid w:val="00BE4B07"/>
    <w:rsid w:val="00C36053"/>
    <w:rsid w:val="00C754B7"/>
    <w:rsid w:val="00CF4D11"/>
    <w:rsid w:val="00D23822"/>
    <w:rsid w:val="00DE0805"/>
    <w:rsid w:val="00E06FEB"/>
    <w:rsid w:val="00E1155D"/>
    <w:rsid w:val="00E577EA"/>
    <w:rsid w:val="00E95FFF"/>
    <w:rsid w:val="00EA16F6"/>
    <w:rsid w:val="00EB6B97"/>
    <w:rsid w:val="00EC18A2"/>
    <w:rsid w:val="00F4142A"/>
    <w:rsid w:val="00FB492A"/>
    <w:rsid w:val="00FE3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D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1D"/>
  </w:style>
  <w:style w:type="paragraph" w:styleId="Footer">
    <w:name w:val="footer"/>
    <w:basedOn w:val="Normal"/>
    <w:link w:val="FooterChar"/>
    <w:uiPriority w:val="99"/>
    <w:semiHidden/>
    <w:unhideWhenUsed/>
    <w:rsid w:val="00880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F1D"/>
  </w:style>
</w:styles>
</file>

<file path=word/webSettings.xml><?xml version="1.0" encoding="utf-8"?>
<w:webSettings xmlns:r="http://schemas.openxmlformats.org/officeDocument/2006/relationships" xmlns:w="http://schemas.openxmlformats.org/wordprocessingml/2006/main">
  <w:divs>
    <w:div w:id="1006976233">
      <w:bodyDiv w:val="1"/>
      <w:marLeft w:val="0"/>
      <w:marRight w:val="0"/>
      <w:marTop w:val="0"/>
      <w:marBottom w:val="0"/>
      <w:divBdr>
        <w:top w:val="none" w:sz="0" w:space="0" w:color="auto"/>
        <w:left w:val="none" w:sz="0" w:space="0" w:color="auto"/>
        <w:bottom w:val="none" w:sz="0" w:space="0" w:color="auto"/>
        <w:right w:val="none" w:sz="0" w:space="0" w:color="auto"/>
      </w:divBdr>
    </w:div>
    <w:div w:id="13720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E4BE-B917-4046-B5C5-8A450E4D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16</Pages>
  <Words>8498</Words>
  <Characters>29849</Characters>
  <Application>Microsoft Office Word</Application>
  <DocSecurity>0</DocSecurity>
  <Lines>540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OS</cp:lastModifiedBy>
  <cp:revision>70</cp:revision>
  <dcterms:created xsi:type="dcterms:W3CDTF">2022-04-01T03:18:00Z</dcterms:created>
  <dcterms:modified xsi:type="dcterms:W3CDTF">2022-04-14T01:32:00Z</dcterms:modified>
</cp:coreProperties>
</file>