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5D" w:rsidRDefault="00C94A5D" w:rsidP="00C94A5D">
      <w:pPr>
        <w:tabs>
          <w:tab w:val="center" w:pos="6783"/>
        </w:tabs>
        <w:spacing w:before="0" w:after="0" w:line="240" w:lineRule="auto"/>
        <w:ind w:firstLine="567"/>
        <w:jc w:val="center"/>
        <w:rPr>
          <w:b/>
          <w:kern w:val="36"/>
          <w:sz w:val="28"/>
          <w:szCs w:val="28"/>
        </w:rPr>
      </w:pPr>
      <w:r w:rsidRPr="00354756">
        <w:rPr>
          <w:b/>
          <w:kern w:val="36"/>
          <w:sz w:val="28"/>
          <w:szCs w:val="28"/>
        </w:rPr>
        <w:t xml:space="preserve">Thủ tục hành </w:t>
      </w:r>
      <w:r w:rsidR="005F3321">
        <w:rPr>
          <w:b/>
          <w:kern w:val="36"/>
          <w:sz w:val="28"/>
          <w:szCs w:val="28"/>
        </w:rPr>
        <w:t xml:space="preserve">chính </w:t>
      </w:r>
      <w:r>
        <w:rPr>
          <w:b/>
          <w:kern w:val="36"/>
          <w:sz w:val="28"/>
          <w:szCs w:val="28"/>
        </w:rPr>
        <w:t xml:space="preserve">thuộc thẩm </w:t>
      </w:r>
      <w:r w:rsidR="005F3321">
        <w:rPr>
          <w:b/>
          <w:kern w:val="36"/>
          <w:sz w:val="28"/>
          <w:szCs w:val="28"/>
        </w:rPr>
        <w:t xml:space="preserve">quyền </w:t>
      </w:r>
      <w:r>
        <w:rPr>
          <w:b/>
          <w:kern w:val="36"/>
          <w:sz w:val="28"/>
          <w:szCs w:val="28"/>
        </w:rPr>
        <w:t>giải quyết của Sở</w:t>
      </w:r>
      <w:r w:rsidR="00C807F1">
        <w:rPr>
          <w:b/>
          <w:kern w:val="36"/>
          <w:sz w:val="28"/>
          <w:szCs w:val="28"/>
        </w:rPr>
        <w:t xml:space="preserve"> Nội vụ</w:t>
      </w:r>
    </w:p>
    <w:p w:rsidR="00C807F1" w:rsidRDefault="00C807F1" w:rsidP="00697DE4">
      <w:pPr>
        <w:pStyle w:val="NormalWeb"/>
        <w:widowControl w:val="0"/>
        <w:autoSpaceDE w:val="0"/>
        <w:autoSpaceDN w:val="0"/>
        <w:spacing w:before="0" w:beforeAutospacing="0" w:after="0" w:afterAutospacing="0" w:line="240" w:lineRule="auto"/>
        <w:ind w:firstLine="0"/>
        <w:rPr>
          <w:b/>
          <w:bCs/>
          <w:color w:val="000000" w:themeColor="text1"/>
          <w:sz w:val="28"/>
          <w:szCs w:val="28"/>
        </w:rPr>
      </w:pPr>
    </w:p>
    <w:p w:rsidR="00C807F1" w:rsidRDefault="00DA2A1A" w:rsidP="00C807F1">
      <w:pPr>
        <w:pStyle w:val="NormalWeb"/>
        <w:widowControl w:val="0"/>
        <w:autoSpaceDE w:val="0"/>
        <w:autoSpaceDN w:val="0"/>
        <w:spacing w:before="0" w:beforeAutospacing="0" w:after="0" w:afterAutospacing="0" w:line="240" w:lineRule="auto"/>
        <w:ind w:firstLine="680"/>
        <w:rPr>
          <w:b/>
          <w:bCs/>
          <w:color w:val="000000" w:themeColor="text1"/>
          <w:sz w:val="28"/>
          <w:szCs w:val="28"/>
        </w:rPr>
      </w:pPr>
      <w:r>
        <w:rPr>
          <w:b/>
          <w:bCs/>
          <w:color w:val="000000" w:themeColor="text1"/>
          <w:sz w:val="28"/>
          <w:szCs w:val="28"/>
        </w:rPr>
        <w:t xml:space="preserve">1. Ông Nguyễn Thành Văn </w:t>
      </w:r>
      <w:r w:rsidR="00655220">
        <w:rPr>
          <w:b/>
          <w:bCs/>
          <w:color w:val="000000" w:themeColor="text1"/>
          <w:sz w:val="28"/>
          <w:szCs w:val="28"/>
        </w:rPr>
        <w:t>ở thành phố Huế hỏi: để lập thủ tục hành chính thẩm định thành lập tổ chức hành chính thuộ</w:t>
      </w:r>
      <w:bookmarkStart w:id="0" w:name="_GoBack"/>
      <w:bookmarkEnd w:id="0"/>
      <w:r w:rsidR="00655220">
        <w:rPr>
          <w:b/>
          <w:bCs/>
          <w:color w:val="000000" w:themeColor="text1"/>
          <w:sz w:val="28"/>
          <w:szCs w:val="28"/>
        </w:rPr>
        <w:t xml:space="preserve">c thẩm quyền của Ủy ban nhân dân tỉnh, cơ quan, tổ chức cần phải </w:t>
      </w:r>
      <w:r w:rsidR="00EE0B95">
        <w:rPr>
          <w:b/>
          <w:bCs/>
          <w:color w:val="000000" w:themeColor="text1"/>
          <w:sz w:val="28"/>
          <w:szCs w:val="28"/>
        </w:rPr>
        <w:t xml:space="preserve">thực hiện như thế nào, </w:t>
      </w:r>
      <w:r w:rsidR="00655220">
        <w:rPr>
          <w:b/>
          <w:bCs/>
          <w:color w:val="000000" w:themeColor="text1"/>
          <w:sz w:val="28"/>
          <w:szCs w:val="28"/>
        </w:rPr>
        <w:t>nộp những hồ sơ gì, nộp ở đâu và thời hạn giải quyết bao lâu?</w:t>
      </w:r>
    </w:p>
    <w:p w:rsidR="00655220" w:rsidRPr="00EE0B95" w:rsidRDefault="00655220" w:rsidP="00EE0B95">
      <w:pPr>
        <w:widowControl w:val="0"/>
        <w:spacing w:before="0" w:after="0" w:line="264" w:lineRule="auto"/>
        <w:ind w:firstLine="709"/>
        <w:rPr>
          <w:sz w:val="28"/>
          <w:szCs w:val="28"/>
          <w:lang w:val="de-DE"/>
        </w:rPr>
      </w:pPr>
      <w:r w:rsidRPr="00002350">
        <w:rPr>
          <w:w w:val="97"/>
          <w:sz w:val="28"/>
          <w:szCs w:val="28"/>
          <w:lang w:val="nl-NL"/>
        </w:rPr>
        <w:t>Thủ tục</w:t>
      </w:r>
      <w:r w:rsidRPr="00655220">
        <w:rPr>
          <w:b/>
          <w:bCs/>
          <w:color w:val="000000" w:themeColor="text1"/>
          <w:sz w:val="28"/>
          <w:szCs w:val="28"/>
        </w:rPr>
        <w:t xml:space="preserve"> </w:t>
      </w:r>
      <w:r w:rsidRPr="00EE0B95">
        <w:rPr>
          <w:bCs/>
          <w:color w:val="000000" w:themeColor="text1"/>
          <w:sz w:val="28"/>
          <w:szCs w:val="28"/>
        </w:rPr>
        <w:t>hành chính thẩm định thành lập tổ chức hành chính thuộc thẩm quyền của Ủy ban nhân dân tỉnh</w:t>
      </w:r>
      <w:r w:rsidRPr="00EE0B95">
        <w:rPr>
          <w:sz w:val="28"/>
          <w:szCs w:val="28"/>
          <w:lang w:val="nb-NO"/>
        </w:rPr>
        <w:t xml:space="preserve"> </w:t>
      </w:r>
      <w:r w:rsidRPr="009501E4">
        <w:rPr>
          <w:sz w:val="28"/>
          <w:szCs w:val="28"/>
          <w:lang w:val="pt-BR"/>
        </w:rPr>
        <w:t>được ban hành kèm theo Quyết định số</w:t>
      </w:r>
      <w:r w:rsidR="00EE0B95">
        <w:rPr>
          <w:sz w:val="28"/>
          <w:szCs w:val="28"/>
          <w:lang w:val="pt-BR"/>
        </w:rPr>
        <w:t xml:space="preserve"> 1150/QĐ-UBND ngày 17 tháng 5 năm 2021</w:t>
      </w:r>
      <w:r w:rsidRPr="009501E4">
        <w:rPr>
          <w:sz w:val="28"/>
          <w:szCs w:val="28"/>
          <w:lang w:val="pt-BR"/>
        </w:rPr>
        <w:t xml:space="preserve"> </w:t>
      </w:r>
      <w:r w:rsidRPr="009501E4">
        <w:rPr>
          <w:sz w:val="28"/>
          <w:szCs w:val="28"/>
        </w:rPr>
        <w:t>của Ủy ban nhân dân tỉnh Thừa Thiên Huế về việc công bố danh mục thủ tục hành chính được chuẩn hóa</w:t>
      </w:r>
      <w:r w:rsidR="00EE0B95">
        <w:rPr>
          <w:sz w:val="28"/>
          <w:szCs w:val="28"/>
        </w:rPr>
        <w:t xml:space="preserve"> trong lĩnh vực Nội vụ thuộc phạm vi chức năng quản lý của Sở Nội vụ tỉnh Thừa Thiên Huế</w:t>
      </w:r>
      <w:r w:rsidRPr="009501E4">
        <w:rPr>
          <w:sz w:val="28"/>
          <w:szCs w:val="28"/>
        </w:rPr>
        <w:t xml:space="preserve"> </w:t>
      </w:r>
      <w:r w:rsidRPr="009501E4">
        <w:rPr>
          <w:iCs/>
          <w:sz w:val="28"/>
          <w:szCs w:val="28"/>
        </w:rPr>
        <w:t>quy định</w:t>
      </w:r>
      <w:r>
        <w:rPr>
          <w:iCs/>
          <w:sz w:val="28"/>
          <w:szCs w:val="28"/>
        </w:rPr>
        <w:t xml:space="preserve"> </w:t>
      </w:r>
      <w:r w:rsidRPr="009501E4">
        <w:rPr>
          <w:sz w:val="28"/>
          <w:szCs w:val="28"/>
          <w:lang w:val="vi-VN"/>
        </w:rPr>
        <w:t>như sau:</w:t>
      </w:r>
      <w:r w:rsidRPr="009501E4">
        <w:rPr>
          <w:sz w:val="28"/>
          <w:szCs w:val="28"/>
        </w:rPr>
        <w:t xml:space="preserve"> </w:t>
      </w:r>
    </w:p>
    <w:p w:rsidR="00C807F1" w:rsidRPr="00E80694" w:rsidRDefault="00C807F1" w:rsidP="00EE0B95">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Trình tự thực hiện:</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1: Cơ quan, tổ chức đề nghị thành lập tổ chức hành chính gửi hồ sơ đến Sở Nội vụ.</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2: Công chức chuyên trách của Sở Nội vụ kiểm tra hồ sơ; nếu hồ sơ chưa đầy đủ thì trả lại cơ quan, tổ chức để hoàn chỉnh. Nếu hồ sơ đã đầy đủ thì thực hiện bước 3.</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3: Thẩm định hồ sơ.</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4: Văn bản thẩm định.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6"/>
          <w:szCs w:val="26"/>
          <w:lang w:val="de-DE"/>
        </w:rPr>
      </w:pPr>
      <w:r w:rsidRPr="00E80694">
        <w:rPr>
          <w:b/>
          <w:color w:val="000000" w:themeColor="text1"/>
          <w:sz w:val="28"/>
          <w:szCs w:val="28"/>
          <w:lang w:val="de-DE"/>
        </w:rPr>
        <w:t>Cách thức thực hiện:</w:t>
      </w:r>
      <w:r w:rsidRPr="00E80694">
        <w:rPr>
          <w:color w:val="000000" w:themeColor="text1"/>
          <w:sz w:val="28"/>
          <w:szCs w:val="28"/>
          <w:lang w:val="de-DE"/>
        </w:rPr>
        <w:t xml:space="preserve"> Nộp trực tiếp hoặc trực tuyến qua Cổng dịch vụ công tỉnh hoặc thông qua dịch vụ bưu chính, công ích tại Trung tâm Phục vụ hành chính công tỉnh. Số 01 Lê Lai, thành phố Huế.</w:t>
      </w:r>
    </w:p>
    <w:p w:rsidR="00C807F1" w:rsidRPr="00E80694" w:rsidRDefault="00C807F1" w:rsidP="00C807F1">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Thành phần và số lượng hồ sơ:</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Thành phần hồ sơ:</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Văn bản đề nghị thẩm định được ký tên, đóng dấu của cơ quan, tổ chức đề nghị thành lập tổ chức hành chính theo quy định.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Dự thảo tờ trình thành lập tổ chức hành chính.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Dự thảo đề án thành lập tổ chức hành chính.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Dự thảo Quyết định của UBND cấp tỉnh.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Ý kiến bằng văn bản của các cơ quan liên quan về việc thành lập tổ chức hành chính.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Báo cáo của cơ quan, tổ chức đề nghị thành lập về việc tiếp thu, giải trình ý kiến của các cơ quan liên quan.</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Số lượng hồ sơ: 01 bộ.</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Thời hạn giải quyết:</w:t>
      </w:r>
      <w:r w:rsidRPr="00E80694">
        <w:rPr>
          <w:color w:val="000000" w:themeColor="text1"/>
          <w:sz w:val="28"/>
          <w:szCs w:val="28"/>
          <w:lang w:val="de-DE"/>
        </w:rPr>
        <w:t xml:space="preserve"> Trong 10 (mười) ngày làm việc, kể từ ngày nhận đủ hồ sơ hợp lệ. Trong đó, 07 ngày làm việc tại Sở Nội vụ; 03 ngày tại UBND tỉnh.</w:t>
      </w:r>
    </w:p>
    <w:p w:rsidR="00C807F1" w:rsidRPr="00E80694" w:rsidRDefault="00C807F1"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Phí, lệ phí:</w:t>
      </w:r>
      <w:r w:rsidRPr="00E80694">
        <w:rPr>
          <w:color w:val="000000" w:themeColor="text1"/>
          <w:sz w:val="28"/>
          <w:szCs w:val="28"/>
          <w:lang w:val="de-DE"/>
        </w:rPr>
        <w:t xml:space="preserve"> Không.</w:t>
      </w:r>
    </w:p>
    <w:p w:rsidR="00EE0B95" w:rsidRPr="00E80694" w:rsidRDefault="00EE0B95" w:rsidP="00C807F1">
      <w:pPr>
        <w:pStyle w:val="NormalWeb"/>
        <w:widowControl w:val="0"/>
        <w:autoSpaceDE w:val="0"/>
        <w:autoSpaceDN w:val="0"/>
        <w:spacing w:before="0" w:beforeAutospacing="0" w:after="0" w:afterAutospacing="0" w:line="240" w:lineRule="auto"/>
        <w:ind w:firstLine="680"/>
        <w:rPr>
          <w:bCs/>
          <w:color w:val="000000" w:themeColor="text1"/>
          <w:sz w:val="28"/>
          <w:szCs w:val="28"/>
          <w:lang w:val="de-DE"/>
        </w:rPr>
      </w:pPr>
      <w:r w:rsidRPr="00E80694">
        <w:rPr>
          <w:color w:val="000000" w:themeColor="text1"/>
          <w:sz w:val="28"/>
          <w:szCs w:val="28"/>
          <w:lang w:val="de-DE"/>
        </w:rPr>
        <w:t xml:space="preserve">Như vậy, để lập </w:t>
      </w:r>
      <w:r>
        <w:rPr>
          <w:w w:val="97"/>
          <w:sz w:val="28"/>
          <w:szCs w:val="28"/>
          <w:lang w:val="nl-NL"/>
        </w:rPr>
        <w:t>t</w:t>
      </w:r>
      <w:r w:rsidRPr="00002350">
        <w:rPr>
          <w:w w:val="97"/>
          <w:sz w:val="28"/>
          <w:szCs w:val="28"/>
          <w:lang w:val="nl-NL"/>
        </w:rPr>
        <w:t>hủ tục</w:t>
      </w:r>
      <w:r w:rsidRPr="00E80694">
        <w:rPr>
          <w:b/>
          <w:bCs/>
          <w:color w:val="000000" w:themeColor="text1"/>
          <w:sz w:val="28"/>
          <w:szCs w:val="28"/>
          <w:lang w:val="de-DE"/>
        </w:rPr>
        <w:t xml:space="preserve"> </w:t>
      </w:r>
      <w:r w:rsidRPr="00E80694">
        <w:rPr>
          <w:bCs/>
          <w:color w:val="000000" w:themeColor="text1"/>
          <w:sz w:val="28"/>
          <w:szCs w:val="28"/>
          <w:lang w:val="de-DE"/>
        </w:rPr>
        <w:t>hành chính thẩm định thành lập tổ chức hành chính thuộc thẩm quyền của Ủy ban nhân dân tỉnh thực hiện theo trình tự</w:t>
      </w:r>
      <w:r w:rsidR="002452CF" w:rsidRPr="00E80694">
        <w:rPr>
          <w:bCs/>
          <w:color w:val="000000" w:themeColor="text1"/>
          <w:sz w:val="28"/>
          <w:szCs w:val="28"/>
          <w:lang w:val="de-DE"/>
        </w:rPr>
        <w:t>, cách thức thực hiện và nộp hồ sơ như đã nêu trên, thời hạn giải quyết là 10 ngày làm việc kể từ ngày nhận đủ hồ sơ hợp lệ.</w:t>
      </w:r>
    </w:p>
    <w:p w:rsidR="005444EB" w:rsidRPr="00E80694" w:rsidRDefault="00A67AAA" w:rsidP="005444EB">
      <w:pPr>
        <w:pStyle w:val="NormalWeb"/>
        <w:widowControl w:val="0"/>
        <w:autoSpaceDE w:val="0"/>
        <w:autoSpaceDN w:val="0"/>
        <w:spacing w:before="0" w:beforeAutospacing="0" w:after="0" w:afterAutospacing="0" w:line="240" w:lineRule="auto"/>
        <w:ind w:firstLine="680"/>
        <w:rPr>
          <w:b/>
          <w:bCs/>
          <w:color w:val="000000" w:themeColor="text1"/>
          <w:sz w:val="28"/>
          <w:szCs w:val="28"/>
          <w:lang w:val="de-DE"/>
        </w:rPr>
      </w:pPr>
      <w:r w:rsidRPr="00E80694">
        <w:rPr>
          <w:b/>
          <w:bCs/>
          <w:color w:val="000000" w:themeColor="text1"/>
          <w:sz w:val="28"/>
          <w:szCs w:val="28"/>
          <w:lang w:val="de-DE"/>
        </w:rPr>
        <w:t xml:space="preserve">2. </w:t>
      </w:r>
      <w:r w:rsidR="005444EB" w:rsidRPr="00E80694">
        <w:rPr>
          <w:b/>
          <w:bCs/>
          <w:color w:val="000000" w:themeColor="text1"/>
          <w:sz w:val="28"/>
          <w:szCs w:val="28"/>
          <w:lang w:val="de-DE"/>
        </w:rPr>
        <w:t>Ông Lê Hữu Hà ở huyện QĐ, tỉnh Thừa Thiên Huế muốn biết để lập Thủ tục hành chính thẩm định tổ chức lại tổ chức hành chính thuộc thẩm quyền quyết định của Ủy ban nhân dân tỉnh</w:t>
      </w:r>
      <w:r w:rsidR="00997A20" w:rsidRPr="00E80694">
        <w:rPr>
          <w:b/>
          <w:bCs/>
          <w:color w:val="000000" w:themeColor="text1"/>
          <w:sz w:val="28"/>
          <w:szCs w:val="28"/>
          <w:lang w:val="de-DE"/>
        </w:rPr>
        <w:t xml:space="preserve">, cơ quan, tổ chức </w:t>
      </w:r>
      <w:r w:rsidR="005444EB" w:rsidRPr="00E80694">
        <w:rPr>
          <w:b/>
          <w:bCs/>
          <w:color w:val="000000" w:themeColor="text1"/>
          <w:sz w:val="28"/>
          <w:szCs w:val="28"/>
          <w:lang w:val="de-DE"/>
        </w:rPr>
        <w:t>phải thực hiện như thế nào, nộp những hồ sơ gì, nộp ở đâu và thời hạn giải quyết bao lâu?</w:t>
      </w:r>
    </w:p>
    <w:p w:rsidR="005444EB" w:rsidRPr="00E80694" w:rsidRDefault="005444EB" w:rsidP="005444EB">
      <w:pPr>
        <w:pStyle w:val="NormalWeb"/>
        <w:widowControl w:val="0"/>
        <w:autoSpaceDE w:val="0"/>
        <w:autoSpaceDN w:val="0"/>
        <w:spacing w:before="0" w:beforeAutospacing="0" w:after="0" w:afterAutospacing="0" w:line="240" w:lineRule="auto"/>
        <w:ind w:firstLine="680"/>
        <w:rPr>
          <w:color w:val="000000" w:themeColor="text1"/>
          <w:sz w:val="16"/>
          <w:szCs w:val="28"/>
          <w:lang w:val="de-DE"/>
        </w:rPr>
      </w:pPr>
    </w:p>
    <w:p w:rsidR="005444EB" w:rsidRPr="00EE0B95" w:rsidRDefault="005444EB" w:rsidP="005444EB">
      <w:pPr>
        <w:widowControl w:val="0"/>
        <w:spacing w:before="0" w:after="0" w:line="264" w:lineRule="auto"/>
        <w:ind w:firstLine="709"/>
        <w:rPr>
          <w:sz w:val="28"/>
          <w:szCs w:val="28"/>
          <w:lang w:val="de-DE"/>
        </w:rPr>
      </w:pPr>
      <w:r w:rsidRPr="00002350">
        <w:rPr>
          <w:w w:val="97"/>
          <w:sz w:val="28"/>
          <w:szCs w:val="28"/>
          <w:lang w:val="nl-NL"/>
        </w:rPr>
        <w:t>Thủ tục</w:t>
      </w:r>
      <w:r w:rsidRPr="00E80694">
        <w:rPr>
          <w:b/>
          <w:bCs/>
          <w:color w:val="000000" w:themeColor="text1"/>
          <w:sz w:val="28"/>
          <w:szCs w:val="28"/>
          <w:lang w:val="de-DE"/>
        </w:rPr>
        <w:t xml:space="preserve"> </w:t>
      </w:r>
      <w:r w:rsidRPr="00E80694">
        <w:rPr>
          <w:bCs/>
          <w:color w:val="000000" w:themeColor="text1"/>
          <w:sz w:val="28"/>
          <w:szCs w:val="28"/>
          <w:lang w:val="de-DE"/>
        </w:rPr>
        <w:t>hành chính thẩm định tổ chức lại tổ chức hành chính thuộc thẩm quyền quyết định của Ủy ban nhân dân tỉnh</w:t>
      </w:r>
      <w:r w:rsidRPr="00EE0B95">
        <w:rPr>
          <w:sz w:val="28"/>
          <w:szCs w:val="28"/>
          <w:lang w:val="nb-NO"/>
        </w:rPr>
        <w:t xml:space="preserve">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de-DE"/>
        </w:rPr>
        <w:t xml:space="preserve">của Ủy ban nhân dân tỉnh Thừa Thiên Huế về việc công bố danh mục thủ tục hành </w:t>
      </w:r>
      <w:r w:rsidRPr="00E80694">
        <w:rPr>
          <w:sz w:val="28"/>
          <w:szCs w:val="28"/>
          <w:lang w:val="de-DE"/>
        </w:rPr>
        <w:lastRenderedPageBreak/>
        <w:t xml:space="preserve">chính được chuẩn hóa trong lĩnh vực Nội vụ thuộc phạm vi chức năng quản lý của Sở Nội vụ tỉnh Thừa Thiên Huế </w:t>
      </w:r>
      <w:r w:rsidRPr="00E80694">
        <w:rPr>
          <w:iCs/>
          <w:sz w:val="28"/>
          <w:szCs w:val="28"/>
          <w:lang w:val="de-DE"/>
        </w:rPr>
        <w:t xml:space="preserve">quy định </w:t>
      </w:r>
      <w:r w:rsidRPr="009501E4">
        <w:rPr>
          <w:sz w:val="28"/>
          <w:szCs w:val="28"/>
          <w:lang w:val="vi-VN"/>
        </w:rPr>
        <w:t>như sau:</w:t>
      </w:r>
      <w:r w:rsidRPr="00E80694">
        <w:rPr>
          <w:sz w:val="28"/>
          <w:szCs w:val="28"/>
          <w:lang w:val="de-DE"/>
        </w:rPr>
        <w:t xml:space="preserve"> </w:t>
      </w:r>
    </w:p>
    <w:p w:rsidR="00A67AAA" w:rsidRPr="00E80694" w:rsidRDefault="00A67AAA" w:rsidP="005444EB">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Trình tự thực hiện:</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1: Cơ quan, tổ chức đề nghị tổ chức lại tổ chức hành chính gửi hồ sơ đến Sở Nội vụ.</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2: Công chức chuyên trách của Sở Nội vụ kiểm tra hồ sơ; nếu hồ sơ chưa đầy đủ thì trả lại cơ quan, tổ chức để hoàn chỉnh. Nếu hồ sơ đã đầy đủ thì thực hiện bước 3.</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3: Thẩm định hồ sơ.</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4: Văn bản thẩm định.</w:t>
      </w:r>
    </w:p>
    <w:p w:rsidR="00A67AAA" w:rsidRPr="00E80694" w:rsidRDefault="00A67AAA" w:rsidP="00A67AAA">
      <w:pPr>
        <w:widowControl w:val="0"/>
        <w:ind w:firstLine="680"/>
        <w:rPr>
          <w:color w:val="000000" w:themeColor="text1"/>
          <w:sz w:val="28"/>
          <w:szCs w:val="28"/>
          <w:lang w:val="de-DE"/>
        </w:rPr>
      </w:pPr>
      <w:r w:rsidRPr="00E80694">
        <w:rPr>
          <w:b/>
          <w:color w:val="000000" w:themeColor="text1"/>
          <w:sz w:val="28"/>
          <w:szCs w:val="28"/>
          <w:lang w:val="de-DE"/>
        </w:rPr>
        <w:t>Cách thức thực hiện:</w:t>
      </w:r>
      <w:bookmarkStart w:id="1" w:name="_Hlk71188973"/>
      <w:r w:rsidRPr="00E80694">
        <w:rPr>
          <w:color w:val="000000" w:themeColor="text1"/>
          <w:sz w:val="28"/>
          <w:szCs w:val="28"/>
          <w:lang w:val="de-DE"/>
        </w:rPr>
        <w:t>Nộp trực tiếp hoặc trực tuyến qua Cổng dịch vụ công tỉnh hoặc thông qua dịch vụ bưu chính, công ích tại Trung tâm Phục vụ hành chính công tỉnh</w:t>
      </w:r>
      <w:bookmarkEnd w:id="1"/>
      <w:r w:rsidRPr="00E80694">
        <w:rPr>
          <w:color w:val="000000" w:themeColor="text1"/>
          <w:sz w:val="28"/>
          <w:szCs w:val="28"/>
          <w:lang w:val="de-DE"/>
        </w:rPr>
        <w:t>. Số 01 Lê Lai, thành phố Huế.</w:t>
      </w:r>
    </w:p>
    <w:p w:rsidR="00A67AAA" w:rsidRPr="00E80694" w:rsidRDefault="00A67AAA" w:rsidP="00A67AAA">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Thành phần và số lượng hồ sơ:</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Thành phần hồ sơ:</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Đề án tổ chức lại tổ chức hành chính.</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Tờ trình tổ chức lại tổ chức hành chính.</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Dự thảo Quyết định của UBND tỉnh.</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Các văn bản của cơ quan, tổ chức có thẩm quyền xác nhận việc hoàn thành nghĩa vụ về tài chính, tài sản, đất đai, các khoản vay, nợ phải trả và các vấn đề khác có liên quan (nếu có).</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Số lượng hồ sơ: 01 bộ.</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Thời hạn giải quyết:</w:t>
      </w:r>
      <w:r w:rsidRPr="00E80694">
        <w:rPr>
          <w:color w:val="000000" w:themeColor="text1"/>
          <w:sz w:val="28"/>
          <w:szCs w:val="28"/>
          <w:lang w:val="de-DE"/>
        </w:rPr>
        <w:t xml:space="preserve"> Trong 10 (mười) ngày làm việc, kể từ ngày nhận đủ hồ sơ hợp lệ. Trong đó, 07 ngày làm việc tại Sở Nội vụ; 03 ngày tại UBND tỉnh.</w:t>
      </w:r>
    </w:p>
    <w:p w:rsidR="00A67AAA" w:rsidRPr="00E80694" w:rsidRDefault="00A67AAA" w:rsidP="00A67AAA">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Phí, lệ phí:</w:t>
      </w:r>
      <w:r w:rsidRPr="00E80694">
        <w:rPr>
          <w:color w:val="000000" w:themeColor="text1"/>
          <w:sz w:val="28"/>
          <w:szCs w:val="28"/>
          <w:lang w:val="de-DE"/>
        </w:rPr>
        <w:t xml:space="preserve"> Không.</w:t>
      </w:r>
    </w:p>
    <w:p w:rsidR="005C68CB" w:rsidRPr="00E80694" w:rsidRDefault="005C68CB" w:rsidP="005C68CB">
      <w:pPr>
        <w:pStyle w:val="NormalWeb"/>
        <w:widowControl w:val="0"/>
        <w:autoSpaceDE w:val="0"/>
        <w:autoSpaceDN w:val="0"/>
        <w:spacing w:before="0" w:beforeAutospacing="0" w:after="0" w:afterAutospacing="0" w:line="240" w:lineRule="auto"/>
        <w:ind w:firstLine="680"/>
        <w:rPr>
          <w:bCs/>
          <w:color w:val="000000" w:themeColor="text1"/>
          <w:sz w:val="28"/>
          <w:szCs w:val="28"/>
          <w:lang w:val="de-DE"/>
        </w:rPr>
      </w:pPr>
      <w:r w:rsidRPr="00E80694">
        <w:rPr>
          <w:color w:val="000000" w:themeColor="text1"/>
          <w:sz w:val="28"/>
          <w:szCs w:val="28"/>
          <w:lang w:val="de-DE"/>
        </w:rPr>
        <w:t xml:space="preserve">Như vậy, để lập </w:t>
      </w:r>
      <w:r>
        <w:rPr>
          <w:w w:val="97"/>
          <w:sz w:val="28"/>
          <w:szCs w:val="28"/>
          <w:lang w:val="nl-NL"/>
        </w:rPr>
        <w:t>t</w:t>
      </w:r>
      <w:r w:rsidRPr="00002350">
        <w:rPr>
          <w:w w:val="97"/>
          <w:sz w:val="28"/>
          <w:szCs w:val="28"/>
          <w:lang w:val="nl-NL"/>
        </w:rPr>
        <w:t>hủ tục</w:t>
      </w:r>
      <w:r w:rsidRPr="00E80694">
        <w:rPr>
          <w:b/>
          <w:bCs/>
          <w:color w:val="000000" w:themeColor="text1"/>
          <w:sz w:val="28"/>
          <w:szCs w:val="28"/>
          <w:lang w:val="de-DE"/>
        </w:rPr>
        <w:t xml:space="preserve"> </w:t>
      </w:r>
      <w:r w:rsidRPr="00E80694">
        <w:rPr>
          <w:bCs/>
          <w:color w:val="000000" w:themeColor="text1"/>
          <w:sz w:val="28"/>
          <w:szCs w:val="28"/>
          <w:lang w:val="de-DE"/>
        </w:rPr>
        <w:t>hành chính thẩm định tổ chức lại tổ chức hành chính thuộc thẩm quyền của Ủy ban nhân dân tỉnh thực hiện theo trình tự, cách thức và nộp hồ sơ như đã nêu trên, thời hạn giải quyết là 10 ngày làm việc kể từ ngày nhận đủ hồ sơ hợp lệ.</w:t>
      </w:r>
    </w:p>
    <w:p w:rsidR="0010205F" w:rsidRPr="00E80694" w:rsidRDefault="009252E5" w:rsidP="0010205F">
      <w:pPr>
        <w:pStyle w:val="NormalWeb"/>
        <w:widowControl w:val="0"/>
        <w:autoSpaceDE w:val="0"/>
        <w:autoSpaceDN w:val="0"/>
        <w:spacing w:before="0" w:beforeAutospacing="0" w:after="0" w:afterAutospacing="0" w:line="240" w:lineRule="auto"/>
        <w:ind w:firstLine="680"/>
        <w:rPr>
          <w:b/>
          <w:bCs/>
          <w:color w:val="000000" w:themeColor="text1"/>
          <w:sz w:val="28"/>
          <w:szCs w:val="28"/>
          <w:lang w:val="de-DE"/>
        </w:rPr>
      </w:pPr>
      <w:r w:rsidRPr="00E80694">
        <w:rPr>
          <w:b/>
          <w:bCs/>
          <w:color w:val="000000" w:themeColor="text1"/>
          <w:sz w:val="28"/>
          <w:szCs w:val="28"/>
          <w:lang w:val="de-DE"/>
        </w:rPr>
        <w:t xml:space="preserve">3. </w:t>
      </w:r>
      <w:r w:rsidR="0010205F" w:rsidRPr="00E80694">
        <w:rPr>
          <w:b/>
          <w:bCs/>
          <w:color w:val="000000" w:themeColor="text1"/>
          <w:sz w:val="28"/>
          <w:szCs w:val="28"/>
          <w:lang w:val="de-DE"/>
        </w:rPr>
        <w:t>Để lập thủ tục hành chính thẩm định giải thể tổ chức hành chính thuộc thẩm quyền quyết định của Ủy ban nhân dân cấp tỉnh được thực hiện như thế nào, nộp những hồ sơ gì, nộp ở đâu và thời hạn giải quyết bao lâu?</w:t>
      </w:r>
    </w:p>
    <w:p w:rsidR="00FD2953" w:rsidRPr="00BB00BD" w:rsidRDefault="00BB00BD" w:rsidP="00BB00BD">
      <w:pPr>
        <w:widowControl w:val="0"/>
        <w:spacing w:before="0" w:after="0" w:line="264" w:lineRule="auto"/>
        <w:ind w:firstLine="709"/>
        <w:rPr>
          <w:sz w:val="28"/>
          <w:szCs w:val="28"/>
          <w:lang w:val="de-DE"/>
        </w:rPr>
      </w:pPr>
      <w:r w:rsidRPr="00002350">
        <w:rPr>
          <w:w w:val="97"/>
          <w:sz w:val="28"/>
          <w:szCs w:val="28"/>
          <w:lang w:val="nl-NL"/>
        </w:rPr>
        <w:t>Thủ tục</w:t>
      </w:r>
      <w:r w:rsidRPr="00E80694">
        <w:rPr>
          <w:b/>
          <w:bCs/>
          <w:color w:val="000000" w:themeColor="text1"/>
          <w:sz w:val="28"/>
          <w:szCs w:val="28"/>
          <w:lang w:val="de-DE"/>
        </w:rPr>
        <w:t xml:space="preserve"> </w:t>
      </w:r>
      <w:r w:rsidRPr="00E80694">
        <w:rPr>
          <w:bCs/>
          <w:color w:val="000000" w:themeColor="text1"/>
          <w:sz w:val="28"/>
          <w:szCs w:val="28"/>
          <w:lang w:val="de-DE"/>
        </w:rPr>
        <w:t xml:space="preserve">hành chính thẩm định giải thể tổ chức hành chính thuộc thẩm quyền quyết định của Ủy ban nhân dân cấp tỉnh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de-DE"/>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de-DE"/>
        </w:rPr>
        <w:t xml:space="preserve">quy định </w:t>
      </w:r>
      <w:r w:rsidRPr="009501E4">
        <w:rPr>
          <w:sz w:val="28"/>
          <w:szCs w:val="28"/>
          <w:lang w:val="vi-VN"/>
        </w:rPr>
        <w:t>như sau:</w:t>
      </w:r>
      <w:r w:rsidRPr="00E80694">
        <w:rPr>
          <w:sz w:val="28"/>
          <w:szCs w:val="28"/>
          <w:lang w:val="de-DE"/>
        </w:rPr>
        <w:t xml:space="preserve"> </w:t>
      </w:r>
    </w:p>
    <w:p w:rsidR="009252E5" w:rsidRPr="00E80694" w:rsidRDefault="009252E5" w:rsidP="009252E5">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Trình tự thực hiện:</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1: Cơ quan, tổ chức đề nghị giải thể tổ chức hành chính gửi hồ sơ đến Sở Nội vụ.</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2: Công chức chuyên trách của Sở Nội vụ kiểm tra hồ sơ; nếu hồ sơ chưa đầy đủ thì trả lại cơ quan, tổ chức để hoàn chỉnh. Nếu hồ sơ đã đầy đủ thì thực hiện bước 3.</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xml:space="preserve">- Bước 3: Thẩm định hồ sơ. </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Bước 4: Văn bản thẩm định.</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Cách thức thực hiện:</w:t>
      </w:r>
      <w:r w:rsidRPr="00E80694">
        <w:rPr>
          <w:color w:val="000000" w:themeColor="text1"/>
          <w:sz w:val="28"/>
          <w:szCs w:val="28"/>
          <w:lang w:val="de-DE"/>
        </w:rPr>
        <w:t xml:space="preserve"> Nộp trực tiếp hoặc trực tuyến qua Cổng dịch vụ công tỉnh hoặc thông qua dịch vụ bưu chính, công ích tại Trung tâm Phục vụ hành chính công tỉnh. Số 01 Lê </w:t>
      </w:r>
      <w:r w:rsidRPr="00E80694">
        <w:rPr>
          <w:color w:val="000000" w:themeColor="text1"/>
          <w:sz w:val="28"/>
          <w:szCs w:val="28"/>
          <w:lang w:val="de-DE"/>
        </w:rPr>
        <w:lastRenderedPageBreak/>
        <w:t>Lai, thành phố Huế.</w:t>
      </w:r>
    </w:p>
    <w:p w:rsidR="009252E5" w:rsidRPr="00E80694" w:rsidRDefault="009252E5" w:rsidP="009252E5">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Thành phần và số lượng hồ sơ:</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Thành phần hồ sơ:</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Đề án giải thể tổ chức hành chính.</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Tờ trình giải thể tổ chức hành chính.</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Dự thảo Quyết định của UBND cấp tỉnh.</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Các văn bản của cơ quan, tổ chức có thẩm quyền xác nhận việc hoàn thành nghĩa vụ về tài chính, tài sản, đất đai, các khoản vay, nợ phải trả và các vấn đề khác có liên quan (nếu có).</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 Số lượng hồ sơ: 01 bộ.</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Thời hạn giải quyết:</w:t>
      </w:r>
      <w:r w:rsidRPr="00E80694">
        <w:rPr>
          <w:color w:val="000000" w:themeColor="text1"/>
          <w:sz w:val="28"/>
          <w:szCs w:val="28"/>
          <w:lang w:val="de-DE"/>
        </w:rPr>
        <w:t xml:space="preserve"> Trong 10 (mười) ngày làm việc, kể từ ngày nhận đủ hồ sơ hợp lệ. Trong đó, 07 ngày làm việc tại Sở Nội vụ; 03 ngày tại UBND tỉnh.</w:t>
      </w:r>
    </w:p>
    <w:p w:rsidR="009252E5" w:rsidRPr="00E80694" w:rsidRDefault="009252E5" w:rsidP="009252E5">
      <w:pPr>
        <w:pStyle w:val="NormalWeb"/>
        <w:widowControl w:val="0"/>
        <w:autoSpaceDE w:val="0"/>
        <w:autoSpaceDN w:val="0"/>
        <w:spacing w:before="0" w:beforeAutospacing="0" w:after="0" w:afterAutospacing="0" w:line="240" w:lineRule="auto"/>
        <w:ind w:firstLine="680"/>
        <w:rPr>
          <w:color w:val="000000" w:themeColor="text1"/>
          <w:sz w:val="28"/>
          <w:szCs w:val="28"/>
          <w:lang w:val="de-DE"/>
        </w:rPr>
      </w:pPr>
      <w:r w:rsidRPr="00E80694">
        <w:rPr>
          <w:b/>
          <w:color w:val="000000" w:themeColor="text1"/>
          <w:sz w:val="28"/>
          <w:szCs w:val="28"/>
          <w:lang w:val="de-DE"/>
        </w:rPr>
        <w:t>Phí, lệ phí:</w:t>
      </w:r>
      <w:r w:rsidRPr="00E80694">
        <w:rPr>
          <w:color w:val="000000" w:themeColor="text1"/>
          <w:sz w:val="28"/>
          <w:szCs w:val="28"/>
          <w:lang w:val="de-DE"/>
        </w:rPr>
        <w:t xml:space="preserve"> Không.</w:t>
      </w:r>
    </w:p>
    <w:p w:rsidR="00BB00BD" w:rsidRPr="00E80694" w:rsidRDefault="00BB00BD" w:rsidP="00BB00BD">
      <w:pPr>
        <w:pStyle w:val="NormalWeb"/>
        <w:widowControl w:val="0"/>
        <w:autoSpaceDE w:val="0"/>
        <w:autoSpaceDN w:val="0"/>
        <w:spacing w:before="0" w:beforeAutospacing="0" w:after="0" w:afterAutospacing="0" w:line="240" w:lineRule="auto"/>
        <w:ind w:firstLine="680"/>
        <w:rPr>
          <w:bCs/>
          <w:color w:val="000000" w:themeColor="text1"/>
          <w:sz w:val="28"/>
          <w:szCs w:val="28"/>
          <w:lang w:val="de-DE"/>
        </w:rPr>
      </w:pPr>
      <w:r w:rsidRPr="00E80694">
        <w:rPr>
          <w:color w:val="000000" w:themeColor="text1"/>
          <w:sz w:val="28"/>
          <w:szCs w:val="28"/>
          <w:lang w:val="de-DE"/>
        </w:rPr>
        <w:t xml:space="preserve">Như vậy, để lập </w:t>
      </w:r>
      <w:r>
        <w:rPr>
          <w:w w:val="97"/>
          <w:sz w:val="28"/>
          <w:szCs w:val="28"/>
          <w:lang w:val="nl-NL"/>
        </w:rPr>
        <w:t>t</w:t>
      </w:r>
      <w:r w:rsidRPr="00002350">
        <w:rPr>
          <w:w w:val="97"/>
          <w:sz w:val="28"/>
          <w:szCs w:val="28"/>
          <w:lang w:val="nl-NL"/>
        </w:rPr>
        <w:t>hủ tục</w:t>
      </w:r>
      <w:r w:rsidRPr="00E80694">
        <w:rPr>
          <w:b/>
          <w:bCs/>
          <w:color w:val="000000" w:themeColor="text1"/>
          <w:sz w:val="28"/>
          <w:szCs w:val="28"/>
          <w:lang w:val="de-DE"/>
        </w:rPr>
        <w:t xml:space="preserve"> </w:t>
      </w:r>
      <w:r w:rsidRPr="00E80694">
        <w:rPr>
          <w:bCs/>
          <w:color w:val="000000" w:themeColor="text1"/>
          <w:sz w:val="28"/>
          <w:szCs w:val="28"/>
          <w:lang w:val="de-DE"/>
        </w:rPr>
        <w:t xml:space="preserve">hành chính </w:t>
      </w:r>
      <w:r w:rsidRPr="00E80694">
        <w:rPr>
          <w:b/>
          <w:bCs/>
          <w:color w:val="000000" w:themeColor="text1"/>
          <w:sz w:val="28"/>
          <w:szCs w:val="28"/>
          <w:lang w:val="de-DE"/>
        </w:rPr>
        <w:t xml:space="preserve">thẩm định giải thể tổ chức hành chính thuộc thẩm quyền quyết định của Ủy ban nhân dân cấp tỉnh </w:t>
      </w:r>
      <w:r w:rsidRPr="00E80694">
        <w:rPr>
          <w:bCs/>
          <w:color w:val="000000" w:themeColor="text1"/>
          <w:sz w:val="28"/>
          <w:szCs w:val="28"/>
          <w:lang w:val="de-DE"/>
        </w:rPr>
        <w:t>thực hiện theo trình tự, cách thức và nộp hồ sơ như đã nêu trên, thời hạn giải quyết là 10 ngày làm việc kể từ ngày nhận đủ hồ sơ hợp lệ.</w:t>
      </w:r>
    </w:p>
    <w:p w:rsidR="00C77949" w:rsidRPr="00E80694" w:rsidRDefault="00C77949" w:rsidP="00C77949">
      <w:pPr>
        <w:pStyle w:val="NormalWeb"/>
        <w:widowControl w:val="0"/>
        <w:autoSpaceDE w:val="0"/>
        <w:autoSpaceDN w:val="0"/>
        <w:spacing w:before="0" w:beforeAutospacing="0" w:after="0" w:afterAutospacing="0" w:line="240" w:lineRule="auto"/>
        <w:ind w:firstLine="680"/>
        <w:rPr>
          <w:b/>
          <w:bCs/>
          <w:color w:val="000000" w:themeColor="text1"/>
          <w:sz w:val="28"/>
          <w:szCs w:val="28"/>
          <w:shd w:val="clear" w:color="auto" w:fill="FFFFFF"/>
          <w:lang w:val="de-DE"/>
        </w:rPr>
      </w:pPr>
      <w:r w:rsidRPr="00E80694">
        <w:rPr>
          <w:b/>
          <w:bCs/>
          <w:color w:val="000000" w:themeColor="text1"/>
          <w:sz w:val="28"/>
          <w:szCs w:val="28"/>
          <w:lang w:val="de-DE"/>
        </w:rPr>
        <w:t xml:space="preserve">4. </w:t>
      </w:r>
      <w:r w:rsidR="0070624D" w:rsidRPr="00E80694">
        <w:rPr>
          <w:b/>
          <w:bCs/>
          <w:color w:val="000000" w:themeColor="text1"/>
          <w:sz w:val="28"/>
          <w:szCs w:val="28"/>
          <w:lang w:val="de-DE"/>
        </w:rPr>
        <w:t xml:space="preserve">Ông Trần Văn Lê ở thành phố Huế muốn biết để lập </w:t>
      </w:r>
      <w:r w:rsidR="0070624D" w:rsidRPr="00E80694">
        <w:rPr>
          <w:b/>
          <w:bCs/>
          <w:color w:val="000000" w:themeColor="text1"/>
          <w:sz w:val="28"/>
          <w:szCs w:val="28"/>
          <w:shd w:val="clear" w:color="auto" w:fill="FFFFFF"/>
          <w:lang w:val="de-DE"/>
        </w:rPr>
        <w:t>t</w:t>
      </w:r>
      <w:r w:rsidRPr="00E80694">
        <w:rPr>
          <w:b/>
          <w:bCs/>
          <w:color w:val="000000" w:themeColor="text1"/>
          <w:sz w:val="28"/>
          <w:szCs w:val="28"/>
          <w:shd w:val="clear" w:color="auto" w:fill="FFFFFF"/>
          <w:lang w:val="de-DE"/>
        </w:rPr>
        <w:t>hủ tục thẩm định thành lập đơn vị sự nghiệp công lập thuộc thẩm quyền quyết đị</w:t>
      </w:r>
      <w:r w:rsidR="0070624D" w:rsidRPr="00E80694">
        <w:rPr>
          <w:b/>
          <w:bCs/>
          <w:color w:val="000000" w:themeColor="text1"/>
          <w:sz w:val="28"/>
          <w:szCs w:val="28"/>
          <w:shd w:val="clear" w:color="auto" w:fill="FFFFFF"/>
          <w:lang w:val="de-DE"/>
        </w:rPr>
        <w:t>nh của Ủy ban nhân dân cấp tỉnh, cơ quan, tổ chức phải thực hiện như thế nào, nộp những hồ sơ gì, nộp ở đâu và thời hạn giải quyết bao lâu?</w:t>
      </w:r>
    </w:p>
    <w:p w:rsidR="0070624D" w:rsidRPr="0070624D" w:rsidRDefault="0070624D" w:rsidP="0070624D">
      <w:pPr>
        <w:widowControl w:val="0"/>
        <w:spacing w:before="0" w:after="0" w:line="264" w:lineRule="auto"/>
        <w:ind w:firstLine="709"/>
        <w:rPr>
          <w:sz w:val="28"/>
          <w:szCs w:val="28"/>
          <w:lang w:val="de-DE"/>
        </w:rPr>
      </w:pPr>
      <w:r w:rsidRPr="00002350">
        <w:rPr>
          <w:w w:val="97"/>
          <w:sz w:val="28"/>
          <w:szCs w:val="28"/>
          <w:lang w:val="nl-NL"/>
        </w:rPr>
        <w:t>Thủ tục</w:t>
      </w:r>
      <w:r w:rsidRPr="00E80694">
        <w:rPr>
          <w:b/>
          <w:bCs/>
          <w:color w:val="000000" w:themeColor="text1"/>
          <w:sz w:val="28"/>
          <w:szCs w:val="28"/>
          <w:lang w:val="de-DE"/>
        </w:rPr>
        <w:t xml:space="preserve"> </w:t>
      </w:r>
      <w:r w:rsidRPr="00E80694">
        <w:rPr>
          <w:bCs/>
          <w:color w:val="000000" w:themeColor="text1"/>
          <w:sz w:val="28"/>
          <w:szCs w:val="28"/>
          <w:lang w:val="de-DE"/>
        </w:rPr>
        <w:t xml:space="preserve">hành chính </w:t>
      </w:r>
      <w:r w:rsidRPr="00E80694">
        <w:rPr>
          <w:bCs/>
          <w:color w:val="000000" w:themeColor="text1"/>
          <w:sz w:val="28"/>
          <w:szCs w:val="28"/>
          <w:shd w:val="clear" w:color="auto" w:fill="FFFFFF"/>
          <w:lang w:val="de-DE"/>
        </w:rPr>
        <w:t>thẩm định thành lập đơn vị sự nghiệp công lập thuộc thẩm quyền quyết định của Ủy ban nhân dân cấp tỉnh</w:t>
      </w:r>
      <w:r w:rsidRPr="00E80694">
        <w:rPr>
          <w:b/>
          <w:bCs/>
          <w:color w:val="000000" w:themeColor="text1"/>
          <w:sz w:val="28"/>
          <w:szCs w:val="28"/>
          <w:lang w:val="de-DE"/>
        </w:rPr>
        <w:t xml:space="preserve">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de-DE"/>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de-DE"/>
        </w:rPr>
        <w:t xml:space="preserve">quy định </w:t>
      </w:r>
      <w:r w:rsidRPr="009501E4">
        <w:rPr>
          <w:sz w:val="28"/>
          <w:szCs w:val="28"/>
          <w:lang w:val="vi-VN"/>
        </w:rPr>
        <w:t>như sau:</w:t>
      </w:r>
      <w:r w:rsidRPr="00E80694">
        <w:rPr>
          <w:sz w:val="28"/>
          <w:szCs w:val="28"/>
          <w:lang w:val="de-DE"/>
        </w:rPr>
        <w:t xml:space="preserve"> </w:t>
      </w:r>
    </w:p>
    <w:p w:rsidR="00C77949" w:rsidRPr="00E80694" w:rsidRDefault="00C77949" w:rsidP="00C77949">
      <w:pPr>
        <w:pStyle w:val="NormalWeb"/>
        <w:widowControl w:val="0"/>
        <w:autoSpaceDE w:val="0"/>
        <w:autoSpaceDN w:val="0"/>
        <w:spacing w:before="0" w:beforeAutospacing="0" w:after="0" w:afterAutospacing="0" w:line="240" w:lineRule="auto"/>
        <w:ind w:firstLine="680"/>
        <w:rPr>
          <w:b/>
          <w:color w:val="000000" w:themeColor="text1"/>
          <w:sz w:val="28"/>
          <w:szCs w:val="28"/>
          <w:lang w:val="de-DE"/>
        </w:rPr>
      </w:pPr>
      <w:r w:rsidRPr="00E80694">
        <w:rPr>
          <w:b/>
          <w:color w:val="000000" w:themeColor="text1"/>
          <w:sz w:val="28"/>
          <w:szCs w:val="28"/>
          <w:lang w:val="de-DE"/>
        </w:rPr>
        <w:t>Trình tự thực hiện</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1: Cơ quan, tổ chức đề nghị thành lập đơn vị sự nghiệp công lập gửi hồ sơ trực tiếp hoặc qua hệ thống bưu chính công ích hoặc trên môi trường mạng đến Sở Nội vụ.</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2: Công chức chuyên trách của Sở Nội vụ kiểm tra hồ sơ; nếu hồ sơ chưa đầy đủ thì trả lại cơ quan, tổ chức để hoàn chỉnh. Nếu hồ sơ đã đầy đủ thì thực hiện bước 3.</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3: Thẩm định hồ sơ.</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4: Văn bản thẩm định.</w:t>
      </w:r>
    </w:p>
    <w:p w:rsidR="00C77949" w:rsidRPr="00E80694" w:rsidRDefault="00C77949" w:rsidP="00C77949">
      <w:pPr>
        <w:widowControl w:val="0"/>
        <w:ind w:firstLine="680"/>
        <w:rPr>
          <w:color w:val="000000" w:themeColor="text1"/>
          <w:sz w:val="28"/>
          <w:szCs w:val="28"/>
          <w:lang w:val="de-DE"/>
        </w:rPr>
      </w:pPr>
      <w:r w:rsidRPr="00E80694">
        <w:rPr>
          <w:b/>
          <w:color w:val="000000" w:themeColor="text1"/>
          <w:sz w:val="28"/>
          <w:szCs w:val="28"/>
          <w:lang w:val="de-DE"/>
        </w:rPr>
        <w:t>Cách thức thực hiện:</w:t>
      </w:r>
      <w:bookmarkStart w:id="2" w:name="_Hlk71189470"/>
      <w:bookmarkStart w:id="3" w:name="_Hlk71189967"/>
      <w:r w:rsidRPr="00E80694">
        <w:rPr>
          <w:color w:val="000000" w:themeColor="text1"/>
          <w:sz w:val="28"/>
          <w:szCs w:val="28"/>
          <w:lang w:val="de-DE"/>
        </w:rPr>
        <w:t>Nộp trực tiếp hoặc trực tuyến qua Cổng dịch vụ công tỉnh hoặc thông qua dịch vụ bưu chính, công ích tại Trung tâm Phục vụ hành chính công tỉnh. Số 01 Lê Lai, thành phố Huế.</w:t>
      </w:r>
      <w:bookmarkEnd w:id="2"/>
    </w:p>
    <w:bookmarkEnd w:id="3"/>
    <w:p w:rsidR="00C77949" w:rsidRPr="00E80694" w:rsidRDefault="00C77949" w:rsidP="00C77949">
      <w:pPr>
        <w:widowControl w:val="0"/>
        <w:autoSpaceDE w:val="0"/>
        <w:autoSpaceDN w:val="0"/>
        <w:ind w:firstLine="680"/>
        <w:rPr>
          <w:b/>
          <w:color w:val="000000" w:themeColor="text1"/>
          <w:sz w:val="28"/>
          <w:szCs w:val="28"/>
          <w:lang w:val="de-DE"/>
        </w:rPr>
      </w:pPr>
      <w:r w:rsidRPr="00E80694">
        <w:rPr>
          <w:b/>
          <w:bCs/>
          <w:color w:val="000000" w:themeColor="text1"/>
          <w:sz w:val="28"/>
          <w:szCs w:val="28"/>
          <w:lang w:val="de-DE"/>
        </w:rPr>
        <w:t>T</w:t>
      </w:r>
      <w:r w:rsidRPr="00E80694">
        <w:rPr>
          <w:b/>
          <w:color w:val="000000" w:themeColor="text1"/>
          <w:sz w:val="28"/>
          <w:szCs w:val="28"/>
          <w:lang w:val="de-DE"/>
        </w:rPr>
        <w:t>hành phần và số lượng hồ sơ</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Thành phần hồ sơ:</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Văn bản đề nghị thẩm định được ký tên, đóng dấu của cơ quan, tổ chức đề nghị thành lập đơn vị sự nghiệp công lập theo quy định.</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tờ trình thành lập đơn vị sự nghiệp công lập.</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đề án thành lập đơn vị sự nghiệp công lập.</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lastRenderedPageBreak/>
        <w:t>+ Dự thảo Quyết định của Ủy ban nhân dân cấp tỉnh.</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Ý kiến bằng văn bản của các cơ quan liên quan về việc thành lập đơn vị sự nghiệp công lập.</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Báo cáo của cơ quan, tổ chức đề nghị thành lập về việc tiếp thu, giải trình ý kiến của các cơ quan liên quan.</w:t>
      </w:r>
    </w:p>
    <w:p w:rsidR="00C77949" w:rsidRPr="00E80694" w:rsidRDefault="00C77949" w:rsidP="00C77949">
      <w:pPr>
        <w:widowControl w:val="0"/>
        <w:autoSpaceDE w:val="0"/>
        <w:autoSpaceDN w:val="0"/>
        <w:ind w:firstLine="680"/>
        <w:rPr>
          <w:color w:val="000000" w:themeColor="text1"/>
          <w:sz w:val="28"/>
          <w:szCs w:val="28"/>
          <w:lang w:val="de-DE"/>
        </w:rPr>
      </w:pPr>
      <w:r w:rsidRPr="00E80694">
        <w:rPr>
          <w:color w:val="000000" w:themeColor="text1"/>
          <w:sz w:val="28"/>
          <w:szCs w:val="28"/>
          <w:lang w:val="de-DE"/>
        </w:rPr>
        <w:t>- Số lượng hồ sơ: 01 bộ.</w:t>
      </w:r>
    </w:p>
    <w:p w:rsidR="00C77949" w:rsidRPr="00E80694" w:rsidRDefault="00C77949" w:rsidP="00C77949">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Thời hạn giải quyết:</w:t>
      </w:r>
      <w:bookmarkStart w:id="4" w:name="_Hlk71189958"/>
      <w:r w:rsidRPr="00E80694">
        <w:rPr>
          <w:color w:val="000000" w:themeColor="text1"/>
          <w:sz w:val="28"/>
          <w:szCs w:val="28"/>
          <w:lang w:val="de-DE"/>
        </w:rPr>
        <w:t>Trong 10 (mười) ngày làm việc, kể từ ngày nhận đủ hồ sơ hợp lệ. Trong đó, 07 ngày làm việc tại Sở Nội vụ; 03 ngày tại UBND tỉnh.</w:t>
      </w:r>
      <w:bookmarkEnd w:id="4"/>
    </w:p>
    <w:p w:rsidR="00C77949" w:rsidRPr="00E80694" w:rsidRDefault="00C77949" w:rsidP="00C77949">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Phí, lệ phí:</w:t>
      </w:r>
      <w:r w:rsidRPr="00E80694">
        <w:rPr>
          <w:color w:val="000000" w:themeColor="text1"/>
          <w:sz w:val="28"/>
          <w:szCs w:val="28"/>
          <w:lang w:val="de-DE"/>
        </w:rPr>
        <w:t xml:space="preserve"> Không.</w:t>
      </w:r>
    </w:p>
    <w:p w:rsidR="009252E5" w:rsidRPr="00E80694" w:rsidRDefault="0070624D" w:rsidP="006025F4">
      <w:pPr>
        <w:pStyle w:val="NormalWeb"/>
        <w:widowControl w:val="0"/>
        <w:autoSpaceDE w:val="0"/>
        <w:autoSpaceDN w:val="0"/>
        <w:spacing w:before="0" w:beforeAutospacing="0" w:after="0" w:afterAutospacing="0" w:line="240" w:lineRule="auto"/>
        <w:ind w:firstLine="680"/>
        <w:rPr>
          <w:bCs/>
          <w:color w:val="000000" w:themeColor="text1"/>
          <w:sz w:val="28"/>
          <w:szCs w:val="28"/>
          <w:lang w:val="de-DE"/>
        </w:rPr>
      </w:pPr>
      <w:r w:rsidRPr="00E80694">
        <w:rPr>
          <w:color w:val="000000" w:themeColor="text1"/>
          <w:sz w:val="28"/>
          <w:szCs w:val="28"/>
          <w:lang w:val="de-DE"/>
        </w:rPr>
        <w:t xml:space="preserve">Như vậy, để lập </w:t>
      </w:r>
      <w:r>
        <w:rPr>
          <w:w w:val="97"/>
          <w:sz w:val="28"/>
          <w:szCs w:val="28"/>
          <w:lang w:val="nl-NL"/>
        </w:rPr>
        <w:t>t</w:t>
      </w:r>
      <w:r w:rsidRPr="00002350">
        <w:rPr>
          <w:w w:val="97"/>
          <w:sz w:val="28"/>
          <w:szCs w:val="28"/>
          <w:lang w:val="nl-NL"/>
        </w:rPr>
        <w:t>hủ tục</w:t>
      </w:r>
      <w:r w:rsidRPr="00E80694">
        <w:rPr>
          <w:b/>
          <w:bCs/>
          <w:color w:val="000000" w:themeColor="text1"/>
          <w:sz w:val="28"/>
          <w:szCs w:val="28"/>
          <w:lang w:val="de-DE"/>
        </w:rPr>
        <w:t xml:space="preserve"> </w:t>
      </w:r>
      <w:r w:rsidR="007F52EF" w:rsidRPr="00E80694">
        <w:rPr>
          <w:bCs/>
          <w:color w:val="000000" w:themeColor="text1"/>
          <w:sz w:val="28"/>
          <w:szCs w:val="28"/>
          <w:shd w:val="clear" w:color="auto" w:fill="FFFFFF"/>
          <w:lang w:val="de-DE"/>
        </w:rPr>
        <w:t>thẩm định thành lập đơn vị sự nghiệp công lập thuộc thẩm quyền quyết định của Ủy ban nhân dân cấp tỉnh</w:t>
      </w:r>
      <w:r w:rsidR="00E5208F" w:rsidRPr="00E80694">
        <w:rPr>
          <w:bCs/>
          <w:color w:val="000000" w:themeColor="text1"/>
          <w:sz w:val="28"/>
          <w:szCs w:val="28"/>
          <w:lang w:val="de-DE"/>
        </w:rPr>
        <w:t>, cơ quan, tổ chức</w:t>
      </w:r>
      <w:r w:rsidR="00E5208F" w:rsidRPr="00E80694">
        <w:rPr>
          <w:b/>
          <w:bCs/>
          <w:color w:val="000000" w:themeColor="text1"/>
          <w:sz w:val="28"/>
          <w:szCs w:val="28"/>
          <w:lang w:val="de-DE"/>
        </w:rPr>
        <w:t xml:space="preserve"> </w:t>
      </w:r>
      <w:r w:rsidRPr="00E80694">
        <w:rPr>
          <w:bCs/>
          <w:color w:val="000000" w:themeColor="text1"/>
          <w:sz w:val="28"/>
          <w:szCs w:val="28"/>
          <w:lang w:val="de-DE"/>
        </w:rPr>
        <w:t>thực hiện theo trình tự, cách thức và nộp hồ sơ như đã nêu trên, thời hạn giải quyết là 10 ngày làm việc kể từ ngày nhận đủ hồ sơ hợp lệ.</w:t>
      </w:r>
    </w:p>
    <w:p w:rsidR="00417DE5" w:rsidRPr="00E80694" w:rsidRDefault="00417DE5" w:rsidP="00417DE5">
      <w:pPr>
        <w:widowControl w:val="0"/>
        <w:autoSpaceDE w:val="0"/>
        <w:autoSpaceDN w:val="0"/>
        <w:ind w:firstLine="680"/>
        <w:rPr>
          <w:b/>
          <w:bCs/>
          <w:color w:val="000000" w:themeColor="text1"/>
          <w:sz w:val="28"/>
          <w:szCs w:val="28"/>
          <w:shd w:val="clear" w:color="auto" w:fill="FFFFFF"/>
          <w:lang w:val="de-DE"/>
        </w:rPr>
      </w:pPr>
      <w:r w:rsidRPr="00E80694">
        <w:rPr>
          <w:b/>
          <w:bCs/>
          <w:color w:val="000000" w:themeColor="text1"/>
          <w:sz w:val="28"/>
          <w:szCs w:val="28"/>
          <w:lang w:val="de-DE"/>
        </w:rPr>
        <w:t>5.</w:t>
      </w:r>
      <w:r w:rsidR="006025F4" w:rsidRPr="00E80694">
        <w:rPr>
          <w:b/>
          <w:bCs/>
          <w:color w:val="000000" w:themeColor="text1"/>
          <w:sz w:val="28"/>
          <w:szCs w:val="28"/>
          <w:lang w:val="de-DE"/>
        </w:rPr>
        <w:t xml:space="preserve"> Bà Lê Thị Hồng ở th</w:t>
      </w:r>
      <w:r w:rsidR="00BA173D" w:rsidRPr="00E80694">
        <w:rPr>
          <w:b/>
          <w:bCs/>
          <w:color w:val="000000" w:themeColor="text1"/>
          <w:sz w:val="28"/>
          <w:szCs w:val="28"/>
          <w:lang w:val="de-DE"/>
        </w:rPr>
        <w:t>ành</w:t>
      </w:r>
      <w:r w:rsidR="006025F4" w:rsidRPr="00E80694">
        <w:rPr>
          <w:b/>
          <w:bCs/>
          <w:color w:val="000000" w:themeColor="text1"/>
          <w:sz w:val="28"/>
          <w:szCs w:val="28"/>
          <w:lang w:val="de-DE"/>
        </w:rPr>
        <w:t xml:space="preserve"> phố Huế muốn biết để lập</w:t>
      </w:r>
      <w:r w:rsidRPr="00E80694">
        <w:rPr>
          <w:b/>
          <w:bCs/>
          <w:color w:val="000000" w:themeColor="text1"/>
          <w:sz w:val="28"/>
          <w:szCs w:val="28"/>
          <w:lang w:val="de-DE"/>
        </w:rPr>
        <w:t xml:space="preserve"> </w:t>
      </w:r>
      <w:r w:rsidR="006025F4" w:rsidRPr="00E80694">
        <w:rPr>
          <w:b/>
          <w:bCs/>
          <w:color w:val="000000" w:themeColor="text1"/>
          <w:sz w:val="28"/>
          <w:szCs w:val="28"/>
          <w:shd w:val="clear" w:color="auto" w:fill="FFFFFF"/>
          <w:lang w:val="de-DE"/>
        </w:rPr>
        <w:t>t</w:t>
      </w:r>
      <w:r w:rsidRPr="00E80694">
        <w:rPr>
          <w:b/>
          <w:bCs/>
          <w:color w:val="000000" w:themeColor="text1"/>
          <w:sz w:val="28"/>
          <w:szCs w:val="28"/>
          <w:shd w:val="clear" w:color="auto" w:fill="FFFFFF"/>
          <w:lang w:val="de-DE"/>
        </w:rPr>
        <w:t>hủ tục thẩm định tổ chức lại đơn vị sự nghiệp công lập thuộc thẩm quyền quyết định của Ủy ban nhân dân cấp tỉnh</w:t>
      </w:r>
      <w:r w:rsidR="006025F4" w:rsidRPr="00E80694">
        <w:rPr>
          <w:b/>
          <w:bCs/>
          <w:color w:val="000000" w:themeColor="text1"/>
          <w:sz w:val="28"/>
          <w:szCs w:val="28"/>
          <w:shd w:val="clear" w:color="auto" w:fill="FFFFFF"/>
          <w:lang w:val="de-DE"/>
        </w:rPr>
        <w:t>, cơ quan phải thực hiện như thế nào, nộp hồ sơ gì, nộp ở đâu và thời hạn giải quyết bao lâu?</w:t>
      </w:r>
      <w:r w:rsidRPr="00E80694">
        <w:rPr>
          <w:b/>
          <w:bCs/>
          <w:color w:val="000000" w:themeColor="text1"/>
          <w:sz w:val="28"/>
          <w:szCs w:val="28"/>
          <w:shd w:val="clear" w:color="auto" w:fill="FFFFFF"/>
          <w:lang w:val="de-DE"/>
        </w:rPr>
        <w:t xml:space="preserve"> </w:t>
      </w:r>
    </w:p>
    <w:p w:rsidR="00BA173D" w:rsidRPr="00BA173D" w:rsidRDefault="00BA173D" w:rsidP="00BA173D">
      <w:pPr>
        <w:widowControl w:val="0"/>
        <w:spacing w:before="0" w:after="0" w:line="264" w:lineRule="auto"/>
        <w:ind w:firstLine="709"/>
        <w:rPr>
          <w:sz w:val="28"/>
          <w:szCs w:val="28"/>
          <w:lang w:val="de-DE"/>
        </w:rPr>
      </w:pPr>
      <w:r w:rsidRPr="00E80694">
        <w:rPr>
          <w:bCs/>
          <w:color w:val="000000" w:themeColor="text1"/>
          <w:sz w:val="28"/>
          <w:szCs w:val="28"/>
          <w:shd w:val="clear" w:color="auto" w:fill="FFFFFF"/>
          <w:lang w:val="de-DE"/>
        </w:rPr>
        <w:t>Thủ tục thẩm định tổ chức lại đơn vị sự nghiệp công lập thuộc thẩm quyền quyết định của Ủy ban nhân dân cấp tỉnh</w:t>
      </w:r>
      <w:r w:rsidRPr="00002350">
        <w:rPr>
          <w:w w:val="97"/>
          <w:sz w:val="28"/>
          <w:szCs w:val="28"/>
          <w:lang w:val="nl-NL"/>
        </w:rPr>
        <w:t xml:space="preserve">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de-DE"/>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de-DE"/>
        </w:rPr>
        <w:t xml:space="preserve">quy định </w:t>
      </w:r>
      <w:r w:rsidRPr="009501E4">
        <w:rPr>
          <w:sz w:val="28"/>
          <w:szCs w:val="28"/>
          <w:lang w:val="vi-VN"/>
        </w:rPr>
        <w:t>như sau:</w:t>
      </w:r>
      <w:r w:rsidRPr="00E80694">
        <w:rPr>
          <w:sz w:val="28"/>
          <w:szCs w:val="28"/>
          <w:lang w:val="de-DE"/>
        </w:rPr>
        <w:t xml:space="preserve"> </w:t>
      </w:r>
    </w:p>
    <w:p w:rsidR="00417DE5" w:rsidRPr="00E80694" w:rsidRDefault="00417DE5" w:rsidP="00417DE5">
      <w:pPr>
        <w:widowControl w:val="0"/>
        <w:autoSpaceDE w:val="0"/>
        <w:autoSpaceDN w:val="0"/>
        <w:ind w:firstLine="680"/>
        <w:rPr>
          <w:b/>
          <w:color w:val="000000" w:themeColor="text1"/>
          <w:sz w:val="28"/>
          <w:szCs w:val="28"/>
          <w:lang w:val="de-DE"/>
        </w:rPr>
      </w:pPr>
      <w:r w:rsidRPr="00E80694">
        <w:rPr>
          <w:b/>
          <w:color w:val="000000" w:themeColor="text1"/>
          <w:sz w:val="28"/>
          <w:szCs w:val="28"/>
          <w:lang w:val="de-DE"/>
        </w:rPr>
        <w:t>Trình tự thực hiện</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1: Cơ quan, tổ chức đề nghị tổ chức lại đơn vị sự nghiệp công lập gửi hồ sơ trực tiếp hoặc qua hệ thống bưu chính công ích hoặc trên môi trường mạng đến Sở Nội vụ.</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2: Công chức chuyên trách của Sở Nội vụkiểm tra hồ sơ; nếu hồ sơ chưa đầy đủ thì trả lại cơ quan, tổ chức để hoàn chỉnh. Nếu hồ sơ đã đầy đủ thì thực hiện bước 3.</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3: Thẩm định hồ sơ.</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4: Văn bản thẩm định.</w:t>
      </w:r>
    </w:p>
    <w:p w:rsidR="00417DE5" w:rsidRPr="00E80694" w:rsidRDefault="00417DE5" w:rsidP="00417DE5">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Cách thức thực hiện:</w:t>
      </w:r>
      <w:r w:rsidRPr="00E80694">
        <w:rPr>
          <w:color w:val="000000" w:themeColor="text1"/>
          <w:sz w:val="28"/>
          <w:szCs w:val="28"/>
          <w:lang w:val="de-DE"/>
        </w:rPr>
        <w:t xml:space="preserve"> Nộp trực tiếp hoặc trực tuyến qua Cổng dịch vụ công tỉnh hoặc thông qua dịch vụ bưu chính, công ích tại Trung tâm Phục vụ hành chính công tỉnh. Số 01 Lê Lai, thành phố Huế.</w:t>
      </w:r>
    </w:p>
    <w:p w:rsidR="00417DE5" w:rsidRPr="00E80694" w:rsidRDefault="00417DE5" w:rsidP="00417DE5">
      <w:pPr>
        <w:widowControl w:val="0"/>
        <w:autoSpaceDE w:val="0"/>
        <w:autoSpaceDN w:val="0"/>
        <w:ind w:firstLine="680"/>
        <w:rPr>
          <w:b/>
          <w:color w:val="000000" w:themeColor="text1"/>
          <w:sz w:val="28"/>
          <w:szCs w:val="28"/>
          <w:lang w:val="de-DE"/>
        </w:rPr>
      </w:pPr>
      <w:r w:rsidRPr="00E80694">
        <w:rPr>
          <w:b/>
          <w:color w:val="000000" w:themeColor="text1"/>
          <w:sz w:val="28"/>
          <w:szCs w:val="28"/>
          <w:lang w:val="de-DE"/>
        </w:rPr>
        <w:t>Thành phần và số lượng hồ sơ</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Thành phần hồ sơ:</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Văn bản đề nghị thẩm định được ký tên, đóng dấu của cơ quan, tổ chức đề nghị tổ chức lại đơn vị sự nghiệp công lập theo quy định.</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Đề án tổ chức lại đơn vị sự nghiệp công lập.</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lastRenderedPageBreak/>
        <w:t>+ Dự thảo Tờ trình tổ chức lại đơn vị sự nghiệp công lập.</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Quyết định của Ủy ban nhân dân tỉnh.</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Các văn bản của cơ quan, tổ chức có thẩm quyền xác nhận việc hoàn thành nghĩa vụ về tài chính, tài sản, đất đai, các khoản vay, nợ phải trả và các vấn đề khác có liên quan (nếu có).</w:t>
      </w:r>
    </w:p>
    <w:p w:rsidR="00417DE5" w:rsidRPr="00E80694" w:rsidRDefault="00417DE5" w:rsidP="00417DE5">
      <w:pPr>
        <w:widowControl w:val="0"/>
        <w:autoSpaceDE w:val="0"/>
        <w:autoSpaceDN w:val="0"/>
        <w:ind w:firstLine="680"/>
        <w:rPr>
          <w:color w:val="000000" w:themeColor="text1"/>
          <w:sz w:val="28"/>
          <w:szCs w:val="28"/>
          <w:lang w:val="de-DE"/>
        </w:rPr>
      </w:pPr>
      <w:r w:rsidRPr="00E80694">
        <w:rPr>
          <w:color w:val="000000" w:themeColor="text1"/>
          <w:sz w:val="28"/>
          <w:szCs w:val="28"/>
          <w:lang w:val="de-DE"/>
        </w:rPr>
        <w:t>- Số lượng hồ sơ: 01 bộ.</w:t>
      </w:r>
    </w:p>
    <w:p w:rsidR="00417DE5" w:rsidRPr="00E80694" w:rsidRDefault="00417DE5" w:rsidP="00417DE5">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Thời hạn giải quyết:</w:t>
      </w:r>
      <w:r w:rsidRPr="00E80694">
        <w:rPr>
          <w:color w:val="000000" w:themeColor="text1"/>
          <w:sz w:val="28"/>
          <w:szCs w:val="28"/>
          <w:lang w:val="de-DE"/>
        </w:rPr>
        <w:t xml:space="preserve"> Trong 10 (mười) ngày làm việc, kể từ ngày nhận đủ hồ sơ hợp lệ. Trong đó, 07 ngày làm việc tại Sở Nội vụ; 03 ngày tại UBND tỉnh.</w:t>
      </w:r>
    </w:p>
    <w:p w:rsidR="009F46E6" w:rsidRPr="00E80694" w:rsidRDefault="009F46E6" w:rsidP="009F46E6">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Phí, lệ phí:</w:t>
      </w:r>
      <w:r w:rsidRPr="00E80694">
        <w:rPr>
          <w:color w:val="000000" w:themeColor="text1"/>
          <w:sz w:val="28"/>
          <w:szCs w:val="28"/>
          <w:lang w:val="de-DE"/>
        </w:rPr>
        <w:t xml:space="preserve"> Không.</w:t>
      </w:r>
    </w:p>
    <w:p w:rsidR="00BA173D" w:rsidRPr="00E80694" w:rsidRDefault="00457474" w:rsidP="004D69B7">
      <w:pPr>
        <w:pStyle w:val="NormalWeb"/>
        <w:widowControl w:val="0"/>
        <w:autoSpaceDE w:val="0"/>
        <w:autoSpaceDN w:val="0"/>
        <w:spacing w:before="0" w:beforeAutospacing="0" w:after="0" w:afterAutospacing="0" w:line="240" w:lineRule="auto"/>
        <w:ind w:firstLine="680"/>
        <w:rPr>
          <w:bCs/>
          <w:color w:val="000000" w:themeColor="text1"/>
          <w:sz w:val="28"/>
          <w:szCs w:val="28"/>
          <w:lang w:val="de-DE"/>
        </w:rPr>
      </w:pPr>
      <w:r w:rsidRPr="00E80694">
        <w:rPr>
          <w:color w:val="000000" w:themeColor="text1"/>
          <w:sz w:val="28"/>
          <w:szCs w:val="28"/>
          <w:lang w:val="de-DE"/>
        </w:rPr>
        <w:t xml:space="preserve">Như vậy, để lập </w:t>
      </w:r>
      <w:r>
        <w:rPr>
          <w:w w:val="97"/>
          <w:sz w:val="28"/>
          <w:szCs w:val="28"/>
          <w:lang w:val="nl-NL"/>
        </w:rPr>
        <w:t>t</w:t>
      </w:r>
      <w:r w:rsidRPr="00002350">
        <w:rPr>
          <w:w w:val="97"/>
          <w:sz w:val="28"/>
          <w:szCs w:val="28"/>
          <w:lang w:val="nl-NL"/>
        </w:rPr>
        <w:t>hủ tục</w:t>
      </w:r>
      <w:r w:rsidRPr="00E80694">
        <w:rPr>
          <w:bCs/>
          <w:color w:val="000000" w:themeColor="text1"/>
          <w:sz w:val="28"/>
          <w:szCs w:val="28"/>
          <w:shd w:val="clear" w:color="auto" w:fill="FFFFFF"/>
          <w:lang w:val="de-DE"/>
        </w:rPr>
        <w:t xml:space="preserve"> thẩm định tổ chức lại đơn vị sự nghiệp công lập thuộc thẩm quyền quyết định của Ủy ban nhân dân cấp tỉnh</w:t>
      </w:r>
      <w:r w:rsidRPr="00E80694">
        <w:rPr>
          <w:bCs/>
          <w:color w:val="000000" w:themeColor="text1"/>
          <w:sz w:val="28"/>
          <w:szCs w:val="28"/>
          <w:lang w:val="de-DE"/>
        </w:rPr>
        <w:t>, cơ quan, tổ chức</w:t>
      </w:r>
      <w:r w:rsidRPr="00E80694">
        <w:rPr>
          <w:b/>
          <w:bCs/>
          <w:color w:val="000000" w:themeColor="text1"/>
          <w:sz w:val="28"/>
          <w:szCs w:val="28"/>
          <w:lang w:val="de-DE"/>
        </w:rPr>
        <w:t xml:space="preserve"> </w:t>
      </w:r>
      <w:r w:rsidRPr="00E80694">
        <w:rPr>
          <w:bCs/>
          <w:color w:val="000000" w:themeColor="text1"/>
          <w:sz w:val="28"/>
          <w:szCs w:val="28"/>
          <w:lang w:val="de-DE"/>
        </w:rPr>
        <w:t>thực hiện theo trình tự, cách thức và nộp hồ sơ như đã nêu trên, thời hạn giải quyết là 10 ngày làm việc kể từ ngày nhận đủ hồ sơ hợp lệ.</w:t>
      </w:r>
    </w:p>
    <w:p w:rsidR="009F46E6" w:rsidRPr="00E80694" w:rsidRDefault="009F46E6" w:rsidP="009F46E6">
      <w:pPr>
        <w:widowControl w:val="0"/>
        <w:autoSpaceDE w:val="0"/>
        <w:autoSpaceDN w:val="0"/>
        <w:ind w:firstLine="680"/>
        <w:rPr>
          <w:b/>
          <w:bCs/>
          <w:color w:val="000000" w:themeColor="text1"/>
          <w:sz w:val="28"/>
          <w:szCs w:val="28"/>
          <w:shd w:val="clear" w:color="auto" w:fill="FFFFFF"/>
          <w:lang w:val="de-DE"/>
        </w:rPr>
      </w:pPr>
      <w:r w:rsidRPr="00E80694">
        <w:rPr>
          <w:b/>
          <w:bCs/>
          <w:color w:val="000000" w:themeColor="text1"/>
          <w:sz w:val="28"/>
          <w:szCs w:val="28"/>
          <w:lang w:val="de-DE"/>
        </w:rPr>
        <w:t xml:space="preserve">6. </w:t>
      </w:r>
      <w:r w:rsidR="004D69B7" w:rsidRPr="00E80694">
        <w:rPr>
          <w:b/>
          <w:bCs/>
          <w:color w:val="000000" w:themeColor="text1"/>
          <w:sz w:val="28"/>
          <w:szCs w:val="28"/>
          <w:lang w:val="de-DE"/>
        </w:rPr>
        <w:t>Ông Trương Văn Dương</w:t>
      </w:r>
      <w:r w:rsidR="00AF73D3" w:rsidRPr="00E80694">
        <w:rPr>
          <w:b/>
          <w:bCs/>
          <w:color w:val="000000" w:themeColor="text1"/>
          <w:sz w:val="28"/>
          <w:szCs w:val="28"/>
          <w:lang w:val="de-DE"/>
        </w:rPr>
        <w:t xml:space="preserve"> ở thành phố Huế</w:t>
      </w:r>
      <w:r w:rsidR="004D69B7" w:rsidRPr="00E80694">
        <w:rPr>
          <w:b/>
          <w:bCs/>
          <w:color w:val="000000" w:themeColor="text1"/>
          <w:sz w:val="28"/>
          <w:szCs w:val="28"/>
          <w:lang w:val="de-DE"/>
        </w:rPr>
        <w:t xml:space="preserve"> muốn biết để lập </w:t>
      </w:r>
      <w:r w:rsidR="004D69B7" w:rsidRPr="00E80694">
        <w:rPr>
          <w:b/>
          <w:bCs/>
          <w:color w:val="000000" w:themeColor="text1"/>
          <w:sz w:val="28"/>
          <w:szCs w:val="28"/>
          <w:shd w:val="clear" w:color="auto" w:fill="FFFFFF"/>
          <w:lang w:val="de-DE"/>
        </w:rPr>
        <w:t>t</w:t>
      </w:r>
      <w:r w:rsidRPr="00E80694">
        <w:rPr>
          <w:b/>
          <w:bCs/>
          <w:color w:val="000000" w:themeColor="text1"/>
          <w:sz w:val="28"/>
          <w:szCs w:val="28"/>
          <w:shd w:val="clear" w:color="auto" w:fill="FFFFFF"/>
          <w:lang w:val="de-DE"/>
        </w:rPr>
        <w:t>hủ tục thẩm định giải thể đơn vị sự nghiệp công lập thuộc thẩm quyền quyết định của Ủy ban nhân dân cấp tỉnh</w:t>
      </w:r>
      <w:r w:rsidR="004D69B7" w:rsidRPr="00E80694">
        <w:rPr>
          <w:b/>
          <w:bCs/>
          <w:color w:val="000000" w:themeColor="text1"/>
          <w:sz w:val="28"/>
          <w:szCs w:val="28"/>
          <w:shd w:val="clear" w:color="auto" w:fill="FFFFFF"/>
          <w:lang w:val="de-DE"/>
        </w:rPr>
        <w:t>, cơ quan cần phải thực hiện như thế nào, nộp những hồ sơ gì, nộp ở đâu và thời hạn giải quyết bao lâu?</w:t>
      </w:r>
      <w:r w:rsidRPr="00E80694">
        <w:rPr>
          <w:b/>
          <w:bCs/>
          <w:color w:val="000000" w:themeColor="text1"/>
          <w:sz w:val="28"/>
          <w:szCs w:val="28"/>
          <w:shd w:val="clear" w:color="auto" w:fill="FFFFFF"/>
          <w:lang w:val="de-DE"/>
        </w:rPr>
        <w:t xml:space="preserve"> </w:t>
      </w:r>
    </w:p>
    <w:p w:rsidR="00D05F6D" w:rsidRPr="00D05F6D" w:rsidRDefault="00D05F6D" w:rsidP="00D05F6D">
      <w:pPr>
        <w:widowControl w:val="0"/>
        <w:spacing w:before="0" w:after="0" w:line="264" w:lineRule="auto"/>
        <w:ind w:firstLine="709"/>
        <w:rPr>
          <w:sz w:val="28"/>
          <w:szCs w:val="28"/>
          <w:lang w:val="de-DE"/>
        </w:rPr>
      </w:pPr>
      <w:r w:rsidRPr="00E80694">
        <w:rPr>
          <w:bCs/>
          <w:color w:val="000000" w:themeColor="text1"/>
          <w:sz w:val="28"/>
          <w:szCs w:val="28"/>
          <w:shd w:val="clear" w:color="auto" w:fill="FFFFFF"/>
          <w:lang w:val="de-DE"/>
        </w:rPr>
        <w:t xml:space="preserve">Thủ tục thẩm định giải thể đơn vị sự nghiệp công lập thuộc thẩm quyền quyết định của Ủy ban nhân dân cấp tỉnh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de-DE"/>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de-DE"/>
        </w:rPr>
        <w:t xml:space="preserve">quy định </w:t>
      </w:r>
      <w:r w:rsidRPr="009501E4">
        <w:rPr>
          <w:sz w:val="28"/>
          <w:szCs w:val="28"/>
          <w:lang w:val="vi-VN"/>
        </w:rPr>
        <w:t>như sau:</w:t>
      </w:r>
    </w:p>
    <w:p w:rsidR="009F46E6" w:rsidRPr="00E80694" w:rsidRDefault="009F46E6" w:rsidP="009F46E6">
      <w:pPr>
        <w:widowControl w:val="0"/>
        <w:autoSpaceDE w:val="0"/>
        <w:autoSpaceDN w:val="0"/>
        <w:ind w:firstLine="680"/>
        <w:rPr>
          <w:b/>
          <w:color w:val="000000" w:themeColor="text1"/>
          <w:sz w:val="28"/>
          <w:szCs w:val="28"/>
          <w:lang w:val="de-DE"/>
        </w:rPr>
      </w:pPr>
      <w:r w:rsidRPr="00E80694">
        <w:rPr>
          <w:b/>
          <w:color w:val="000000" w:themeColor="text1"/>
          <w:sz w:val="28"/>
          <w:szCs w:val="28"/>
          <w:lang w:val="de-DE"/>
        </w:rPr>
        <w:t>Trình tự thực hiện:</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1: Cơ quan, tổ chức đề nghị giải thể đơn vị sự nghiệp công lập gửi hồ sơ trực tiếp hoặc qua hệ thống bưu chính công ích hoặc trên môi trường mạng đến Sở Nội vụ.</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2: Công chức chuyên trách của Sở Nội vụ kiểm tra hồ sơ; nếu hồ sơ chưa đầy đủ thì trả lại cơ quan, tổ chức để hoàn chỉnh. Nếu hồ sơ đã đầy đủ thì thực hiện bước 3.</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3: Thẩm định hồ sơ.</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Bước 4: Văn bản thẩm định.</w:t>
      </w:r>
    </w:p>
    <w:p w:rsidR="009F46E6" w:rsidRPr="00E80694" w:rsidRDefault="009F46E6" w:rsidP="009F46E6">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Cách thức thực hiện:</w:t>
      </w:r>
      <w:r w:rsidRPr="00E80694">
        <w:rPr>
          <w:color w:val="000000" w:themeColor="text1"/>
          <w:sz w:val="28"/>
          <w:szCs w:val="28"/>
          <w:lang w:val="de-DE"/>
        </w:rPr>
        <w:t xml:space="preserve"> Nộp trực tiếp hoặc trực tuyến qua Cổng dịch vụ công tỉnh hoặc thông qua dịch vụ bưu chính, công ích tại Trung tâm Phục vụ hành chính công tỉnh. Số 01 Lê Lai, thành phố Huế.</w:t>
      </w:r>
    </w:p>
    <w:p w:rsidR="009F46E6" w:rsidRPr="00E80694" w:rsidRDefault="009F46E6" w:rsidP="009F46E6">
      <w:pPr>
        <w:widowControl w:val="0"/>
        <w:autoSpaceDE w:val="0"/>
        <w:autoSpaceDN w:val="0"/>
        <w:ind w:firstLine="680"/>
        <w:rPr>
          <w:b/>
          <w:color w:val="000000" w:themeColor="text1"/>
          <w:sz w:val="28"/>
          <w:szCs w:val="28"/>
          <w:lang w:val="de-DE"/>
        </w:rPr>
      </w:pPr>
      <w:r w:rsidRPr="00E80694">
        <w:rPr>
          <w:b/>
          <w:color w:val="000000" w:themeColor="text1"/>
          <w:sz w:val="28"/>
          <w:szCs w:val="28"/>
          <w:lang w:val="de-DE"/>
        </w:rPr>
        <w:t>Thành phần và số lượng hồ sơ</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Thành phần hồ sơ:</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Văn bản đề nghị thẩm định được ký tên, đóng dấu của cơ quan, tổ chức đề nghị giải thể đơn vị sự nghiệp công lập theo quy định.</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Đề án giải thể đơn vị sự nghiệp công lập.</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lastRenderedPageBreak/>
        <w:t>+ Dự thảoTờ trình giải thể đơn vị sự nghiệp công lập.</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Dự thảo Quyết định của Ủy ban nhân dân cấp tỉnh.</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Các văn bản của cơ quan, tổ chức có thẩm quyền xác nhận việc hoàn thành nghĩa vụ về tài chính, tài sản, đất đai, các khoản vay, nợ phải trả và các vấn đề khác có liên quan (nếu có).</w:t>
      </w:r>
    </w:p>
    <w:p w:rsidR="009F46E6" w:rsidRPr="00E80694" w:rsidRDefault="009F46E6" w:rsidP="009F46E6">
      <w:pPr>
        <w:widowControl w:val="0"/>
        <w:autoSpaceDE w:val="0"/>
        <w:autoSpaceDN w:val="0"/>
        <w:ind w:firstLine="680"/>
        <w:rPr>
          <w:color w:val="000000" w:themeColor="text1"/>
          <w:sz w:val="28"/>
          <w:szCs w:val="28"/>
          <w:lang w:val="de-DE"/>
        </w:rPr>
      </w:pPr>
      <w:r w:rsidRPr="00E80694">
        <w:rPr>
          <w:color w:val="000000" w:themeColor="text1"/>
          <w:sz w:val="28"/>
          <w:szCs w:val="28"/>
          <w:lang w:val="de-DE"/>
        </w:rPr>
        <w:t>- Số lượng hồ sơ: 01 bộ.</w:t>
      </w:r>
    </w:p>
    <w:p w:rsidR="009F46E6" w:rsidRPr="00E80694" w:rsidRDefault="009F46E6" w:rsidP="009F46E6">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Thời hạn giải quyết:</w:t>
      </w:r>
      <w:r w:rsidRPr="00E80694">
        <w:rPr>
          <w:color w:val="000000" w:themeColor="text1"/>
          <w:sz w:val="28"/>
          <w:szCs w:val="28"/>
          <w:lang w:val="de-DE"/>
        </w:rPr>
        <w:t xml:space="preserve"> Trong 10 (mười) ngày làm việc, kể từ ngày nhận đủ hồ sơ hợp lệ. Trong đó, 07 ngày làm việc tại Sở Nội vụ; 03 ngày tại UBND tỉnh.</w:t>
      </w:r>
    </w:p>
    <w:p w:rsidR="009F46E6" w:rsidRPr="00E80694" w:rsidRDefault="009F46E6" w:rsidP="009F46E6">
      <w:pPr>
        <w:widowControl w:val="0"/>
        <w:autoSpaceDE w:val="0"/>
        <w:autoSpaceDN w:val="0"/>
        <w:ind w:firstLine="680"/>
        <w:rPr>
          <w:color w:val="000000" w:themeColor="text1"/>
          <w:sz w:val="28"/>
          <w:szCs w:val="28"/>
          <w:lang w:val="de-DE"/>
        </w:rPr>
      </w:pPr>
      <w:r w:rsidRPr="00E80694">
        <w:rPr>
          <w:b/>
          <w:color w:val="000000" w:themeColor="text1"/>
          <w:sz w:val="28"/>
          <w:szCs w:val="28"/>
          <w:lang w:val="de-DE"/>
        </w:rPr>
        <w:t>Phí, lệ phí:</w:t>
      </w:r>
      <w:r w:rsidRPr="00E80694">
        <w:rPr>
          <w:color w:val="000000" w:themeColor="text1"/>
          <w:sz w:val="28"/>
          <w:szCs w:val="28"/>
          <w:lang w:val="de-DE"/>
        </w:rPr>
        <w:t xml:space="preserve"> Không.</w:t>
      </w:r>
    </w:p>
    <w:p w:rsidR="006C5CCF" w:rsidRPr="00E80694" w:rsidRDefault="000141A4" w:rsidP="006C5CCF">
      <w:pPr>
        <w:pStyle w:val="NormalWeb"/>
        <w:widowControl w:val="0"/>
        <w:autoSpaceDE w:val="0"/>
        <w:autoSpaceDN w:val="0"/>
        <w:spacing w:before="0" w:beforeAutospacing="0" w:after="0" w:afterAutospacing="0" w:line="240" w:lineRule="auto"/>
        <w:ind w:firstLine="680"/>
        <w:rPr>
          <w:bCs/>
          <w:color w:val="000000" w:themeColor="text1"/>
          <w:sz w:val="28"/>
          <w:szCs w:val="28"/>
          <w:lang w:val="de-DE"/>
        </w:rPr>
      </w:pPr>
      <w:r w:rsidRPr="00E80694">
        <w:rPr>
          <w:color w:val="000000" w:themeColor="text1"/>
          <w:sz w:val="28"/>
          <w:szCs w:val="28"/>
          <w:lang w:val="de-DE"/>
        </w:rPr>
        <w:t xml:space="preserve">Như vậy, để lập </w:t>
      </w:r>
      <w:r>
        <w:rPr>
          <w:w w:val="97"/>
          <w:sz w:val="28"/>
          <w:szCs w:val="28"/>
          <w:lang w:val="nl-NL"/>
        </w:rPr>
        <w:t>t</w:t>
      </w:r>
      <w:r w:rsidRPr="00002350">
        <w:rPr>
          <w:w w:val="97"/>
          <w:sz w:val="28"/>
          <w:szCs w:val="28"/>
          <w:lang w:val="nl-NL"/>
        </w:rPr>
        <w:t>hủ tục</w:t>
      </w:r>
      <w:r w:rsidRPr="00E80694">
        <w:rPr>
          <w:bCs/>
          <w:color w:val="000000" w:themeColor="text1"/>
          <w:sz w:val="28"/>
          <w:szCs w:val="28"/>
          <w:shd w:val="clear" w:color="auto" w:fill="FFFFFF"/>
          <w:lang w:val="de-DE"/>
        </w:rPr>
        <w:t xml:space="preserve"> thẩm định giải thể đơn vị sự nghiệp công lập thuộc thẩm quyền quyết định của Ủy ban nhân dân cấp tỉnh</w:t>
      </w:r>
      <w:r w:rsidRPr="00E80694">
        <w:rPr>
          <w:bCs/>
          <w:color w:val="000000" w:themeColor="text1"/>
          <w:sz w:val="28"/>
          <w:szCs w:val="28"/>
          <w:lang w:val="de-DE"/>
        </w:rPr>
        <w:t>, cơ quan, tổ chức</w:t>
      </w:r>
      <w:r w:rsidRPr="00E80694">
        <w:rPr>
          <w:b/>
          <w:bCs/>
          <w:color w:val="000000" w:themeColor="text1"/>
          <w:sz w:val="28"/>
          <w:szCs w:val="28"/>
          <w:lang w:val="de-DE"/>
        </w:rPr>
        <w:t xml:space="preserve"> </w:t>
      </w:r>
      <w:r w:rsidRPr="00E80694">
        <w:rPr>
          <w:bCs/>
          <w:color w:val="000000" w:themeColor="text1"/>
          <w:sz w:val="28"/>
          <w:szCs w:val="28"/>
          <w:lang w:val="de-DE"/>
        </w:rPr>
        <w:t>thực hiện theo trình tự, cách thức và nộp hồ sơ như đã nêu trên, thời hạn giải quyết là 10 ngày làm việc kể từ ngày nhận đủ hồ sơ hợp lệ.</w:t>
      </w:r>
    </w:p>
    <w:p w:rsidR="009F46E6" w:rsidRPr="00E80694" w:rsidRDefault="009F46E6" w:rsidP="009F46E6">
      <w:pPr>
        <w:widowControl w:val="0"/>
        <w:autoSpaceDE w:val="0"/>
        <w:autoSpaceDN w:val="0"/>
        <w:ind w:firstLine="680"/>
        <w:rPr>
          <w:b/>
          <w:bCs/>
          <w:color w:val="000000" w:themeColor="text1"/>
          <w:sz w:val="28"/>
          <w:szCs w:val="28"/>
          <w:shd w:val="clear" w:color="auto" w:fill="FFFFFF"/>
          <w:lang w:val="de-DE"/>
        </w:rPr>
      </w:pPr>
      <w:r w:rsidRPr="00E80694">
        <w:rPr>
          <w:b/>
          <w:bCs/>
          <w:color w:val="000000" w:themeColor="text1"/>
          <w:sz w:val="28"/>
          <w:szCs w:val="28"/>
          <w:lang w:val="de-DE"/>
        </w:rPr>
        <w:t>7</w:t>
      </w:r>
      <w:r w:rsidRPr="006A5444">
        <w:rPr>
          <w:b/>
          <w:bCs/>
          <w:color w:val="000000" w:themeColor="text1"/>
          <w:sz w:val="28"/>
          <w:szCs w:val="28"/>
          <w:lang w:val="vi-VN"/>
        </w:rPr>
        <w:t>.</w:t>
      </w:r>
      <w:r w:rsidR="006C5CCF" w:rsidRPr="00E80694">
        <w:rPr>
          <w:b/>
          <w:bCs/>
          <w:color w:val="000000" w:themeColor="text1"/>
          <w:sz w:val="28"/>
          <w:szCs w:val="28"/>
          <w:lang w:val="de-DE"/>
        </w:rPr>
        <w:t xml:space="preserve"> Ông Nguyễn Mạnh Kiên đang công tác tại Sở A, thành phố Huế, ông Kiên muốn  biết để lập</w:t>
      </w:r>
      <w:r w:rsidRPr="006A5444">
        <w:rPr>
          <w:b/>
          <w:bCs/>
          <w:color w:val="000000" w:themeColor="text1"/>
          <w:sz w:val="28"/>
          <w:szCs w:val="28"/>
          <w:lang w:val="vi-VN"/>
        </w:rPr>
        <w:t xml:space="preserve"> </w:t>
      </w:r>
      <w:r w:rsidR="006C5CCF" w:rsidRPr="00E80694">
        <w:rPr>
          <w:b/>
          <w:bCs/>
          <w:color w:val="000000" w:themeColor="text1"/>
          <w:sz w:val="28"/>
          <w:szCs w:val="28"/>
          <w:shd w:val="clear" w:color="auto" w:fill="FFFFFF"/>
          <w:lang w:val="de-DE"/>
        </w:rPr>
        <w:t>t</w:t>
      </w:r>
      <w:r w:rsidRPr="00E80694">
        <w:rPr>
          <w:b/>
          <w:bCs/>
          <w:color w:val="000000" w:themeColor="text1"/>
          <w:sz w:val="28"/>
          <w:szCs w:val="28"/>
          <w:shd w:val="clear" w:color="auto" w:fill="FFFFFF"/>
          <w:lang w:val="de-DE"/>
        </w:rPr>
        <w:t>hủ tục hành chính về thẩm định đề án vị trí việc làm các cơ quan hành chính thuộc thẩm quyền quyết định của Ủy ban nhân dân cấp tỉnh</w:t>
      </w:r>
      <w:r w:rsidR="006C5CCF" w:rsidRPr="00E80694">
        <w:rPr>
          <w:b/>
          <w:bCs/>
          <w:color w:val="000000" w:themeColor="text1"/>
          <w:sz w:val="28"/>
          <w:szCs w:val="28"/>
          <w:shd w:val="clear" w:color="auto" w:fill="FFFFFF"/>
          <w:lang w:val="de-DE"/>
        </w:rPr>
        <w:t>, cơ quan phải thực hiện như thế nào, nộp những hồ sơ gì, nộp ở đâu và thời gian thực hiện bao lâu?</w:t>
      </w:r>
      <w:r w:rsidRPr="00E80694">
        <w:rPr>
          <w:b/>
          <w:bCs/>
          <w:color w:val="000000" w:themeColor="text1"/>
          <w:sz w:val="28"/>
          <w:szCs w:val="28"/>
          <w:shd w:val="clear" w:color="auto" w:fill="FFFFFF"/>
          <w:lang w:val="de-DE"/>
        </w:rPr>
        <w:t xml:space="preserve"> </w:t>
      </w:r>
    </w:p>
    <w:p w:rsidR="006C5CCF" w:rsidRPr="006C5CCF" w:rsidRDefault="006C5CCF" w:rsidP="006C5CCF">
      <w:pPr>
        <w:widowControl w:val="0"/>
        <w:spacing w:before="0" w:after="0" w:line="264" w:lineRule="auto"/>
        <w:ind w:firstLine="709"/>
        <w:rPr>
          <w:sz w:val="28"/>
          <w:szCs w:val="28"/>
          <w:lang w:val="de-DE"/>
        </w:rPr>
      </w:pPr>
      <w:r w:rsidRPr="00E80694">
        <w:rPr>
          <w:bCs/>
          <w:color w:val="000000" w:themeColor="text1"/>
          <w:sz w:val="28"/>
          <w:szCs w:val="28"/>
          <w:shd w:val="clear" w:color="auto" w:fill="FFFFFF"/>
          <w:lang w:val="de-DE"/>
        </w:rPr>
        <w:t xml:space="preserve">Thủ tục hành chính về thẩm định đề án vị trí việc làm các cơ quan hành chính thuộc thẩm quyền quyết định của Ủy ban nhân dân cấp tỉnh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de-DE"/>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de-DE"/>
        </w:rPr>
        <w:t xml:space="preserve">quy định </w:t>
      </w:r>
      <w:r w:rsidRPr="009501E4">
        <w:rPr>
          <w:sz w:val="28"/>
          <w:szCs w:val="28"/>
          <w:lang w:val="vi-VN"/>
        </w:rPr>
        <w:t>như sau:</w:t>
      </w:r>
    </w:p>
    <w:p w:rsidR="009F46E6" w:rsidRPr="00E80694" w:rsidRDefault="009F46E6" w:rsidP="009F46E6">
      <w:pPr>
        <w:widowControl w:val="0"/>
        <w:autoSpaceDE w:val="0"/>
        <w:autoSpaceDN w:val="0"/>
        <w:ind w:firstLine="680"/>
        <w:rPr>
          <w:b/>
          <w:color w:val="000000" w:themeColor="text1"/>
          <w:sz w:val="28"/>
          <w:szCs w:val="28"/>
          <w:lang w:val="de-DE"/>
        </w:rPr>
      </w:pPr>
      <w:r w:rsidRPr="006A5444">
        <w:rPr>
          <w:b/>
          <w:color w:val="000000" w:themeColor="text1"/>
          <w:sz w:val="28"/>
          <w:szCs w:val="28"/>
          <w:lang w:val="vi-VN"/>
        </w:rPr>
        <w:t>Trình tự thực hiện</w:t>
      </w:r>
      <w:r w:rsidRPr="00E80694">
        <w:rPr>
          <w:b/>
          <w:color w:val="000000" w:themeColor="text1"/>
          <w:sz w:val="28"/>
          <w:szCs w:val="28"/>
          <w:lang w:val="de-DE"/>
        </w:rPr>
        <w:t>:</w:t>
      </w:r>
    </w:p>
    <w:p w:rsidR="009F46E6" w:rsidRPr="00E80694" w:rsidRDefault="009F46E6" w:rsidP="009F46E6">
      <w:pPr>
        <w:widowControl w:val="0"/>
        <w:shd w:val="clear" w:color="auto" w:fill="FFFFFF"/>
        <w:ind w:firstLine="680"/>
        <w:rPr>
          <w:color w:val="000000" w:themeColor="text1"/>
          <w:sz w:val="28"/>
          <w:szCs w:val="28"/>
          <w:lang w:val="de-DE"/>
        </w:rPr>
      </w:pPr>
      <w:r w:rsidRPr="006A5444">
        <w:rPr>
          <w:color w:val="000000" w:themeColor="text1"/>
          <w:sz w:val="28"/>
          <w:szCs w:val="28"/>
          <w:lang w:val="vi-VN"/>
        </w:rPr>
        <w:t>- Bước 1: Cơ quan, tổ chức thuộc Ủy ban nhân dân tỉnh xây dựng đề án vị trí việc làm</w:t>
      </w:r>
      <w:r w:rsidRPr="00E80694">
        <w:rPr>
          <w:color w:val="000000" w:themeColor="text1"/>
          <w:sz w:val="28"/>
          <w:szCs w:val="28"/>
          <w:lang w:val="de-DE"/>
        </w:rPr>
        <w:t xml:space="preserve"> trình Ủy ban nhân dân tỉnh thông qua Sở Nội vụ.</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xml:space="preserve">- Bước 2: </w:t>
      </w:r>
      <w:r w:rsidRPr="00E80694">
        <w:rPr>
          <w:color w:val="000000" w:themeColor="text1"/>
          <w:sz w:val="28"/>
          <w:szCs w:val="28"/>
          <w:lang w:val="de-DE"/>
        </w:rPr>
        <w:t xml:space="preserve">Sở Nội vụ </w:t>
      </w:r>
      <w:r w:rsidRPr="006A5444">
        <w:rPr>
          <w:color w:val="000000" w:themeColor="text1"/>
          <w:sz w:val="28"/>
          <w:szCs w:val="28"/>
          <w:lang w:val="vi-VN"/>
        </w:rPr>
        <w:t>kiểm tra hồ sơ, nếu hồ sơ chưa đầy đủ thì trả lại cơ quan, tổ chức để hoàn chỉnh. Nếu hồ sơ đã đầy đủ thì thực hiện bước 3.</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Bước 3: Thẩm định Đề án.</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Bước 4: Văn bản thẩm định.</w:t>
      </w:r>
    </w:p>
    <w:p w:rsidR="009F46E6" w:rsidRPr="006A5444" w:rsidRDefault="009F46E6" w:rsidP="009F46E6">
      <w:pPr>
        <w:widowControl w:val="0"/>
        <w:shd w:val="clear" w:color="auto" w:fill="FFFFFF"/>
        <w:ind w:firstLine="680"/>
        <w:rPr>
          <w:b/>
          <w:color w:val="000000" w:themeColor="text1"/>
          <w:sz w:val="28"/>
          <w:szCs w:val="28"/>
          <w:lang w:val="vi-VN"/>
        </w:rPr>
      </w:pPr>
      <w:r w:rsidRPr="006A5444">
        <w:rPr>
          <w:b/>
          <w:color w:val="000000" w:themeColor="text1"/>
          <w:sz w:val="28"/>
          <w:szCs w:val="28"/>
          <w:lang w:val="vi-VN"/>
        </w:rPr>
        <w:t xml:space="preserve">Cách thức thực hiện: </w:t>
      </w:r>
    </w:p>
    <w:p w:rsidR="009F46E6" w:rsidRPr="006A5444" w:rsidRDefault="009F46E6" w:rsidP="009F46E6">
      <w:pPr>
        <w:widowControl w:val="0"/>
        <w:ind w:firstLine="680"/>
        <w:rPr>
          <w:color w:val="000000" w:themeColor="text1"/>
          <w:sz w:val="28"/>
          <w:szCs w:val="28"/>
          <w:lang w:val="vi-VN"/>
        </w:rPr>
      </w:pPr>
      <w:r w:rsidRPr="006A5444">
        <w:rPr>
          <w:color w:val="000000" w:themeColor="text1"/>
          <w:sz w:val="28"/>
          <w:szCs w:val="28"/>
          <w:lang w:val="vi-VN"/>
        </w:rPr>
        <w:t xml:space="preserve">Nộp trực tiếp hoặc trực tuyến qua Cổng dịch vụ công tỉnh Thừa Thiên Huế hoặc thông qua dịch vụ bưu chính, công ích tại địa chỉ: 01 Lê Lai, </w:t>
      </w:r>
      <w:r w:rsidRPr="00E80694">
        <w:rPr>
          <w:color w:val="000000" w:themeColor="text1"/>
          <w:sz w:val="28"/>
          <w:szCs w:val="28"/>
          <w:lang w:val="vi-VN"/>
        </w:rPr>
        <w:t>t</w:t>
      </w:r>
      <w:r w:rsidRPr="006A5444">
        <w:rPr>
          <w:color w:val="000000" w:themeColor="text1"/>
          <w:sz w:val="28"/>
          <w:szCs w:val="28"/>
          <w:lang w:val="vi-VN"/>
        </w:rPr>
        <w:t xml:space="preserve">hành phố Huế. </w:t>
      </w:r>
    </w:p>
    <w:p w:rsidR="009F46E6" w:rsidRPr="006A5444" w:rsidRDefault="009F46E6" w:rsidP="009F46E6">
      <w:pPr>
        <w:widowControl w:val="0"/>
        <w:ind w:firstLine="680"/>
        <w:rPr>
          <w:color w:val="000000" w:themeColor="text1"/>
          <w:sz w:val="28"/>
          <w:szCs w:val="28"/>
          <w:lang w:val="vi-VN"/>
        </w:rPr>
      </w:pPr>
      <w:r w:rsidRPr="006A5444">
        <w:rPr>
          <w:color w:val="000000" w:themeColor="text1"/>
          <w:sz w:val="28"/>
          <w:szCs w:val="28"/>
          <w:lang w:val="vi-VN"/>
        </w:rPr>
        <w:t>Hồ sơ phải có xác nhận văn bản đến của cơ quan có thẩm quyền, nếu gửi qua đường bưu chính, thời gian được tỉnh từ ngày xác nhận đến trên văn bản.</w:t>
      </w:r>
    </w:p>
    <w:p w:rsidR="009F46E6" w:rsidRPr="006A5444" w:rsidRDefault="009F46E6" w:rsidP="009F46E6">
      <w:pPr>
        <w:widowControl w:val="0"/>
        <w:shd w:val="clear" w:color="auto" w:fill="FFFFFF"/>
        <w:ind w:firstLine="680"/>
        <w:rPr>
          <w:b/>
          <w:color w:val="000000" w:themeColor="text1"/>
          <w:sz w:val="28"/>
          <w:szCs w:val="28"/>
          <w:lang w:val="vi-VN"/>
        </w:rPr>
      </w:pPr>
      <w:r w:rsidRPr="006A5444">
        <w:rPr>
          <w:b/>
          <w:color w:val="000000" w:themeColor="text1"/>
          <w:sz w:val="28"/>
          <w:szCs w:val="28"/>
          <w:lang w:val="vi-VN"/>
        </w:rPr>
        <w:t>Thành phần và số lượng hồ sơ:</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Thành phần hồ sơ:</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Văn bản đề nghị phê duyệt vị trí việc làm;</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Đề án vị trí việc làm;</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xml:space="preserve">+ Bản sao các văn bản của cơ quan có thẩm quyền quy định chức năng, nhiệm vụ, quyền hạn và cơ cấu tổ chức của cơ quan, tổ chức; quy trình quản lý chuyên môn, nghiệp vụ theo quy </w:t>
      </w:r>
      <w:r w:rsidRPr="006A5444">
        <w:rPr>
          <w:color w:val="000000" w:themeColor="text1"/>
          <w:sz w:val="28"/>
          <w:szCs w:val="28"/>
          <w:lang w:val="vi-VN"/>
        </w:rPr>
        <w:lastRenderedPageBreak/>
        <w:t>định của pháp luật chuyên ngành.</w:t>
      </w:r>
    </w:p>
    <w:p w:rsidR="009F46E6" w:rsidRPr="006A5444" w:rsidRDefault="009F46E6" w:rsidP="009F46E6">
      <w:pPr>
        <w:widowControl w:val="0"/>
        <w:shd w:val="clear" w:color="auto" w:fill="FFFFFF"/>
        <w:ind w:firstLine="680"/>
        <w:rPr>
          <w:color w:val="000000" w:themeColor="text1"/>
          <w:sz w:val="28"/>
          <w:szCs w:val="28"/>
          <w:lang w:val="vi-VN"/>
        </w:rPr>
      </w:pPr>
      <w:r w:rsidRPr="006A5444">
        <w:rPr>
          <w:color w:val="000000" w:themeColor="text1"/>
          <w:sz w:val="28"/>
          <w:szCs w:val="28"/>
          <w:lang w:val="vi-VN"/>
        </w:rPr>
        <w:t>- Số lượng hồ sơ: 0</w:t>
      </w:r>
      <w:r w:rsidRPr="00E80694">
        <w:rPr>
          <w:color w:val="000000" w:themeColor="text1"/>
          <w:sz w:val="28"/>
          <w:szCs w:val="28"/>
          <w:lang w:val="vi-VN"/>
        </w:rPr>
        <w:t>1</w:t>
      </w:r>
      <w:r w:rsidRPr="006A5444">
        <w:rPr>
          <w:color w:val="000000" w:themeColor="text1"/>
          <w:sz w:val="28"/>
          <w:szCs w:val="28"/>
          <w:lang w:val="vi-VN"/>
        </w:rPr>
        <w:t xml:space="preserve"> bộ</w:t>
      </w:r>
    </w:p>
    <w:p w:rsidR="009F46E6" w:rsidRPr="00E80694" w:rsidRDefault="009F46E6" w:rsidP="009F46E6">
      <w:pPr>
        <w:widowControl w:val="0"/>
        <w:shd w:val="clear" w:color="auto" w:fill="FFFFFF"/>
        <w:ind w:firstLine="680"/>
        <w:rPr>
          <w:color w:val="000000" w:themeColor="text1"/>
          <w:sz w:val="28"/>
          <w:szCs w:val="28"/>
          <w:lang w:val="vi-VN"/>
        </w:rPr>
      </w:pPr>
      <w:r w:rsidRPr="006A5444">
        <w:rPr>
          <w:b/>
          <w:color w:val="000000" w:themeColor="text1"/>
          <w:sz w:val="28"/>
          <w:szCs w:val="28"/>
          <w:lang w:val="vi-VN"/>
        </w:rPr>
        <w:t>Thời hạn giải quyết:</w:t>
      </w:r>
      <w:r w:rsidRPr="006A5444">
        <w:rPr>
          <w:color w:val="000000" w:themeColor="text1"/>
          <w:sz w:val="28"/>
          <w:szCs w:val="28"/>
          <w:lang w:val="vi-VN"/>
        </w:rPr>
        <w:t xml:space="preserve"> Trong 40 (bốn mươi) ngày làm việc, kể từ ngày nhận đủ hồ sơ hợp lệ.</w:t>
      </w:r>
      <w:r w:rsidRPr="00E80694">
        <w:rPr>
          <w:color w:val="000000" w:themeColor="text1"/>
          <w:sz w:val="28"/>
          <w:szCs w:val="28"/>
          <w:lang w:val="vi-VN"/>
        </w:rPr>
        <w:t>Trong đó, 33 ngày làm việc tại Sở Nội vụ; 07 ngày tại UBND tỉnh.</w:t>
      </w:r>
    </w:p>
    <w:p w:rsidR="009F46E6" w:rsidRPr="00E80694" w:rsidRDefault="009F46E6" w:rsidP="009F46E6">
      <w:pPr>
        <w:widowControl w:val="0"/>
        <w:shd w:val="clear" w:color="auto" w:fill="FFFFFF"/>
        <w:ind w:firstLine="680"/>
        <w:rPr>
          <w:color w:val="000000" w:themeColor="text1"/>
          <w:sz w:val="28"/>
          <w:szCs w:val="28"/>
          <w:lang w:val="vi-VN"/>
        </w:rPr>
      </w:pPr>
      <w:r w:rsidRPr="006A5444">
        <w:rPr>
          <w:b/>
          <w:color w:val="000000" w:themeColor="text1"/>
          <w:sz w:val="28"/>
          <w:szCs w:val="28"/>
          <w:lang w:val="vi-VN"/>
        </w:rPr>
        <w:t>Phí, lệ phí:</w:t>
      </w:r>
      <w:r w:rsidRPr="006A5444">
        <w:rPr>
          <w:color w:val="000000" w:themeColor="text1"/>
          <w:sz w:val="28"/>
          <w:szCs w:val="28"/>
          <w:lang w:val="vi-VN"/>
        </w:rPr>
        <w:t xml:space="preserve"> Không.</w:t>
      </w:r>
    </w:p>
    <w:p w:rsidR="004143FF" w:rsidRPr="00E80694" w:rsidRDefault="004143FF" w:rsidP="000A3305">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E80694">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E80694">
        <w:rPr>
          <w:bCs/>
          <w:color w:val="000000" w:themeColor="text1"/>
          <w:sz w:val="28"/>
          <w:szCs w:val="28"/>
          <w:shd w:val="clear" w:color="auto" w:fill="FFFFFF"/>
          <w:lang w:val="vi-VN"/>
        </w:rPr>
        <w:t xml:space="preserve"> hành chính về thẩm định đề án vị trí việc làm các cơ quan hành chính thuộc thẩm quyền quyết định của Ủy ban nhân dân cấp tỉnh</w:t>
      </w:r>
      <w:r w:rsidRPr="00E80694">
        <w:rPr>
          <w:bCs/>
          <w:color w:val="000000" w:themeColor="text1"/>
          <w:sz w:val="28"/>
          <w:szCs w:val="28"/>
          <w:lang w:val="vi-VN"/>
        </w:rPr>
        <w:t>, cơ quan, tổ chức</w:t>
      </w:r>
      <w:r w:rsidRPr="00E80694">
        <w:rPr>
          <w:b/>
          <w:bCs/>
          <w:color w:val="000000" w:themeColor="text1"/>
          <w:sz w:val="28"/>
          <w:szCs w:val="28"/>
          <w:lang w:val="vi-VN"/>
        </w:rPr>
        <w:t xml:space="preserve"> </w:t>
      </w:r>
      <w:r w:rsidRPr="00E80694">
        <w:rPr>
          <w:bCs/>
          <w:color w:val="000000" w:themeColor="text1"/>
          <w:sz w:val="28"/>
          <w:szCs w:val="28"/>
          <w:lang w:val="vi-VN"/>
        </w:rPr>
        <w:t>thực hiện theo trình tự, cách thức và nộp hồ sơ như đã nêu trên, thời hạn giải quyết là 40 ngày làm việc kể từ ngày nhận đủ hồ sơ hợp lệ.</w:t>
      </w:r>
    </w:p>
    <w:p w:rsidR="00E428B2" w:rsidRPr="00FB2C18" w:rsidRDefault="00E428B2" w:rsidP="00E428B2">
      <w:pPr>
        <w:widowControl w:val="0"/>
        <w:shd w:val="clear" w:color="auto" w:fill="FFFFFF"/>
        <w:ind w:firstLine="680"/>
        <w:rPr>
          <w:b/>
          <w:bCs/>
          <w:color w:val="000000" w:themeColor="text1"/>
          <w:sz w:val="28"/>
          <w:szCs w:val="28"/>
          <w:lang w:val="vi-VN"/>
        </w:rPr>
      </w:pPr>
      <w:r w:rsidRPr="00FB2C18">
        <w:rPr>
          <w:b/>
          <w:bCs/>
          <w:color w:val="000000" w:themeColor="text1"/>
          <w:sz w:val="28"/>
          <w:szCs w:val="28"/>
          <w:lang w:val="vi-VN"/>
        </w:rPr>
        <w:t xml:space="preserve">8. </w:t>
      </w:r>
      <w:r w:rsidR="000A3305" w:rsidRPr="00E80694">
        <w:rPr>
          <w:b/>
          <w:bCs/>
          <w:color w:val="000000" w:themeColor="text1"/>
          <w:sz w:val="28"/>
          <w:szCs w:val="28"/>
          <w:lang w:val="vi-VN"/>
        </w:rPr>
        <w:t xml:space="preserve">Bà Dương Thị Thu ở thành phố Huế muốn biết cơ quan bà đang lập </w:t>
      </w:r>
      <w:r w:rsidR="000A3305" w:rsidRPr="00E80694">
        <w:rPr>
          <w:b/>
          <w:bCs/>
          <w:color w:val="000000" w:themeColor="text1"/>
          <w:sz w:val="28"/>
          <w:szCs w:val="28"/>
          <w:shd w:val="clear" w:color="auto" w:fill="FFFFFF"/>
          <w:lang w:val="vi-VN"/>
        </w:rPr>
        <w:t>t</w:t>
      </w:r>
      <w:r w:rsidRPr="00E80694">
        <w:rPr>
          <w:b/>
          <w:bCs/>
          <w:color w:val="000000" w:themeColor="text1"/>
          <w:sz w:val="28"/>
          <w:szCs w:val="28"/>
          <w:shd w:val="clear" w:color="auto" w:fill="FFFFFF"/>
          <w:lang w:val="vi-VN"/>
        </w:rPr>
        <w:t>hủ tục hành chính về thẩm định điều chỉnh vị trí việc làm các cơ quan hành chính thuộc thẩm quyền quyết định của Ủy ban nhân dân cấp tỉnh</w:t>
      </w:r>
      <w:r w:rsidR="000A3305" w:rsidRPr="00E80694">
        <w:rPr>
          <w:b/>
          <w:bCs/>
          <w:color w:val="000000" w:themeColor="text1"/>
          <w:sz w:val="28"/>
          <w:szCs w:val="28"/>
          <w:shd w:val="clear" w:color="auto" w:fill="FFFFFF"/>
          <w:lang w:val="vi-VN"/>
        </w:rPr>
        <w:t>, cơ quan phải thực hiện như thế nào, nộp những hồ sơ gì, nộp ở đâu và thời hạn giải quyết bao nhiêu ngày?</w:t>
      </w:r>
    </w:p>
    <w:p w:rsidR="000A3305" w:rsidRPr="000A3305" w:rsidRDefault="000A3305" w:rsidP="000A3305">
      <w:pPr>
        <w:widowControl w:val="0"/>
        <w:spacing w:before="0" w:after="0" w:line="264" w:lineRule="auto"/>
        <w:ind w:firstLine="709"/>
        <w:rPr>
          <w:sz w:val="28"/>
          <w:szCs w:val="28"/>
          <w:lang w:val="de-DE"/>
        </w:rPr>
      </w:pPr>
      <w:r w:rsidRPr="00E80694">
        <w:rPr>
          <w:bCs/>
          <w:color w:val="000000" w:themeColor="text1"/>
          <w:sz w:val="28"/>
          <w:szCs w:val="28"/>
          <w:shd w:val="clear" w:color="auto" w:fill="FFFFFF"/>
          <w:lang w:val="vi-VN"/>
        </w:rPr>
        <w:t>Thủ tục</w:t>
      </w:r>
      <w:r w:rsidRPr="00E80694">
        <w:rPr>
          <w:b/>
          <w:bCs/>
          <w:color w:val="000000" w:themeColor="text1"/>
          <w:sz w:val="28"/>
          <w:szCs w:val="28"/>
          <w:shd w:val="clear" w:color="auto" w:fill="FFFFFF"/>
          <w:lang w:val="vi-VN"/>
        </w:rPr>
        <w:t xml:space="preserve"> </w:t>
      </w:r>
      <w:r w:rsidRPr="00E80694">
        <w:rPr>
          <w:bCs/>
          <w:color w:val="000000" w:themeColor="text1"/>
          <w:sz w:val="28"/>
          <w:szCs w:val="28"/>
          <w:shd w:val="clear" w:color="auto" w:fill="FFFFFF"/>
          <w:lang w:val="vi-VN"/>
        </w:rPr>
        <w:t xml:space="preserve">hành chính về thẩm định điều chỉnh vị trí việc làm các cơ quan hành chính thuộc thẩm quyền quyết định của Ủy ban nhân dân cấp tỉnh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vi-VN"/>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vi-VN"/>
        </w:rPr>
        <w:t xml:space="preserve">quy định </w:t>
      </w:r>
      <w:r w:rsidRPr="009501E4">
        <w:rPr>
          <w:sz w:val="28"/>
          <w:szCs w:val="28"/>
          <w:lang w:val="vi-VN"/>
        </w:rPr>
        <w:t>như sau:</w:t>
      </w:r>
    </w:p>
    <w:p w:rsidR="00E428B2" w:rsidRPr="00E80694" w:rsidRDefault="00E428B2" w:rsidP="00E428B2">
      <w:pPr>
        <w:widowControl w:val="0"/>
        <w:shd w:val="clear" w:color="auto" w:fill="FFFFFF"/>
        <w:ind w:firstLine="680"/>
        <w:rPr>
          <w:b/>
          <w:color w:val="000000" w:themeColor="text1"/>
          <w:sz w:val="28"/>
          <w:szCs w:val="28"/>
          <w:lang w:val="de-DE"/>
        </w:rPr>
      </w:pPr>
      <w:r w:rsidRPr="00FB2C18">
        <w:rPr>
          <w:b/>
          <w:color w:val="000000" w:themeColor="text1"/>
          <w:sz w:val="28"/>
          <w:szCs w:val="28"/>
          <w:lang w:val="vi-VN"/>
        </w:rPr>
        <w:t>Trình tự thực hiện</w:t>
      </w:r>
      <w:r w:rsidRPr="00E80694">
        <w:rPr>
          <w:b/>
          <w:color w:val="000000" w:themeColor="text1"/>
          <w:sz w:val="28"/>
          <w:szCs w:val="28"/>
          <w:lang w:val="de-DE"/>
        </w:rPr>
        <w:t>:</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Bước 1: Cơ quan, tổ chức thuộc Ủy ban nhân dân tỉnhlập đề án điều chỉnh vị trí việc làm.</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Bước 2: Sở Nội vụ kiểm tra hồ sơ, nếu hồ sơ chưa đầy đủ thì trả lại cơ quan, tổ chức để hoàn chỉnh. Nếu hồ sơ đã đầy đủ thì thực hiện bước 3.</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Bước 3: Thẩm định đề án điều chỉnh vị trí việc làm.</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Bước 4: Văn bản thẩm định.</w:t>
      </w:r>
    </w:p>
    <w:p w:rsidR="00E428B2" w:rsidRPr="00FB2C18" w:rsidRDefault="00E428B2" w:rsidP="00E428B2">
      <w:pPr>
        <w:widowControl w:val="0"/>
        <w:ind w:firstLine="680"/>
        <w:rPr>
          <w:color w:val="000000" w:themeColor="text1"/>
          <w:sz w:val="28"/>
          <w:szCs w:val="28"/>
          <w:lang w:val="vi-VN"/>
        </w:rPr>
      </w:pPr>
      <w:r w:rsidRPr="00FB2C18">
        <w:rPr>
          <w:b/>
          <w:color w:val="000000" w:themeColor="text1"/>
          <w:sz w:val="28"/>
          <w:szCs w:val="28"/>
          <w:lang w:val="vi-VN"/>
        </w:rPr>
        <w:t>Cách thức thực hiện:</w:t>
      </w:r>
    </w:p>
    <w:p w:rsidR="00E428B2" w:rsidRPr="00FB2C18" w:rsidRDefault="00E428B2" w:rsidP="00E428B2">
      <w:pPr>
        <w:widowControl w:val="0"/>
        <w:ind w:firstLine="680"/>
        <w:rPr>
          <w:color w:val="000000" w:themeColor="text1"/>
          <w:sz w:val="28"/>
          <w:szCs w:val="28"/>
          <w:lang w:val="vi-VN"/>
        </w:rPr>
      </w:pPr>
      <w:r w:rsidRPr="00FB2C18">
        <w:rPr>
          <w:color w:val="000000" w:themeColor="text1"/>
          <w:sz w:val="28"/>
          <w:szCs w:val="28"/>
          <w:lang w:val="vi-VN"/>
        </w:rPr>
        <w:t xml:space="preserve">Nộp trực tiếp hoặc trực tuyến qua Cổng dịch vụ công tỉnh Thừa Thiên Huế hoặc thông qua dịch vụ bưu chính, công ích tại địa chỉ: 01 Lê Lai, </w:t>
      </w:r>
      <w:r w:rsidRPr="00E80694">
        <w:rPr>
          <w:color w:val="000000" w:themeColor="text1"/>
          <w:sz w:val="28"/>
          <w:szCs w:val="28"/>
          <w:lang w:val="vi-VN"/>
        </w:rPr>
        <w:t>t</w:t>
      </w:r>
      <w:r w:rsidRPr="00FB2C18">
        <w:rPr>
          <w:color w:val="000000" w:themeColor="text1"/>
          <w:sz w:val="28"/>
          <w:szCs w:val="28"/>
          <w:lang w:val="vi-VN"/>
        </w:rPr>
        <w:t xml:space="preserve">hành phố Huế. </w:t>
      </w:r>
    </w:p>
    <w:p w:rsidR="00E428B2" w:rsidRPr="00FB2C18" w:rsidRDefault="00E428B2" w:rsidP="00E428B2">
      <w:pPr>
        <w:widowControl w:val="0"/>
        <w:ind w:firstLine="680"/>
        <w:rPr>
          <w:color w:val="000000" w:themeColor="text1"/>
          <w:sz w:val="28"/>
          <w:szCs w:val="28"/>
          <w:lang w:val="vi-VN"/>
        </w:rPr>
      </w:pPr>
      <w:r w:rsidRPr="00FB2C18">
        <w:rPr>
          <w:color w:val="000000" w:themeColor="text1"/>
          <w:sz w:val="28"/>
          <w:szCs w:val="28"/>
          <w:lang w:val="vi-VN"/>
        </w:rPr>
        <w:t>Hồ sơ phải có xác nhận văn bản đến của cơ quan có thẩm quyền, nếu gửi qua đường bưu chính, thời gian được tỉnh từ ngày xác nhận đến trên văn bản.</w:t>
      </w:r>
    </w:p>
    <w:p w:rsidR="00E428B2" w:rsidRPr="00FB2C18" w:rsidRDefault="00E428B2" w:rsidP="00E428B2">
      <w:pPr>
        <w:widowControl w:val="0"/>
        <w:shd w:val="clear" w:color="auto" w:fill="FFFFFF"/>
        <w:ind w:firstLine="680"/>
        <w:rPr>
          <w:b/>
          <w:color w:val="000000" w:themeColor="text1"/>
          <w:sz w:val="28"/>
          <w:szCs w:val="28"/>
          <w:lang w:val="vi-VN"/>
        </w:rPr>
      </w:pPr>
      <w:r w:rsidRPr="00FB2C18">
        <w:rPr>
          <w:b/>
          <w:color w:val="000000" w:themeColor="text1"/>
          <w:sz w:val="28"/>
          <w:szCs w:val="28"/>
          <w:lang w:val="vi-VN"/>
        </w:rPr>
        <w:t>Thành phần và số lượng hồ sơ:</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Thành phần hồ sơ:</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Văn bản đề nghị điều chỉnh vị trí việc làm;</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Đề án điều chỉnh vị trí việc làm:</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Bản sao các văn bản của cơ quan có thẩm quyền quy định chức năng, nhiệm vụ, quyền hạn và cơ cấu tổ chức của cơ quan, tổ chức; quy trình quản lý chuyên môn, nghiệp vụ theo quy định của pháp luật chuyên ngành.</w:t>
      </w:r>
    </w:p>
    <w:p w:rsidR="00E428B2" w:rsidRPr="00FB2C18" w:rsidRDefault="00E428B2" w:rsidP="00E428B2">
      <w:pPr>
        <w:widowControl w:val="0"/>
        <w:shd w:val="clear" w:color="auto" w:fill="FFFFFF"/>
        <w:ind w:firstLine="680"/>
        <w:rPr>
          <w:color w:val="000000" w:themeColor="text1"/>
          <w:sz w:val="28"/>
          <w:szCs w:val="28"/>
          <w:lang w:val="vi-VN"/>
        </w:rPr>
      </w:pPr>
      <w:r w:rsidRPr="00FB2C18">
        <w:rPr>
          <w:color w:val="000000" w:themeColor="text1"/>
          <w:sz w:val="28"/>
          <w:szCs w:val="28"/>
          <w:lang w:val="vi-VN"/>
        </w:rPr>
        <w:t>- Số lượng hồ sơ: 01 bộ</w:t>
      </w:r>
    </w:p>
    <w:p w:rsidR="00E428B2" w:rsidRPr="00E80694" w:rsidRDefault="00E428B2" w:rsidP="00E428B2">
      <w:pPr>
        <w:widowControl w:val="0"/>
        <w:shd w:val="clear" w:color="auto" w:fill="FFFFFF"/>
        <w:ind w:firstLine="680"/>
        <w:rPr>
          <w:color w:val="000000" w:themeColor="text1"/>
          <w:sz w:val="28"/>
          <w:szCs w:val="28"/>
          <w:lang w:val="vi-VN"/>
        </w:rPr>
      </w:pPr>
      <w:r w:rsidRPr="00FB2C18">
        <w:rPr>
          <w:b/>
          <w:color w:val="000000" w:themeColor="text1"/>
          <w:sz w:val="28"/>
          <w:szCs w:val="28"/>
          <w:lang w:val="vi-VN"/>
        </w:rPr>
        <w:t>Thời hạn giải quyết:</w:t>
      </w:r>
      <w:r w:rsidRPr="00E80694">
        <w:rPr>
          <w:color w:val="000000" w:themeColor="text1"/>
          <w:sz w:val="28"/>
          <w:szCs w:val="28"/>
          <w:lang w:val="vi-VN"/>
        </w:rPr>
        <w:t>Trong 25 ngày làm việc, kể từ ngày nhận đủ hồ sơ hợp lệ. Trong đó, 18 ngày làm việc tại Sở Nội vụ; 07 ngày tại UBND tỉnh.</w:t>
      </w:r>
    </w:p>
    <w:p w:rsidR="00E428B2" w:rsidRPr="00E80694" w:rsidRDefault="00E428B2" w:rsidP="00E428B2">
      <w:pPr>
        <w:widowControl w:val="0"/>
        <w:shd w:val="clear" w:color="auto" w:fill="FFFFFF"/>
        <w:ind w:firstLine="680"/>
        <w:rPr>
          <w:color w:val="000000" w:themeColor="text1"/>
          <w:sz w:val="28"/>
          <w:szCs w:val="28"/>
          <w:lang w:val="vi-VN"/>
        </w:rPr>
      </w:pPr>
      <w:r w:rsidRPr="00FB2C18">
        <w:rPr>
          <w:b/>
          <w:color w:val="000000" w:themeColor="text1"/>
          <w:sz w:val="28"/>
          <w:szCs w:val="28"/>
          <w:lang w:val="vi-VN"/>
        </w:rPr>
        <w:lastRenderedPageBreak/>
        <w:t>Phí, lệ phí:</w:t>
      </w:r>
      <w:r w:rsidRPr="00FB2C18">
        <w:rPr>
          <w:color w:val="000000" w:themeColor="text1"/>
          <w:sz w:val="28"/>
          <w:szCs w:val="28"/>
          <w:lang w:val="vi-VN"/>
        </w:rPr>
        <w:t xml:space="preserve"> Không.</w:t>
      </w:r>
    </w:p>
    <w:p w:rsidR="000A3305" w:rsidRPr="00E80694" w:rsidRDefault="000A3305" w:rsidP="006553E1">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E80694">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E80694">
        <w:rPr>
          <w:bCs/>
          <w:color w:val="000000" w:themeColor="text1"/>
          <w:sz w:val="28"/>
          <w:szCs w:val="28"/>
          <w:shd w:val="clear" w:color="auto" w:fill="FFFFFF"/>
          <w:lang w:val="vi-VN"/>
        </w:rPr>
        <w:t xml:space="preserve"> hành chính về thẩm định điều chỉnh vị trí việc làm các cơ quan hành chính thuộc thẩm quyền quyết định của Ủy ban nhân dân cấp tỉnh</w:t>
      </w:r>
      <w:r w:rsidRPr="00E80694">
        <w:rPr>
          <w:bCs/>
          <w:color w:val="000000" w:themeColor="text1"/>
          <w:sz w:val="28"/>
          <w:szCs w:val="28"/>
          <w:lang w:val="vi-VN"/>
        </w:rPr>
        <w:t>, cơ quan, tổ chức</w:t>
      </w:r>
      <w:r w:rsidRPr="00E80694">
        <w:rPr>
          <w:b/>
          <w:bCs/>
          <w:color w:val="000000" w:themeColor="text1"/>
          <w:sz w:val="28"/>
          <w:szCs w:val="28"/>
          <w:lang w:val="vi-VN"/>
        </w:rPr>
        <w:t xml:space="preserve"> </w:t>
      </w:r>
      <w:r w:rsidRPr="00E80694">
        <w:rPr>
          <w:bCs/>
          <w:color w:val="000000" w:themeColor="text1"/>
          <w:sz w:val="28"/>
          <w:szCs w:val="28"/>
          <w:lang w:val="vi-VN"/>
        </w:rPr>
        <w:t>thực hiện theo trình tự, cách thức và nộp hồ sơ như đã nêu trên, thời hạn giải quyết là 25 ngày làm việc kể từ ngày nhận đủ hồ sơ hợp lệ.</w:t>
      </w:r>
    </w:p>
    <w:p w:rsidR="00E428B2" w:rsidRPr="00E80694" w:rsidRDefault="00E428B2" w:rsidP="00E428B2">
      <w:pPr>
        <w:widowControl w:val="0"/>
        <w:ind w:firstLine="680"/>
        <w:rPr>
          <w:b/>
          <w:bCs/>
          <w:color w:val="000000" w:themeColor="text1"/>
          <w:sz w:val="28"/>
          <w:szCs w:val="28"/>
          <w:shd w:val="clear" w:color="auto" w:fill="FFFFFF"/>
          <w:lang w:val="vi-VN"/>
        </w:rPr>
      </w:pPr>
      <w:r w:rsidRPr="00E80694">
        <w:rPr>
          <w:b/>
          <w:bCs/>
          <w:color w:val="000000" w:themeColor="text1"/>
          <w:sz w:val="28"/>
          <w:szCs w:val="28"/>
          <w:shd w:val="clear" w:color="auto" w:fill="FFFFFF"/>
          <w:lang w:val="vi-VN"/>
        </w:rPr>
        <w:t xml:space="preserve">9. </w:t>
      </w:r>
      <w:r w:rsidR="00CF7620" w:rsidRPr="00E80694">
        <w:rPr>
          <w:b/>
          <w:bCs/>
          <w:color w:val="000000" w:themeColor="text1"/>
          <w:sz w:val="28"/>
          <w:szCs w:val="28"/>
          <w:shd w:val="clear" w:color="auto" w:fill="FFFFFF"/>
          <w:lang w:val="vi-VN"/>
        </w:rPr>
        <w:t>Ông Vương Đình Sang hiện đang công tác tại đơn vị sự nghiệp tỉnh Thừa Thiên Huế, ông Sang muốn biết để lập t</w:t>
      </w:r>
      <w:r w:rsidRPr="00E80694">
        <w:rPr>
          <w:b/>
          <w:bCs/>
          <w:color w:val="000000" w:themeColor="text1"/>
          <w:sz w:val="28"/>
          <w:szCs w:val="28"/>
          <w:shd w:val="clear" w:color="auto" w:fill="FFFFFF"/>
          <w:lang w:val="vi-VN"/>
        </w:rPr>
        <w:t>hủ tục hành chính về thẩm định đề án vị trí việc chính trong đơn vị sự nghiệp công lập thuộc thẩm quyền quyết định của Ủy ban nhân dân cấp tỉnh</w:t>
      </w:r>
      <w:r w:rsidR="00CF7620" w:rsidRPr="00E80694">
        <w:rPr>
          <w:b/>
          <w:bCs/>
          <w:color w:val="000000" w:themeColor="text1"/>
          <w:sz w:val="28"/>
          <w:szCs w:val="28"/>
          <w:shd w:val="clear" w:color="auto" w:fill="FFFFFF"/>
          <w:lang w:val="vi-VN"/>
        </w:rPr>
        <w:t>, cơ quan phải thực hiện như thế nào, nộp những hồ sơ gì, nộp ở đâu và thời gian giải quyết bao nhiêu ngày?</w:t>
      </w:r>
    </w:p>
    <w:p w:rsidR="00CF7620" w:rsidRPr="00604B10" w:rsidRDefault="006231D9" w:rsidP="00604B10">
      <w:pPr>
        <w:widowControl w:val="0"/>
        <w:spacing w:before="0" w:after="0" w:line="264" w:lineRule="auto"/>
        <w:ind w:firstLine="709"/>
        <w:rPr>
          <w:sz w:val="28"/>
          <w:szCs w:val="28"/>
          <w:lang w:val="de-DE"/>
        </w:rPr>
      </w:pPr>
      <w:r w:rsidRPr="00E80694">
        <w:rPr>
          <w:bCs/>
          <w:color w:val="000000" w:themeColor="text1"/>
          <w:sz w:val="28"/>
          <w:szCs w:val="28"/>
          <w:shd w:val="clear" w:color="auto" w:fill="FFFFFF"/>
          <w:lang w:val="vi-VN"/>
        </w:rPr>
        <w:t>Thủ tục</w:t>
      </w:r>
      <w:r w:rsidRPr="00E80694">
        <w:rPr>
          <w:b/>
          <w:bCs/>
          <w:color w:val="000000" w:themeColor="text1"/>
          <w:sz w:val="28"/>
          <w:szCs w:val="28"/>
          <w:shd w:val="clear" w:color="auto" w:fill="FFFFFF"/>
          <w:lang w:val="vi-VN"/>
        </w:rPr>
        <w:t xml:space="preserve"> </w:t>
      </w:r>
      <w:r w:rsidRPr="00E80694">
        <w:rPr>
          <w:bCs/>
          <w:color w:val="000000" w:themeColor="text1"/>
          <w:sz w:val="28"/>
          <w:szCs w:val="28"/>
          <w:shd w:val="clear" w:color="auto" w:fill="FFFFFF"/>
          <w:lang w:val="vi-VN"/>
        </w:rPr>
        <w:t xml:space="preserve">hành chính về thẩm định đề án vị trí việc chính trong đơn vị sự nghiệp công lập thuộc thẩm quyền quyết định của Ủy ban nhân dân cấp tỉnh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vi-VN"/>
        </w:rPr>
        <w:t xml:space="preserve">của Ủy ban nhân dân tỉnh Thừa Thiên Huế về việc công bố danh mục thủ tục hành chính được chuẩn hóa trong lĩnh vực Nội vụ thuộc phạm vi chức năng quản lý của Sở Nội vụ tỉnh Thừa Thiên Huế </w:t>
      </w:r>
      <w:r w:rsidRPr="00E80694">
        <w:rPr>
          <w:iCs/>
          <w:sz w:val="28"/>
          <w:szCs w:val="28"/>
          <w:lang w:val="vi-VN"/>
        </w:rPr>
        <w:t xml:space="preserve">quy định </w:t>
      </w:r>
      <w:r w:rsidRPr="009501E4">
        <w:rPr>
          <w:sz w:val="28"/>
          <w:szCs w:val="28"/>
          <w:lang w:val="vi-VN"/>
        </w:rPr>
        <w:t>như sau:</w:t>
      </w:r>
    </w:p>
    <w:p w:rsidR="00E428B2" w:rsidRPr="00E80694" w:rsidRDefault="00E428B2" w:rsidP="00E428B2">
      <w:pPr>
        <w:widowControl w:val="0"/>
        <w:ind w:firstLine="680"/>
        <w:rPr>
          <w:b/>
          <w:bCs/>
          <w:color w:val="000000" w:themeColor="text1"/>
          <w:sz w:val="28"/>
          <w:szCs w:val="28"/>
          <w:lang w:val="de-DE"/>
        </w:rPr>
      </w:pPr>
      <w:r w:rsidRPr="00E80694">
        <w:rPr>
          <w:b/>
          <w:bCs/>
          <w:color w:val="000000" w:themeColor="text1"/>
          <w:sz w:val="28"/>
          <w:szCs w:val="28"/>
          <w:lang w:val="de-DE"/>
        </w:rPr>
        <w:t>Trình tự thực hiện: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1: Đơn vị sự nghiệp công lập xây dựng đề án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2: Sở Nội vụkiểm tra hồ sơ: nếu hồ sơ chưa đầy đủ thì trả lại đơn vị để hoàn chỉnh. Nếu hồ sơ đã đầy đủ thì thực hiện bước 3.</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3: Thẩm định Đề án.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4: Văn bản thẩm định.</w:t>
      </w:r>
    </w:p>
    <w:p w:rsidR="00E428B2" w:rsidRPr="00410974" w:rsidRDefault="00E428B2" w:rsidP="00E428B2">
      <w:pPr>
        <w:widowControl w:val="0"/>
        <w:ind w:firstLine="680"/>
        <w:rPr>
          <w:color w:val="000000" w:themeColor="text1"/>
          <w:sz w:val="28"/>
          <w:szCs w:val="28"/>
          <w:lang w:val="vi-VN"/>
        </w:rPr>
      </w:pPr>
      <w:r w:rsidRPr="00E80694">
        <w:rPr>
          <w:b/>
          <w:bCs/>
          <w:color w:val="000000" w:themeColor="text1"/>
          <w:sz w:val="28"/>
          <w:szCs w:val="28"/>
          <w:lang w:val="de-DE"/>
        </w:rPr>
        <w:t>Cách thức thực hiện:</w:t>
      </w:r>
      <w:r w:rsidRPr="00410974">
        <w:rPr>
          <w:color w:val="000000" w:themeColor="text1"/>
          <w:sz w:val="28"/>
          <w:szCs w:val="28"/>
          <w:lang w:val="vi-VN"/>
        </w:rPr>
        <w:t xml:space="preserve">Nộp trực tiếp hoặc trực tuyến qua Cổng dịch vụ công tỉnh Thừa Thiên Huế hoặc thông qua dịch vụ bưu chính, công ích tại địa chỉ: 01 Lê Lai, </w:t>
      </w:r>
      <w:r w:rsidRPr="00E80694">
        <w:rPr>
          <w:color w:val="000000" w:themeColor="text1"/>
          <w:sz w:val="28"/>
          <w:szCs w:val="28"/>
          <w:lang w:val="de-DE"/>
        </w:rPr>
        <w:t>t</w:t>
      </w:r>
      <w:r w:rsidRPr="00410974">
        <w:rPr>
          <w:color w:val="000000" w:themeColor="text1"/>
          <w:sz w:val="28"/>
          <w:szCs w:val="28"/>
          <w:lang w:val="vi-VN"/>
        </w:rPr>
        <w:t xml:space="preserve">hành phố Huế. </w:t>
      </w:r>
    </w:p>
    <w:p w:rsidR="00E428B2" w:rsidRPr="00410974" w:rsidRDefault="00E428B2" w:rsidP="00E428B2">
      <w:pPr>
        <w:widowControl w:val="0"/>
        <w:ind w:firstLine="680"/>
        <w:rPr>
          <w:color w:val="000000" w:themeColor="text1"/>
          <w:sz w:val="28"/>
          <w:szCs w:val="28"/>
          <w:lang w:val="vi-VN"/>
        </w:rPr>
      </w:pPr>
      <w:r w:rsidRPr="00410974">
        <w:rPr>
          <w:color w:val="000000" w:themeColor="text1"/>
          <w:sz w:val="28"/>
          <w:szCs w:val="28"/>
          <w:lang w:val="vi-VN"/>
        </w:rPr>
        <w:t>Hồ sơ phải có xác nhận văn bản đến của cơ quan có thẩm quyền, nếu gửi qua đường bưu chính, thời gian được tỉnh từ ngày xác nhận đến trên văn bản.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b/>
          <w:bCs/>
          <w:color w:val="000000" w:themeColor="text1"/>
          <w:sz w:val="28"/>
          <w:szCs w:val="28"/>
          <w:lang w:val="vi-VN"/>
        </w:rPr>
      </w:pPr>
      <w:r w:rsidRPr="00E80694">
        <w:rPr>
          <w:b/>
          <w:bCs/>
          <w:color w:val="000000" w:themeColor="text1"/>
          <w:sz w:val="28"/>
          <w:szCs w:val="28"/>
          <w:lang w:val="vi-VN"/>
        </w:rPr>
        <w:tab/>
        <w:t>Thành phần và số lượng hồ sơ:</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Thành phần hồ sơ:</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Văn bản đề nghị thẩm định Đề án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Đề án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Bản sao các văn bản của cơ quan có thẩm quyền quy định chức năng, nhiệm vụ, quyền hạn và cơ cấu tổ chức của đơn vị sự nghiệp công lập;</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Các văn bản khác có liên quan đến việc xây dựng Đề án vị trí việc làm (nếu có).</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Số lượng hồ sơ: 01 bộ</w:t>
      </w:r>
    </w:p>
    <w:p w:rsidR="00E428B2" w:rsidRPr="00E80694" w:rsidRDefault="00E428B2" w:rsidP="00604B10">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b/>
          <w:bCs/>
          <w:color w:val="000000" w:themeColor="text1"/>
          <w:sz w:val="28"/>
          <w:szCs w:val="28"/>
          <w:lang w:val="vi-VN"/>
        </w:rPr>
        <w:t>Thời hạn giải quyết:</w:t>
      </w:r>
      <w:r w:rsidRPr="00E80694">
        <w:rPr>
          <w:color w:val="000000" w:themeColor="text1"/>
          <w:sz w:val="28"/>
          <w:szCs w:val="28"/>
          <w:lang w:val="vi-VN"/>
        </w:rPr>
        <w:t xml:space="preserve"> Trong 40 (bốn mươi) ngày làm việc, kể từ ngày nhận đủ hồ sơ hợp lệ. Trong đó, 33 ngày làm việc tại Sở Nội vụ; 07 ngày tại UBND tỉnh.</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b/>
          <w:bCs/>
          <w:color w:val="000000" w:themeColor="text1"/>
          <w:sz w:val="28"/>
          <w:szCs w:val="28"/>
          <w:lang w:val="vi-VN"/>
        </w:rPr>
        <w:t>Phí, lệ phí:</w:t>
      </w:r>
      <w:r w:rsidRPr="00E80694">
        <w:rPr>
          <w:color w:val="000000" w:themeColor="text1"/>
          <w:sz w:val="28"/>
          <w:szCs w:val="28"/>
          <w:lang w:val="vi-VN"/>
        </w:rPr>
        <w:t xml:space="preserve"> Không.</w:t>
      </w:r>
    </w:p>
    <w:p w:rsidR="00604B10" w:rsidRPr="00E80694" w:rsidRDefault="00604B10" w:rsidP="00473538">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E80694">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E80694">
        <w:rPr>
          <w:bCs/>
          <w:color w:val="000000" w:themeColor="text1"/>
          <w:sz w:val="28"/>
          <w:szCs w:val="28"/>
          <w:shd w:val="clear" w:color="auto" w:fill="FFFFFF"/>
          <w:lang w:val="vi-VN"/>
        </w:rPr>
        <w:t xml:space="preserve"> hành chính về thẩm định đề án vị trí việc chính trong đơn vị sự nghiệp công lập thuộc thẩm quyền quyết định của Ủy ban nhân dân cấp tỉnh</w:t>
      </w:r>
      <w:r w:rsidRPr="00E80694">
        <w:rPr>
          <w:bCs/>
          <w:color w:val="000000" w:themeColor="text1"/>
          <w:sz w:val="28"/>
          <w:szCs w:val="28"/>
          <w:lang w:val="vi-VN"/>
        </w:rPr>
        <w:t>, cơ quan, tổ chức</w:t>
      </w:r>
      <w:r w:rsidRPr="00E80694">
        <w:rPr>
          <w:b/>
          <w:bCs/>
          <w:color w:val="000000" w:themeColor="text1"/>
          <w:sz w:val="28"/>
          <w:szCs w:val="28"/>
          <w:lang w:val="vi-VN"/>
        </w:rPr>
        <w:t xml:space="preserve"> </w:t>
      </w:r>
      <w:r w:rsidRPr="00E80694">
        <w:rPr>
          <w:bCs/>
          <w:color w:val="000000" w:themeColor="text1"/>
          <w:sz w:val="28"/>
          <w:szCs w:val="28"/>
          <w:lang w:val="vi-VN"/>
        </w:rPr>
        <w:t>thực hiện theo trình tự, cách thức và nộp hồ sơ như đã nêu trên, thời hạn giải quyết là 40 ngày làm việc kể từ ngày nhận đủ hồ sơ hợp lệ.</w:t>
      </w:r>
    </w:p>
    <w:p w:rsidR="00EC49EE" w:rsidRPr="00E80694" w:rsidRDefault="00E428B2" w:rsidP="00E428B2">
      <w:pPr>
        <w:widowControl w:val="0"/>
        <w:ind w:firstLine="680"/>
        <w:rPr>
          <w:b/>
          <w:bCs/>
          <w:color w:val="000000" w:themeColor="text1"/>
          <w:sz w:val="28"/>
          <w:szCs w:val="28"/>
          <w:shd w:val="clear" w:color="auto" w:fill="FFFFFF"/>
          <w:lang w:val="vi-VN"/>
        </w:rPr>
      </w:pPr>
      <w:r w:rsidRPr="00E80694">
        <w:rPr>
          <w:b/>
          <w:bCs/>
          <w:color w:val="000000" w:themeColor="text1"/>
          <w:sz w:val="28"/>
          <w:szCs w:val="28"/>
          <w:shd w:val="clear" w:color="auto" w:fill="FFFFFF"/>
          <w:lang w:val="vi-VN"/>
        </w:rPr>
        <w:t xml:space="preserve">10. </w:t>
      </w:r>
      <w:r w:rsidR="00EC49EE" w:rsidRPr="00E80694">
        <w:rPr>
          <w:b/>
          <w:bCs/>
          <w:color w:val="000000" w:themeColor="text1"/>
          <w:sz w:val="28"/>
          <w:szCs w:val="28"/>
          <w:shd w:val="clear" w:color="auto" w:fill="FFFFFF"/>
          <w:lang w:val="vi-VN"/>
        </w:rPr>
        <w:t xml:space="preserve">Bà Nguyễn Thị Mộng đang công tác tại đơn vị sự nghiệp công lập tỉnh Thừa Thiên </w:t>
      </w:r>
      <w:r w:rsidR="00EC49EE" w:rsidRPr="00E80694">
        <w:rPr>
          <w:b/>
          <w:bCs/>
          <w:color w:val="000000" w:themeColor="text1"/>
          <w:sz w:val="28"/>
          <w:szCs w:val="28"/>
          <w:shd w:val="clear" w:color="auto" w:fill="FFFFFF"/>
          <w:lang w:val="vi-VN"/>
        </w:rPr>
        <w:lastRenderedPageBreak/>
        <w:t>Huế. Bà muốn biết để lập t</w:t>
      </w:r>
      <w:r w:rsidRPr="00E80694">
        <w:rPr>
          <w:b/>
          <w:bCs/>
          <w:color w:val="000000" w:themeColor="text1"/>
          <w:sz w:val="28"/>
          <w:szCs w:val="28"/>
          <w:shd w:val="clear" w:color="auto" w:fill="FFFFFF"/>
          <w:lang w:val="vi-VN"/>
        </w:rPr>
        <w:t>hủ tục hành chính về thẩm định điều chỉnh đề án vị trí việc chính trong đơn vị sự nghiệp công lập thuộc thẩm quyền quyết định của Ủy ban nhân dân cấp tỉnh</w:t>
      </w:r>
      <w:r w:rsidR="00EC49EE" w:rsidRPr="00E80694">
        <w:rPr>
          <w:b/>
          <w:bCs/>
          <w:color w:val="000000" w:themeColor="text1"/>
          <w:sz w:val="28"/>
          <w:szCs w:val="28"/>
          <w:shd w:val="clear" w:color="auto" w:fill="FFFFFF"/>
          <w:lang w:val="vi-VN"/>
        </w:rPr>
        <w:t>, cơ quan phải thực hiện như thế nào, nộp những hồ sơ gì, nộp ở đâu và thời gian giải quyết bao nhiêu ngày?</w:t>
      </w:r>
    </w:p>
    <w:p w:rsidR="00E428B2" w:rsidRPr="000E200B" w:rsidRDefault="00E428B2" w:rsidP="000E200B">
      <w:pPr>
        <w:widowControl w:val="0"/>
        <w:spacing w:before="0" w:after="0" w:line="264" w:lineRule="auto"/>
        <w:ind w:firstLine="709"/>
        <w:rPr>
          <w:sz w:val="28"/>
          <w:szCs w:val="28"/>
          <w:lang w:val="de-DE"/>
        </w:rPr>
      </w:pPr>
      <w:r w:rsidRPr="00E80694">
        <w:rPr>
          <w:b/>
          <w:bCs/>
          <w:color w:val="000000" w:themeColor="text1"/>
          <w:sz w:val="28"/>
          <w:szCs w:val="28"/>
          <w:shd w:val="clear" w:color="auto" w:fill="FFFFFF"/>
          <w:lang w:val="vi-VN"/>
        </w:rPr>
        <w:t xml:space="preserve"> </w:t>
      </w:r>
      <w:r w:rsidR="009A12A6" w:rsidRPr="00E80694">
        <w:rPr>
          <w:bCs/>
          <w:color w:val="000000" w:themeColor="text1"/>
          <w:sz w:val="28"/>
          <w:szCs w:val="28"/>
          <w:shd w:val="clear" w:color="auto" w:fill="FFFFFF"/>
          <w:lang w:val="vi-VN"/>
        </w:rPr>
        <w:t>Thủ tục</w:t>
      </w:r>
      <w:r w:rsidR="009A12A6" w:rsidRPr="00E80694">
        <w:rPr>
          <w:b/>
          <w:bCs/>
          <w:color w:val="000000" w:themeColor="text1"/>
          <w:sz w:val="28"/>
          <w:szCs w:val="28"/>
          <w:shd w:val="clear" w:color="auto" w:fill="FFFFFF"/>
          <w:lang w:val="vi-VN"/>
        </w:rPr>
        <w:t xml:space="preserve"> </w:t>
      </w:r>
      <w:r w:rsidR="009A12A6" w:rsidRPr="00E80694">
        <w:rPr>
          <w:bCs/>
          <w:color w:val="000000" w:themeColor="text1"/>
          <w:sz w:val="28"/>
          <w:szCs w:val="28"/>
          <w:shd w:val="clear" w:color="auto" w:fill="FFFFFF"/>
          <w:lang w:val="vi-VN"/>
        </w:rPr>
        <w:t xml:space="preserve">hành chính về thẩm định điều chỉnh đề án vị trí việc chính trong đơn vị sự nghiệp công lập thuộc thẩm quyền quyết định của Ủy ban nhân dân cấp tỉnh </w:t>
      </w:r>
      <w:r w:rsidR="009A12A6" w:rsidRPr="009501E4">
        <w:rPr>
          <w:sz w:val="28"/>
          <w:szCs w:val="28"/>
          <w:lang w:val="pt-BR"/>
        </w:rPr>
        <w:t>được ban hành kèm theo Quyết định số</w:t>
      </w:r>
      <w:r w:rsidR="009A12A6">
        <w:rPr>
          <w:sz w:val="28"/>
          <w:szCs w:val="28"/>
          <w:lang w:val="pt-BR"/>
        </w:rPr>
        <w:t xml:space="preserve"> 1150/QĐ-UBND ngày 17 tháng 5 năm 2021</w:t>
      </w:r>
      <w:r w:rsidR="009A12A6" w:rsidRPr="009501E4">
        <w:rPr>
          <w:sz w:val="28"/>
          <w:szCs w:val="28"/>
          <w:lang w:val="pt-BR"/>
        </w:rPr>
        <w:t xml:space="preserve"> </w:t>
      </w:r>
      <w:r w:rsidR="009A12A6" w:rsidRPr="00E80694">
        <w:rPr>
          <w:sz w:val="28"/>
          <w:szCs w:val="28"/>
          <w:lang w:val="vi-VN"/>
        </w:rPr>
        <w:t xml:space="preserve">của Ủy ban nhân dân tỉnh Thừa Thiên Huế về việc công bố danh mục thủ tục hành chính được chuẩn hóa trong lĩnh vực Nội vụ thuộc phạm vi chức năng quản lý của Sở Nội vụ tỉnh Thừa Thiên Huế </w:t>
      </w:r>
      <w:r w:rsidR="009A12A6" w:rsidRPr="00E80694">
        <w:rPr>
          <w:iCs/>
          <w:sz w:val="28"/>
          <w:szCs w:val="28"/>
          <w:lang w:val="vi-VN"/>
        </w:rPr>
        <w:t xml:space="preserve">quy định </w:t>
      </w:r>
      <w:r w:rsidR="009A12A6" w:rsidRPr="009501E4">
        <w:rPr>
          <w:sz w:val="28"/>
          <w:szCs w:val="28"/>
          <w:lang w:val="vi-VN"/>
        </w:rPr>
        <w:t>như sau:</w:t>
      </w:r>
    </w:p>
    <w:p w:rsidR="00E428B2" w:rsidRPr="00E80694" w:rsidRDefault="00E428B2" w:rsidP="00E428B2">
      <w:pPr>
        <w:pStyle w:val="NormalWeb"/>
        <w:widowControl w:val="0"/>
        <w:shd w:val="clear" w:color="auto" w:fill="FFFFFF"/>
        <w:spacing w:before="0" w:beforeAutospacing="0" w:after="0" w:afterAutospacing="0" w:line="240" w:lineRule="auto"/>
        <w:ind w:firstLine="680"/>
        <w:rPr>
          <w:b/>
          <w:bCs/>
          <w:color w:val="000000" w:themeColor="text1"/>
          <w:sz w:val="28"/>
          <w:szCs w:val="28"/>
          <w:lang w:val="de-DE"/>
        </w:rPr>
      </w:pPr>
      <w:r w:rsidRPr="00E80694">
        <w:rPr>
          <w:b/>
          <w:bCs/>
          <w:color w:val="000000" w:themeColor="text1"/>
          <w:sz w:val="28"/>
          <w:szCs w:val="28"/>
          <w:lang w:val="de-DE"/>
        </w:rPr>
        <w:t>Trình tự thực hiện: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1: Cơ quan, tổ chức thuộc Ủy ban nhân dân tỉnh đề án điều chỉnh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2: Sở Nội vụ kiểm tra hồ sơ; nếu hồ sơ chưa đầy đủ thì trả lại đơn vị để hoàn chỉnh. Nếu hồ sơ đã đầy đủ thì thực hiện bước 3.</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3: Thẩm định đề án điều chỉnh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4: Văn bản thẩm định.</w:t>
      </w:r>
    </w:p>
    <w:p w:rsidR="00E428B2" w:rsidRPr="00473538" w:rsidRDefault="00E428B2" w:rsidP="00E428B2">
      <w:pPr>
        <w:widowControl w:val="0"/>
        <w:ind w:firstLine="680"/>
        <w:rPr>
          <w:color w:val="000000" w:themeColor="text1"/>
          <w:sz w:val="28"/>
          <w:szCs w:val="28"/>
          <w:lang w:val="vi-VN"/>
        </w:rPr>
      </w:pPr>
      <w:r w:rsidRPr="00E80694">
        <w:rPr>
          <w:color w:val="000000" w:themeColor="text1"/>
          <w:sz w:val="28"/>
          <w:szCs w:val="28"/>
          <w:lang w:val="de-DE"/>
        </w:rPr>
        <w:tab/>
      </w:r>
      <w:r w:rsidRPr="00E80694">
        <w:rPr>
          <w:b/>
          <w:bCs/>
          <w:color w:val="000000" w:themeColor="text1"/>
          <w:sz w:val="28"/>
          <w:szCs w:val="28"/>
          <w:lang w:val="de-DE"/>
        </w:rPr>
        <w:t>Cách thức thực hiện:</w:t>
      </w:r>
      <w:r w:rsidRPr="00473538">
        <w:rPr>
          <w:color w:val="000000" w:themeColor="text1"/>
          <w:sz w:val="28"/>
          <w:szCs w:val="28"/>
          <w:lang w:val="vi-VN"/>
        </w:rPr>
        <w:t xml:space="preserve">Nộp trực tiếp hoặc trực tuyến qua Cổng dịch vụ công tỉnh Thừa Thiên Huế hoặc thông qua dịch vụ bưu chính, công ích tại địa chỉ: 01 Lê Lai, </w:t>
      </w:r>
      <w:r w:rsidRPr="00E80694">
        <w:rPr>
          <w:color w:val="000000" w:themeColor="text1"/>
          <w:sz w:val="28"/>
          <w:szCs w:val="28"/>
          <w:lang w:val="de-DE"/>
        </w:rPr>
        <w:t>t</w:t>
      </w:r>
      <w:r w:rsidRPr="00473538">
        <w:rPr>
          <w:color w:val="000000" w:themeColor="text1"/>
          <w:sz w:val="28"/>
          <w:szCs w:val="28"/>
          <w:lang w:val="vi-VN"/>
        </w:rPr>
        <w:t xml:space="preserve">hành phố Huế. </w:t>
      </w:r>
    </w:p>
    <w:p w:rsidR="00E428B2" w:rsidRPr="00473538" w:rsidRDefault="00E428B2" w:rsidP="00E428B2">
      <w:pPr>
        <w:widowControl w:val="0"/>
        <w:ind w:firstLine="680"/>
        <w:rPr>
          <w:color w:val="000000" w:themeColor="text1"/>
          <w:sz w:val="28"/>
          <w:szCs w:val="28"/>
          <w:lang w:val="vi-VN"/>
        </w:rPr>
      </w:pPr>
      <w:r w:rsidRPr="00473538">
        <w:rPr>
          <w:color w:val="000000" w:themeColor="text1"/>
          <w:sz w:val="28"/>
          <w:szCs w:val="28"/>
          <w:lang w:val="vi-VN"/>
        </w:rPr>
        <w:t>Hồ sơ phải có xác nhận văn bản đến của cơ quan có thẩm quyền, nếu gửi qua đường bưu chính, thời gian được tỉnh từ ngày xác nhận đến trên văn bản.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b/>
          <w:bCs/>
          <w:color w:val="000000" w:themeColor="text1"/>
          <w:sz w:val="28"/>
          <w:szCs w:val="28"/>
          <w:lang w:val="vi-VN"/>
        </w:rPr>
      </w:pPr>
      <w:r w:rsidRPr="00E80694">
        <w:rPr>
          <w:b/>
          <w:bCs/>
          <w:color w:val="000000" w:themeColor="text1"/>
          <w:sz w:val="28"/>
          <w:szCs w:val="28"/>
          <w:lang w:val="vi-VN"/>
        </w:rPr>
        <w:tab/>
        <w:t>Thành phần và số lượng hồ sơ:</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Thành phần hồ sơ:</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Văn bản đề nghị điều chỉnh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Đề án điều chỉnh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Bản sao các văn bản của cơ quan có thẩm quyền quy định chức năng, nhiệm vụ, quyền hạn và cơ cấu tổ chức của đơn vị sự nghiệp công lập;</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Các văn bản khác có liên quan đến việc xây dựng Đề án điều chỉnh vị trí việc làm.</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Số lượng hồ sơ: 01 bộ</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b/>
          <w:bCs/>
          <w:color w:val="000000" w:themeColor="text1"/>
          <w:sz w:val="28"/>
          <w:szCs w:val="28"/>
          <w:lang w:val="vi-VN"/>
        </w:rPr>
        <w:t>Thời hạn giải quyết:</w:t>
      </w:r>
      <w:r w:rsidRPr="00E80694">
        <w:rPr>
          <w:color w:val="000000" w:themeColor="text1"/>
          <w:sz w:val="28"/>
          <w:szCs w:val="28"/>
          <w:lang w:val="vi-VN"/>
        </w:rPr>
        <w:t>Trong 25 ngày làm việc, kể từ ngày nhận đủ hồ sơ hợp lệ. Trong đó, 18 ngày làm việc tại Sở Nội vụ; 07 ngày tại UBND tỉnh.</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b/>
          <w:bCs/>
          <w:color w:val="000000" w:themeColor="text1"/>
          <w:sz w:val="28"/>
          <w:szCs w:val="28"/>
          <w:lang w:val="vi-VN"/>
        </w:rPr>
        <w:t>Phí, lệ phí:</w:t>
      </w:r>
      <w:r w:rsidRPr="00E80694">
        <w:rPr>
          <w:color w:val="000000" w:themeColor="text1"/>
          <w:sz w:val="28"/>
          <w:szCs w:val="28"/>
          <w:lang w:val="vi-VN"/>
        </w:rPr>
        <w:t xml:space="preserve"> Không.</w:t>
      </w:r>
    </w:p>
    <w:p w:rsidR="008E7CAE" w:rsidRPr="00E80694" w:rsidRDefault="008E7CAE" w:rsidP="003C5D62">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E80694">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E80694">
        <w:rPr>
          <w:bCs/>
          <w:color w:val="000000" w:themeColor="text1"/>
          <w:sz w:val="28"/>
          <w:szCs w:val="28"/>
          <w:shd w:val="clear" w:color="auto" w:fill="FFFFFF"/>
          <w:lang w:val="vi-VN"/>
        </w:rPr>
        <w:t xml:space="preserve"> hành chính về thẩm định điều chỉnh đề án vị trí việc chính trong đơn vị sự nghiệp công lập thuộc thẩm quyền quyết định của Ủy ban nhân dân cấp tỉnh</w:t>
      </w:r>
      <w:r w:rsidRPr="00E80694">
        <w:rPr>
          <w:bCs/>
          <w:color w:val="000000" w:themeColor="text1"/>
          <w:sz w:val="28"/>
          <w:szCs w:val="28"/>
          <w:lang w:val="vi-VN"/>
        </w:rPr>
        <w:t>, cơ quan, tổ chức</w:t>
      </w:r>
      <w:r w:rsidRPr="00E80694">
        <w:rPr>
          <w:b/>
          <w:bCs/>
          <w:color w:val="000000" w:themeColor="text1"/>
          <w:sz w:val="28"/>
          <w:szCs w:val="28"/>
          <w:lang w:val="vi-VN"/>
        </w:rPr>
        <w:t xml:space="preserve"> </w:t>
      </w:r>
      <w:r w:rsidRPr="00E80694">
        <w:rPr>
          <w:bCs/>
          <w:color w:val="000000" w:themeColor="text1"/>
          <w:sz w:val="28"/>
          <w:szCs w:val="28"/>
          <w:lang w:val="vi-VN"/>
        </w:rPr>
        <w:t>thực hiện theo trình tự, cách thức và nộp hồ sơ như đã nêu trên, thời hạn giải quyết là 25 ngày làm việc kể từ ngày nhận đủ hồ sơ hợp lệ.</w:t>
      </w:r>
    </w:p>
    <w:p w:rsidR="00E428B2" w:rsidRPr="00E80694" w:rsidRDefault="00E428B2" w:rsidP="00E428B2">
      <w:pPr>
        <w:widowControl w:val="0"/>
        <w:ind w:firstLine="680"/>
        <w:rPr>
          <w:b/>
          <w:color w:val="000000" w:themeColor="text1"/>
          <w:sz w:val="28"/>
          <w:szCs w:val="28"/>
          <w:shd w:val="clear" w:color="auto" w:fill="FFFFFF"/>
          <w:lang w:val="vi-VN"/>
        </w:rPr>
      </w:pPr>
      <w:r w:rsidRPr="00E80694">
        <w:rPr>
          <w:b/>
          <w:color w:val="000000" w:themeColor="text1"/>
          <w:sz w:val="28"/>
          <w:szCs w:val="28"/>
          <w:lang w:val="vi-VN"/>
        </w:rPr>
        <w:t xml:space="preserve">11. </w:t>
      </w:r>
      <w:r w:rsidR="003C5D62" w:rsidRPr="00E80694">
        <w:rPr>
          <w:b/>
          <w:color w:val="000000" w:themeColor="text1"/>
          <w:sz w:val="28"/>
          <w:szCs w:val="28"/>
          <w:lang w:val="vi-VN"/>
        </w:rPr>
        <w:t xml:space="preserve">Ông Trần Hữu Hân đang công tác tại đơn vị sự nghiệp công lập tỉnh Thừa Thiên Huế. Ông muốn biết để lập </w:t>
      </w:r>
      <w:r w:rsidR="003C5D62" w:rsidRPr="00E80694">
        <w:rPr>
          <w:b/>
          <w:color w:val="000000" w:themeColor="text1"/>
          <w:sz w:val="28"/>
          <w:szCs w:val="28"/>
          <w:shd w:val="clear" w:color="auto" w:fill="FFFFFF"/>
          <w:lang w:val="vi-VN"/>
        </w:rPr>
        <w:t>t</w:t>
      </w:r>
      <w:r w:rsidRPr="00E80694">
        <w:rPr>
          <w:b/>
          <w:color w:val="000000" w:themeColor="text1"/>
          <w:sz w:val="28"/>
          <w:szCs w:val="28"/>
          <w:shd w:val="clear" w:color="auto" w:fill="FFFFFF"/>
          <w:lang w:val="vi-VN"/>
        </w:rPr>
        <w:t>hủ tục hành chính về thẩm định số lượng người làm việc, thuộc thẩm quyền quyết định của Ủy ban nhân dân cấp tỉ</w:t>
      </w:r>
      <w:r w:rsidR="003C5D62" w:rsidRPr="00E80694">
        <w:rPr>
          <w:b/>
          <w:color w:val="000000" w:themeColor="text1"/>
          <w:sz w:val="28"/>
          <w:szCs w:val="28"/>
          <w:shd w:val="clear" w:color="auto" w:fill="FFFFFF"/>
          <w:lang w:val="vi-VN"/>
        </w:rPr>
        <w:t>nh</w:t>
      </w:r>
      <w:r w:rsidR="003B2A91" w:rsidRPr="00E80694">
        <w:rPr>
          <w:b/>
          <w:color w:val="000000" w:themeColor="text1"/>
          <w:sz w:val="28"/>
          <w:szCs w:val="28"/>
          <w:shd w:val="clear" w:color="auto" w:fill="FFFFFF"/>
          <w:lang w:val="vi-VN"/>
        </w:rPr>
        <w:t>, cơ quan phải thực hiện như thế nào, nộp những hồ sơ gì, nộp ở đâu và thời hạn giải quyết bao lâu?</w:t>
      </w:r>
    </w:p>
    <w:p w:rsidR="00337F38" w:rsidRPr="00337F38" w:rsidRDefault="00337F38" w:rsidP="00337F38">
      <w:pPr>
        <w:widowControl w:val="0"/>
        <w:spacing w:before="0" w:after="0" w:line="264" w:lineRule="auto"/>
        <w:ind w:firstLine="709"/>
        <w:rPr>
          <w:sz w:val="28"/>
          <w:szCs w:val="28"/>
          <w:lang w:val="de-DE"/>
        </w:rPr>
      </w:pPr>
      <w:r w:rsidRPr="00E80694">
        <w:rPr>
          <w:bCs/>
          <w:color w:val="000000" w:themeColor="text1"/>
          <w:sz w:val="28"/>
          <w:szCs w:val="28"/>
          <w:shd w:val="clear" w:color="auto" w:fill="FFFFFF"/>
          <w:lang w:val="vi-VN"/>
        </w:rPr>
        <w:t>Thủ tục</w:t>
      </w:r>
      <w:r w:rsidRPr="00E80694">
        <w:rPr>
          <w:b/>
          <w:bCs/>
          <w:color w:val="000000" w:themeColor="text1"/>
          <w:sz w:val="28"/>
          <w:szCs w:val="28"/>
          <w:shd w:val="clear" w:color="auto" w:fill="FFFFFF"/>
          <w:lang w:val="vi-VN"/>
        </w:rPr>
        <w:t xml:space="preserve"> </w:t>
      </w:r>
      <w:r w:rsidRPr="00E80694">
        <w:rPr>
          <w:bCs/>
          <w:color w:val="000000" w:themeColor="text1"/>
          <w:sz w:val="28"/>
          <w:szCs w:val="28"/>
          <w:shd w:val="clear" w:color="auto" w:fill="FFFFFF"/>
          <w:lang w:val="vi-VN"/>
        </w:rPr>
        <w:t>hành chính</w:t>
      </w:r>
      <w:r w:rsidRPr="00E80694">
        <w:rPr>
          <w:b/>
          <w:color w:val="000000" w:themeColor="text1"/>
          <w:sz w:val="28"/>
          <w:szCs w:val="28"/>
          <w:shd w:val="clear" w:color="auto" w:fill="FFFFFF"/>
          <w:lang w:val="vi-VN"/>
        </w:rPr>
        <w:t xml:space="preserve"> </w:t>
      </w:r>
      <w:r w:rsidRPr="00E80694">
        <w:rPr>
          <w:color w:val="000000" w:themeColor="text1"/>
          <w:sz w:val="28"/>
          <w:szCs w:val="28"/>
          <w:shd w:val="clear" w:color="auto" w:fill="FFFFFF"/>
          <w:lang w:val="vi-VN"/>
        </w:rPr>
        <w:t>về thẩm định số lượng người làm việc, thuộc thẩm quyền quyết định của Ủy ban nhân dân cấp tỉnh</w:t>
      </w:r>
      <w:r w:rsidRPr="00E80694">
        <w:rPr>
          <w:bCs/>
          <w:color w:val="000000" w:themeColor="text1"/>
          <w:sz w:val="28"/>
          <w:szCs w:val="28"/>
          <w:shd w:val="clear" w:color="auto" w:fill="FFFFFF"/>
          <w:lang w:val="vi-VN"/>
        </w:rPr>
        <w:t xml:space="preserve">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E80694">
        <w:rPr>
          <w:sz w:val="28"/>
          <w:szCs w:val="28"/>
          <w:lang w:val="vi-VN"/>
        </w:rPr>
        <w:t xml:space="preserve">của Ủy ban nhân dân tỉnh Thừa Thiên Huế về việc công bố danh mục thủ tục </w:t>
      </w:r>
      <w:r w:rsidRPr="00E80694">
        <w:rPr>
          <w:sz w:val="28"/>
          <w:szCs w:val="28"/>
          <w:lang w:val="vi-VN"/>
        </w:rPr>
        <w:lastRenderedPageBreak/>
        <w:t xml:space="preserve">hành chính được chuẩn hóa trong lĩnh vực Nội vụ thuộc phạm vi chức năng quản lý của Sở Nội vụ tỉnh Thừa Thiên Huế </w:t>
      </w:r>
      <w:r w:rsidRPr="00E80694">
        <w:rPr>
          <w:iCs/>
          <w:sz w:val="28"/>
          <w:szCs w:val="28"/>
          <w:lang w:val="vi-VN"/>
        </w:rPr>
        <w:t xml:space="preserve">quy định </w:t>
      </w:r>
      <w:r w:rsidRPr="009501E4">
        <w:rPr>
          <w:sz w:val="28"/>
          <w:szCs w:val="28"/>
          <w:lang w:val="vi-VN"/>
        </w:rPr>
        <w:t>như sau:</w:t>
      </w:r>
    </w:p>
    <w:p w:rsidR="00E428B2" w:rsidRPr="00E80694" w:rsidRDefault="00E428B2" w:rsidP="00E428B2">
      <w:pPr>
        <w:widowControl w:val="0"/>
        <w:ind w:firstLine="680"/>
        <w:rPr>
          <w:b/>
          <w:bCs/>
          <w:color w:val="000000" w:themeColor="text1"/>
          <w:sz w:val="28"/>
          <w:szCs w:val="28"/>
          <w:lang w:val="de-DE"/>
        </w:rPr>
      </w:pPr>
      <w:r w:rsidRPr="00E80694">
        <w:rPr>
          <w:b/>
          <w:bCs/>
          <w:color w:val="000000" w:themeColor="text1"/>
          <w:sz w:val="28"/>
          <w:szCs w:val="28"/>
          <w:lang w:val="de-DE"/>
        </w:rPr>
        <w:t>Trình tự thực hiện: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1: Đơn vị sự nghiệp công lập tự bảo đảm một phần chi thường xuyên và đơn vị sự nghiệp công lập do ngân sách nhà nước bảo đảm chi thường xuyên (sau đây gọi chung là đơn vị sự nghiệp công lập) xây dựng kế hoạch số lượng người làm việc của đơn vị mình.</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2: Sở Nội vụ tiếp nhận hồ sơ; nếu hồ sơ chưa đầy đủ thì trả lại đơn vị để hoàn chỉnh. Nếu hồ sơ đã đầy đủ thì thực hiện bước 3.</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3: Thẩm định kế hoạch số lượng người làm việc của đơn vị sự nghiệp công lập.</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E80694">
        <w:rPr>
          <w:color w:val="000000" w:themeColor="text1"/>
          <w:sz w:val="28"/>
          <w:szCs w:val="28"/>
          <w:lang w:val="de-DE"/>
        </w:rPr>
        <w:tab/>
        <w:t>- Bước 4: Tổng hợp số lượng người làm việc trong các đơn vị sự nghiệp công lập của bộ, ngành, địa phương.</w:t>
      </w:r>
    </w:p>
    <w:p w:rsidR="00E428B2" w:rsidRPr="00F87835" w:rsidRDefault="00E428B2" w:rsidP="00E428B2">
      <w:pPr>
        <w:widowControl w:val="0"/>
        <w:ind w:firstLine="680"/>
        <w:rPr>
          <w:color w:val="000000" w:themeColor="text1"/>
          <w:sz w:val="28"/>
          <w:szCs w:val="28"/>
          <w:lang w:val="vi-VN"/>
        </w:rPr>
      </w:pPr>
      <w:r w:rsidRPr="00E80694">
        <w:rPr>
          <w:b/>
          <w:bCs/>
          <w:color w:val="000000" w:themeColor="text1"/>
          <w:sz w:val="28"/>
          <w:szCs w:val="28"/>
          <w:lang w:val="de-DE"/>
        </w:rPr>
        <w:t>Cách thức thực hiện:</w:t>
      </w:r>
      <w:r w:rsidRPr="00F87835">
        <w:rPr>
          <w:color w:val="000000" w:themeColor="text1"/>
          <w:sz w:val="28"/>
          <w:szCs w:val="28"/>
          <w:lang w:val="vi-VN"/>
        </w:rPr>
        <w:t xml:space="preserve">Nộp trực tiếp hoặc trực tuyến qua Cổng dịch vụ công tỉnh Thừa Thiên Huế hoặc thông qua dịch vụ bưu chính, công ích tại địa chỉ: 01 Lê Lai, </w:t>
      </w:r>
      <w:r w:rsidRPr="00E80694">
        <w:rPr>
          <w:color w:val="000000" w:themeColor="text1"/>
          <w:sz w:val="28"/>
          <w:szCs w:val="28"/>
          <w:lang w:val="de-DE"/>
        </w:rPr>
        <w:t>t</w:t>
      </w:r>
      <w:r w:rsidRPr="00F87835">
        <w:rPr>
          <w:color w:val="000000" w:themeColor="text1"/>
          <w:sz w:val="28"/>
          <w:szCs w:val="28"/>
          <w:lang w:val="vi-VN"/>
        </w:rPr>
        <w:t xml:space="preserve">hành phố Huế. </w:t>
      </w:r>
    </w:p>
    <w:p w:rsidR="00E428B2" w:rsidRPr="00F87835" w:rsidRDefault="00E428B2" w:rsidP="00E428B2">
      <w:pPr>
        <w:widowControl w:val="0"/>
        <w:ind w:firstLine="680"/>
        <w:rPr>
          <w:color w:val="000000" w:themeColor="text1"/>
          <w:sz w:val="28"/>
          <w:szCs w:val="28"/>
          <w:lang w:val="vi-VN"/>
        </w:rPr>
      </w:pPr>
      <w:r w:rsidRPr="00F87835">
        <w:rPr>
          <w:color w:val="000000" w:themeColor="text1"/>
          <w:sz w:val="28"/>
          <w:szCs w:val="28"/>
          <w:lang w:val="vi-VN"/>
        </w:rPr>
        <w:t>Hồ sơ phải có xác nhận văn bản đến của cơ quan có thẩm quyền, nếu gửi qua đường bưu chính, thời gian được tỉnh từ ngày xác nhận đến trên văn bản.</w:t>
      </w:r>
    </w:p>
    <w:p w:rsidR="00E428B2" w:rsidRPr="00E80694" w:rsidRDefault="00E428B2" w:rsidP="00E428B2">
      <w:pPr>
        <w:pStyle w:val="NormalWeb"/>
        <w:widowControl w:val="0"/>
        <w:shd w:val="clear" w:color="auto" w:fill="FFFFFF"/>
        <w:spacing w:before="0" w:beforeAutospacing="0" w:after="0" w:afterAutospacing="0" w:line="240" w:lineRule="auto"/>
        <w:ind w:firstLine="680"/>
        <w:rPr>
          <w:b/>
          <w:bCs/>
          <w:color w:val="000000" w:themeColor="text1"/>
          <w:sz w:val="28"/>
          <w:szCs w:val="28"/>
          <w:lang w:val="vi-VN"/>
        </w:rPr>
      </w:pPr>
      <w:r w:rsidRPr="00E80694">
        <w:rPr>
          <w:b/>
          <w:bCs/>
          <w:color w:val="000000" w:themeColor="text1"/>
          <w:sz w:val="28"/>
          <w:szCs w:val="28"/>
          <w:lang w:val="vi-VN"/>
        </w:rPr>
        <w:tab/>
        <w:t>Thành phần và số lượng hồ sơ:</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Thành phần hồ sơ:</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Văn bản đề nghị;</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Kế hoạch số lượng người làm việc của đơn vị sự nghiệp công lập, kèm theo văn bản làm cơ sở xác định số lượng người làm việc;</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Bản sao các văn bản của cơ quan có thẩm quyền quyết định hoặc phê duyệt số lượng người làm việc trong đơn vị sự nghiệp công lập của đơn vị hoặc của bộ, ngành, địa phương của năm trước liền kề với năm kế hoạch;</w:t>
      </w:r>
    </w:p>
    <w:p w:rsidR="00E428B2" w:rsidRPr="00E80694"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t>+ Các văn bản liên quan (nếu có).</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E80694">
        <w:rPr>
          <w:color w:val="000000" w:themeColor="text1"/>
          <w:sz w:val="28"/>
          <w:szCs w:val="28"/>
          <w:lang w:val="vi-VN"/>
        </w:rPr>
        <w:tab/>
      </w:r>
      <w:r w:rsidRPr="00715805">
        <w:rPr>
          <w:color w:val="000000" w:themeColor="text1"/>
          <w:sz w:val="28"/>
          <w:szCs w:val="28"/>
          <w:lang w:val="vi-VN"/>
        </w:rPr>
        <w:t>- Số lượng hồ sơ: 01 bộ</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b/>
          <w:bCs/>
          <w:color w:val="000000" w:themeColor="text1"/>
          <w:sz w:val="28"/>
          <w:szCs w:val="28"/>
          <w:lang w:val="vi-VN"/>
        </w:rPr>
        <w:t>Thời hạn giải quyết:</w:t>
      </w:r>
      <w:r w:rsidRPr="00715805">
        <w:rPr>
          <w:color w:val="000000" w:themeColor="text1"/>
          <w:sz w:val="28"/>
          <w:szCs w:val="28"/>
          <w:lang w:val="vi-VN"/>
        </w:rPr>
        <w:t xml:space="preserve"> Không.</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b/>
          <w:bCs/>
          <w:color w:val="000000" w:themeColor="text1"/>
          <w:sz w:val="28"/>
          <w:szCs w:val="28"/>
          <w:lang w:val="vi-VN"/>
        </w:rPr>
        <w:t xml:space="preserve">Phí, lệ phí: </w:t>
      </w:r>
      <w:r w:rsidRPr="00715805">
        <w:rPr>
          <w:color w:val="000000" w:themeColor="text1"/>
          <w:sz w:val="28"/>
          <w:szCs w:val="28"/>
          <w:lang w:val="vi-VN"/>
        </w:rPr>
        <w:t>Không.</w:t>
      </w:r>
    </w:p>
    <w:p w:rsidR="006100F5" w:rsidRPr="00715805" w:rsidRDefault="006100F5" w:rsidP="002B6C88">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715805">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715805">
        <w:rPr>
          <w:bCs/>
          <w:color w:val="000000" w:themeColor="text1"/>
          <w:sz w:val="28"/>
          <w:szCs w:val="28"/>
          <w:shd w:val="clear" w:color="auto" w:fill="FFFFFF"/>
          <w:lang w:val="vi-VN"/>
        </w:rPr>
        <w:t xml:space="preserve"> hành chính về thẩm định điều chỉnh đề án vị trí việc chính trong đơn vị sự nghiệp công lập thuộc thẩm quyền quyết định của Ủy ban nhân dân cấp tỉnh</w:t>
      </w:r>
      <w:r w:rsidRPr="00715805">
        <w:rPr>
          <w:bCs/>
          <w:color w:val="000000" w:themeColor="text1"/>
          <w:sz w:val="28"/>
          <w:szCs w:val="28"/>
          <w:lang w:val="vi-VN"/>
        </w:rPr>
        <w:t>, cơ quan, tổ chức</w:t>
      </w:r>
      <w:r w:rsidRPr="00715805">
        <w:rPr>
          <w:b/>
          <w:bCs/>
          <w:color w:val="000000" w:themeColor="text1"/>
          <w:sz w:val="28"/>
          <w:szCs w:val="28"/>
          <w:lang w:val="vi-VN"/>
        </w:rPr>
        <w:t xml:space="preserve"> </w:t>
      </w:r>
      <w:r w:rsidRPr="00715805">
        <w:rPr>
          <w:bCs/>
          <w:color w:val="000000" w:themeColor="text1"/>
          <w:sz w:val="28"/>
          <w:szCs w:val="28"/>
          <w:lang w:val="vi-VN"/>
        </w:rPr>
        <w:t>thực hiện theo trình tự, cách thức và nộp hồ sơ như đã nêu t</w:t>
      </w:r>
      <w:r w:rsidR="002935C6" w:rsidRPr="00715805">
        <w:rPr>
          <w:bCs/>
          <w:color w:val="000000" w:themeColor="text1"/>
          <w:sz w:val="28"/>
          <w:szCs w:val="28"/>
          <w:lang w:val="vi-VN"/>
        </w:rPr>
        <w:t>rên;</w:t>
      </w:r>
      <w:r w:rsidRPr="00715805">
        <w:rPr>
          <w:bCs/>
          <w:color w:val="000000" w:themeColor="text1"/>
          <w:sz w:val="28"/>
          <w:szCs w:val="28"/>
          <w:lang w:val="vi-VN"/>
        </w:rPr>
        <w:t xml:space="preserve"> không quy định thời hạn giải quyết.</w:t>
      </w:r>
    </w:p>
    <w:p w:rsidR="00E428B2" w:rsidRPr="00715805" w:rsidRDefault="00E428B2" w:rsidP="00E428B2">
      <w:pPr>
        <w:widowControl w:val="0"/>
        <w:ind w:firstLine="680"/>
        <w:rPr>
          <w:b/>
          <w:color w:val="000000" w:themeColor="text1"/>
          <w:sz w:val="28"/>
          <w:szCs w:val="28"/>
          <w:shd w:val="clear" w:color="auto" w:fill="FFFFFF"/>
          <w:lang w:val="vi-VN"/>
        </w:rPr>
      </w:pPr>
      <w:r w:rsidRPr="00715805">
        <w:rPr>
          <w:b/>
          <w:color w:val="000000" w:themeColor="text1"/>
          <w:sz w:val="28"/>
          <w:szCs w:val="28"/>
          <w:lang w:val="vi-VN"/>
        </w:rPr>
        <w:t xml:space="preserve">12. </w:t>
      </w:r>
      <w:r w:rsidRPr="00715805">
        <w:rPr>
          <w:b/>
          <w:color w:val="000000" w:themeColor="text1"/>
          <w:sz w:val="28"/>
          <w:szCs w:val="28"/>
          <w:shd w:val="clear" w:color="auto" w:fill="FFFFFF"/>
          <w:lang w:val="vi-VN"/>
        </w:rPr>
        <w:t xml:space="preserve">Thủ tục hành chính về thẩm định điều chỉnh số lượng người làm việc thuộc thẩm quyền quyết định của Ủy ban nhân dân cấp tỉnh </w:t>
      </w:r>
    </w:p>
    <w:p w:rsidR="002B6C88" w:rsidRPr="002C1C84" w:rsidRDefault="002B6C88" w:rsidP="002C1C84">
      <w:pPr>
        <w:widowControl w:val="0"/>
        <w:spacing w:before="0" w:after="0" w:line="264" w:lineRule="auto"/>
        <w:ind w:firstLine="709"/>
        <w:rPr>
          <w:sz w:val="28"/>
          <w:szCs w:val="28"/>
          <w:lang w:val="de-DE"/>
        </w:rPr>
      </w:pPr>
      <w:r w:rsidRPr="00715805">
        <w:rPr>
          <w:bCs/>
          <w:color w:val="000000" w:themeColor="text1"/>
          <w:sz w:val="28"/>
          <w:szCs w:val="28"/>
          <w:shd w:val="clear" w:color="auto" w:fill="FFFFFF"/>
          <w:lang w:val="vi-VN"/>
        </w:rPr>
        <w:t>Thủ tục</w:t>
      </w:r>
      <w:r w:rsidRPr="00715805">
        <w:rPr>
          <w:b/>
          <w:bCs/>
          <w:color w:val="000000" w:themeColor="text1"/>
          <w:sz w:val="28"/>
          <w:szCs w:val="28"/>
          <w:shd w:val="clear" w:color="auto" w:fill="FFFFFF"/>
          <w:lang w:val="vi-VN"/>
        </w:rPr>
        <w:t xml:space="preserve"> </w:t>
      </w:r>
      <w:r w:rsidRPr="00715805">
        <w:rPr>
          <w:bCs/>
          <w:color w:val="000000" w:themeColor="text1"/>
          <w:sz w:val="28"/>
          <w:szCs w:val="28"/>
          <w:shd w:val="clear" w:color="auto" w:fill="FFFFFF"/>
          <w:lang w:val="vi-VN"/>
        </w:rPr>
        <w:t>hành chính</w:t>
      </w:r>
      <w:r w:rsidR="00392BDC" w:rsidRPr="00715805">
        <w:rPr>
          <w:b/>
          <w:color w:val="000000" w:themeColor="text1"/>
          <w:sz w:val="28"/>
          <w:szCs w:val="28"/>
          <w:shd w:val="clear" w:color="auto" w:fill="FFFFFF"/>
          <w:lang w:val="vi-VN"/>
        </w:rPr>
        <w:t xml:space="preserve"> </w:t>
      </w:r>
      <w:r w:rsidR="00392BDC" w:rsidRPr="00715805">
        <w:rPr>
          <w:color w:val="000000" w:themeColor="text1"/>
          <w:sz w:val="28"/>
          <w:szCs w:val="28"/>
          <w:shd w:val="clear" w:color="auto" w:fill="FFFFFF"/>
          <w:lang w:val="vi-VN"/>
        </w:rPr>
        <w:t>về thẩm định điều chỉnh số lượng người làm việc thuộc thẩm quyền quyết định của Ủy ban nhân dân cấp tỉnh</w:t>
      </w:r>
      <w:r w:rsidRPr="00715805">
        <w:rPr>
          <w:b/>
          <w:color w:val="000000" w:themeColor="text1"/>
          <w:sz w:val="28"/>
          <w:szCs w:val="28"/>
          <w:shd w:val="clear" w:color="auto" w:fill="FFFFFF"/>
          <w:lang w:val="vi-VN"/>
        </w:rPr>
        <w:t xml:space="preserve">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715805">
        <w:rPr>
          <w:sz w:val="28"/>
          <w:szCs w:val="28"/>
          <w:lang w:val="vi-VN"/>
        </w:rPr>
        <w:t xml:space="preserve">của Ủy ban nhân dân tỉnh Thừa Thiên Huế về việc công bố danh mục thủ tục hành chính được chuẩn hóa trong lĩnh vực Nội vụ thuộc phạm vi chức năng quản lý của Sở Nội vụ tỉnh Thừa Thiên Huế </w:t>
      </w:r>
      <w:r w:rsidRPr="00715805">
        <w:rPr>
          <w:iCs/>
          <w:sz w:val="28"/>
          <w:szCs w:val="28"/>
          <w:lang w:val="vi-VN"/>
        </w:rPr>
        <w:t xml:space="preserve">quy định </w:t>
      </w:r>
      <w:r w:rsidRPr="009501E4">
        <w:rPr>
          <w:sz w:val="28"/>
          <w:szCs w:val="28"/>
          <w:lang w:val="vi-VN"/>
        </w:rPr>
        <w:t>như sau:</w:t>
      </w:r>
    </w:p>
    <w:p w:rsidR="00E428B2" w:rsidRPr="00715805" w:rsidRDefault="00E428B2" w:rsidP="00E428B2">
      <w:pPr>
        <w:widowControl w:val="0"/>
        <w:ind w:firstLine="680"/>
        <w:rPr>
          <w:b/>
          <w:bCs/>
          <w:color w:val="000000" w:themeColor="text1"/>
          <w:sz w:val="28"/>
          <w:szCs w:val="28"/>
          <w:lang w:val="de-DE"/>
        </w:rPr>
      </w:pPr>
      <w:r w:rsidRPr="00715805">
        <w:rPr>
          <w:b/>
          <w:bCs/>
          <w:color w:val="000000" w:themeColor="text1"/>
          <w:sz w:val="28"/>
          <w:szCs w:val="28"/>
          <w:lang w:val="de-DE"/>
        </w:rPr>
        <w:t>Trình tự thực hiện:</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715805">
        <w:rPr>
          <w:color w:val="000000" w:themeColor="text1"/>
          <w:sz w:val="28"/>
          <w:szCs w:val="28"/>
          <w:lang w:val="de-DE"/>
        </w:rPr>
        <w:tab/>
        <w:t>- Bước 1: Đơn vị sự nghiệp công lập xây dựng đề án điều chỉnh số lượng người làm việc của đơn vị mình.</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715805">
        <w:rPr>
          <w:color w:val="000000" w:themeColor="text1"/>
          <w:sz w:val="28"/>
          <w:szCs w:val="28"/>
          <w:lang w:val="de-DE"/>
        </w:rPr>
        <w:lastRenderedPageBreak/>
        <w:tab/>
        <w:t>- Bước 2: Sở Nội vụ tiếp nhận hồ sơ; nếu hồ sơ chưa đầy đủ thì trả lại đơn vị để hoàn chỉnh. Nếu hồ sơ đã đầy đủ thì thực hiện bước 3.</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715805">
        <w:rPr>
          <w:color w:val="000000" w:themeColor="text1"/>
          <w:sz w:val="28"/>
          <w:szCs w:val="28"/>
          <w:lang w:val="de-DE"/>
        </w:rPr>
        <w:tab/>
        <w:t>- Bước 3: Thẩm định đề án điều chỉnh số lượng người làm việc của đơn vị sự nghiệp công lập.</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de-DE"/>
        </w:rPr>
      </w:pPr>
      <w:r w:rsidRPr="00715805">
        <w:rPr>
          <w:color w:val="000000" w:themeColor="text1"/>
          <w:sz w:val="28"/>
          <w:szCs w:val="28"/>
          <w:lang w:val="de-DE"/>
        </w:rPr>
        <w:tab/>
        <w:t>- Bước 4: Tổng hợp đề án điều chỉnh số lượng người làm việc của đơn vị sự nghiệp công lập của bộ, ngành, địa phương.</w:t>
      </w:r>
    </w:p>
    <w:p w:rsidR="00E428B2" w:rsidRPr="00657538" w:rsidRDefault="00E428B2" w:rsidP="00E428B2">
      <w:pPr>
        <w:widowControl w:val="0"/>
        <w:ind w:firstLine="680"/>
        <w:rPr>
          <w:color w:val="000000" w:themeColor="text1"/>
          <w:sz w:val="28"/>
          <w:szCs w:val="28"/>
          <w:lang w:val="vi-VN"/>
        </w:rPr>
      </w:pPr>
      <w:r w:rsidRPr="00715805">
        <w:rPr>
          <w:b/>
          <w:bCs/>
          <w:color w:val="000000" w:themeColor="text1"/>
          <w:sz w:val="28"/>
          <w:szCs w:val="28"/>
          <w:lang w:val="de-DE"/>
        </w:rPr>
        <w:t>Cách thức thực hiện:</w:t>
      </w:r>
      <w:r w:rsidRPr="00657538">
        <w:rPr>
          <w:color w:val="000000" w:themeColor="text1"/>
          <w:sz w:val="28"/>
          <w:szCs w:val="28"/>
          <w:lang w:val="vi-VN"/>
        </w:rPr>
        <w:t xml:space="preserve">Nộp trực tiếp hoặc trực tuyến qua Cổng dịch vụ công tỉnh Thừa Thiên Huế hoặc thông qua dịch vụ bưu chính, công ích tại địa chỉ: 01 Lê Lai, </w:t>
      </w:r>
      <w:r w:rsidRPr="00715805">
        <w:rPr>
          <w:color w:val="000000" w:themeColor="text1"/>
          <w:sz w:val="28"/>
          <w:szCs w:val="28"/>
          <w:lang w:val="de-DE"/>
        </w:rPr>
        <w:t>t</w:t>
      </w:r>
      <w:r w:rsidRPr="00657538">
        <w:rPr>
          <w:color w:val="000000" w:themeColor="text1"/>
          <w:sz w:val="28"/>
          <w:szCs w:val="28"/>
          <w:lang w:val="vi-VN"/>
        </w:rPr>
        <w:t xml:space="preserve">hành phố Huế. </w:t>
      </w:r>
    </w:p>
    <w:p w:rsidR="00E428B2" w:rsidRPr="00657538" w:rsidRDefault="00E428B2" w:rsidP="00E428B2">
      <w:pPr>
        <w:widowControl w:val="0"/>
        <w:ind w:firstLine="680"/>
        <w:rPr>
          <w:color w:val="000000" w:themeColor="text1"/>
          <w:sz w:val="28"/>
          <w:szCs w:val="28"/>
          <w:lang w:val="vi-VN"/>
        </w:rPr>
      </w:pPr>
      <w:r w:rsidRPr="00657538">
        <w:rPr>
          <w:color w:val="000000" w:themeColor="text1"/>
          <w:sz w:val="28"/>
          <w:szCs w:val="28"/>
          <w:lang w:val="vi-VN"/>
        </w:rPr>
        <w:t>Hồ sơ phải có xác nhận văn bản đến của cơ quan có thẩm quyền, nếu gửi qua đường bưu chính, thời gian được tỉnh từ ngày xác nhận đến trên văn bản.</w:t>
      </w:r>
    </w:p>
    <w:p w:rsidR="00E428B2" w:rsidRPr="00715805" w:rsidRDefault="00E428B2" w:rsidP="00E428B2">
      <w:pPr>
        <w:pStyle w:val="NormalWeb"/>
        <w:widowControl w:val="0"/>
        <w:shd w:val="clear" w:color="auto" w:fill="FFFFFF"/>
        <w:spacing w:before="0" w:beforeAutospacing="0" w:after="0" w:afterAutospacing="0" w:line="240" w:lineRule="auto"/>
        <w:ind w:firstLine="680"/>
        <w:rPr>
          <w:b/>
          <w:bCs/>
          <w:color w:val="000000" w:themeColor="text1"/>
          <w:sz w:val="28"/>
          <w:szCs w:val="28"/>
          <w:lang w:val="vi-VN"/>
        </w:rPr>
      </w:pPr>
      <w:r w:rsidRPr="00715805">
        <w:rPr>
          <w:b/>
          <w:bCs/>
          <w:color w:val="000000" w:themeColor="text1"/>
          <w:sz w:val="28"/>
          <w:szCs w:val="28"/>
          <w:lang w:val="vi-VN"/>
        </w:rPr>
        <w:t>Thành phần và số lượng hồ sơ:</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color w:val="000000" w:themeColor="text1"/>
          <w:sz w:val="28"/>
          <w:szCs w:val="28"/>
          <w:lang w:val="vi-VN"/>
        </w:rPr>
        <w:tab/>
        <w:t>- Thành phần hồ sơ:</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color w:val="000000" w:themeColor="text1"/>
          <w:sz w:val="28"/>
          <w:szCs w:val="28"/>
          <w:lang w:val="vi-VN"/>
        </w:rPr>
        <w:tab/>
        <w:t>+ Văn bản đề nghị điều chỉnh số lượng người làm việc;</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color w:val="000000" w:themeColor="text1"/>
          <w:sz w:val="28"/>
          <w:szCs w:val="28"/>
          <w:lang w:val="vi-VN"/>
        </w:rPr>
        <w:tab/>
        <w:t>+ Đề án điều chỉnh số lượng người làm việc trong đơn vị sự nghiệp công lập;</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color w:val="000000" w:themeColor="text1"/>
          <w:sz w:val="28"/>
          <w:szCs w:val="28"/>
          <w:lang w:val="vi-VN"/>
        </w:rPr>
        <w:tab/>
        <w:t>+ Các tài liệu liên quan đến điều chỉnh số lượng người làm việc quy định tại khoản 2 Điều 4 Nghị định số </w:t>
      </w:r>
      <w:hyperlink r:id="rId7" w:tgtFrame="_blank" w:tooltip="Nghị định 106/2020/NĐ-CP" w:history="1">
        <w:r w:rsidRPr="00715805">
          <w:rPr>
            <w:rStyle w:val="Hyperlink"/>
            <w:color w:val="000000" w:themeColor="text1"/>
            <w:sz w:val="28"/>
            <w:szCs w:val="28"/>
            <w:lang w:val="vi-VN"/>
          </w:rPr>
          <w:t>106/2020/NĐ-CP</w:t>
        </w:r>
      </w:hyperlink>
      <w:r w:rsidRPr="00715805">
        <w:rPr>
          <w:color w:val="000000" w:themeColor="text1"/>
          <w:sz w:val="28"/>
          <w:szCs w:val="28"/>
          <w:lang w:val="vi-VN"/>
        </w:rPr>
        <w:t>;</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color w:val="000000" w:themeColor="text1"/>
          <w:sz w:val="28"/>
          <w:szCs w:val="28"/>
          <w:lang w:val="vi-VN"/>
        </w:rPr>
        <w:tab/>
        <w:t>+ Quyết định của cơ quan có thẩm quyền về thành lập, tổ chức lại đơn vị sự nghiệp công lập;</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color w:val="000000" w:themeColor="text1"/>
          <w:sz w:val="28"/>
          <w:szCs w:val="28"/>
          <w:lang w:val="vi-VN"/>
        </w:rPr>
        <w:tab/>
        <w:t>- Số lượng hồ sơ: 01 bộ.</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b/>
          <w:bCs/>
          <w:color w:val="000000" w:themeColor="text1"/>
          <w:sz w:val="28"/>
          <w:szCs w:val="28"/>
          <w:lang w:val="vi-VN"/>
        </w:rPr>
        <w:t>Thời hạn giải quyết:</w:t>
      </w:r>
      <w:r w:rsidRPr="00715805">
        <w:rPr>
          <w:color w:val="000000" w:themeColor="text1"/>
          <w:sz w:val="28"/>
          <w:szCs w:val="28"/>
          <w:lang w:val="vi-VN"/>
        </w:rPr>
        <w:t xml:space="preserve"> Không.</w:t>
      </w:r>
    </w:p>
    <w:p w:rsidR="00E428B2" w:rsidRPr="00715805" w:rsidRDefault="00E428B2" w:rsidP="00E428B2">
      <w:pPr>
        <w:pStyle w:val="NormalWeb"/>
        <w:widowControl w:val="0"/>
        <w:shd w:val="clear" w:color="auto" w:fill="FFFFFF"/>
        <w:spacing w:before="0" w:beforeAutospacing="0" w:after="0" w:afterAutospacing="0" w:line="240" w:lineRule="auto"/>
        <w:ind w:firstLine="680"/>
        <w:rPr>
          <w:color w:val="000000" w:themeColor="text1"/>
          <w:sz w:val="28"/>
          <w:szCs w:val="28"/>
          <w:lang w:val="vi-VN"/>
        </w:rPr>
      </w:pPr>
      <w:r w:rsidRPr="00715805">
        <w:rPr>
          <w:b/>
          <w:bCs/>
          <w:color w:val="000000" w:themeColor="text1"/>
          <w:sz w:val="28"/>
          <w:szCs w:val="28"/>
          <w:lang w:val="vi-VN"/>
        </w:rPr>
        <w:t>Phí, lệ phí:</w:t>
      </w:r>
      <w:r w:rsidRPr="00715805">
        <w:rPr>
          <w:color w:val="000000" w:themeColor="text1"/>
          <w:sz w:val="28"/>
          <w:szCs w:val="28"/>
          <w:lang w:val="vi-VN"/>
        </w:rPr>
        <w:t xml:space="preserve"> Không.</w:t>
      </w:r>
    </w:p>
    <w:p w:rsidR="00371662" w:rsidRPr="00715805" w:rsidRDefault="00F84087" w:rsidP="00371662">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715805">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715805">
        <w:rPr>
          <w:bCs/>
          <w:color w:val="000000" w:themeColor="text1"/>
          <w:sz w:val="28"/>
          <w:szCs w:val="28"/>
          <w:shd w:val="clear" w:color="auto" w:fill="FFFFFF"/>
          <w:lang w:val="vi-VN"/>
        </w:rPr>
        <w:t xml:space="preserve"> hành chính về thẩm định điều chỉnh đề án vị trí việc chính trong đơn vị sự nghiệp công lập thuộc thẩm quyền quyết định của Ủy ban nhân dân cấp tỉnh</w:t>
      </w:r>
      <w:r w:rsidRPr="00715805">
        <w:rPr>
          <w:bCs/>
          <w:color w:val="000000" w:themeColor="text1"/>
          <w:sz w:val="28"/>
          <w:szCs w:val="28"/>
          <w:lang w:val="vi-VN"/>
        </w:rPr>
        <w:t>, cơ quan, tổ chức</w:t>
      </w:r>
      <w:r w:rsidRPr="00715805">
        <w:rPr>
          <w:b/>
          <w:bCs/>
          <w:color w:val="000000" w:themeColor="text1"/>
          <w:sz w:val="28"/>
          <w:szCs w:val="28"/>
          <w:lang w:val="vi-VN"/>
        </w:rPr>
        <w:t xml:space="preserve"> </w:t>
      </w:r>
      <w:r w:rsidRPr="00715805">
        <w:rPr>
          <w:bCs/>
          <w:color w:val="000000" w:themeColor="text1"/>
          <w:sz w:val="28"/>
          <w:szCs w:val="28"/>
          <w:lang w:val="vi-VN"/>
        </w:rPr>
        <w:t>thực hiện theo trình tự, cách thức và nộp hồ sơ như đã nêu trên; không quy định thời hạn giải quyết.</w:t>
      </w:r>
    </w:p>
    <w:p w:rsidR="00371662" w:rsidRPr="00715805" w:rsidRDefault="00371662" w:rsidP="00371662">
      <w:pPr>
        <w:pStyle w:val="ListParagraph"/>
        <w:widowControl w:val="0"/>
        <w:tabs>
          <w:tab w:val="left" w:pos="993"/>
        </w:tabs>
        <w:spacing w:before="0" w:after="0" w:line="240" w:lineRule="auto"/>
        <w:ind w:left="0" w:firstLine="680"/>
        <w:rPr>
          <w:b/>
          <w:color w:val="000000" w:themeColor="text1"/>
          <w:sz w:val="28"/>
          <w:szCs w:val="28"/>
          <w:shd w:val="clear" w:color="auto" w:fill="FFFFFF"/>
          <w:lang w:val="vi-VN"/>
        </w:rPr>
      </w:pPr>
      <w:r w:rsidRPr="00715805">
        <w:rPr>
          <w:b/>
          <w:color w:val="000000" w:themeColor="text1"/>
          <w:sz w:val="28"/>
          <w:szCs w:val="28"/>
          <w:lang w:val="vi-VN"/>
        </w:rPr>
        <w:t>13</w:t>
      </w:r>
      <w:r w:rsidRPr="00371662">
        <w:rPr>
          <w:b/>
          <w:color w:val="000000" w:themeColor="text1"/>
          <w:sz w:val="28"/>
          <w:szCs w:val="28"/>
          <w:lang w:val="vi-VN"/>
        </w:rPr>
        <w:t xml:space="preserve">. </w:t>
      </w:r>
      <w:r w:rsidR="00AF61A6" w:rsidRPr="00715805">
        <w:rPr>
          <w:b/>
          <w:color w:val="000000" w:themeColor="text1"/>
          <w:sz w:val="28"/>
          <w:szCs w:val="28"/>
          <w:lang w:val="vi-VN"/>
        </w:rPr>
        <w:t>Ông Lê Văn Thanh</w:t>
      </w:r>
      <w:r w:rsidR="00EE63A5" w:rsidRPr="00715805">
        <w:rPr>
          <w:b/>
          <w:color w:val="000000" w:themeColor="text1"/>
          <w:sz w:val="28"/>
          <w:szCs w:val="28"/>
          <w:lang w:val="vi-VN"/>
        </w:rPr>
        <w:t xml:space="preserve"> đang công tác tại cơ quan Nhà nước X thuộc tỉnh Thừa Thiên Huế. Ông muốn </w:t>
      </w:r>
      <w:r w:rsidR="00596E22" w:rsidRPr="00715805">
        <w:rPr>
          <w:b/>
          <w:color w:val="000000" w:themeColor="text1"/>
          <w:sz w:val="28"/>
          <w:szCs w:val="28"/>
          <w:lang w:val="vi-VN"/>
        </w:rPr>
        <w:t xml:space="preserve">đề nghị tặng thưởng bằng khen của Bộ. Ông Thanh muốn </w:t>
      </w:r>
      <w:r w:rsidR="00EE63A5" w:rsidRPr="00715805">
        <w:rPr>
          <w:b/>
          <w:color w:val="000000" w:themeColor="text1"/>
          <w:sz w:val="28"/>
          <w:szCs w:val="28"/>
          <w:lang w:val="vi-VN"/>
        </w:rPr>
        <w:t>biết</w:t>
      </w:r>
      <w:r w:rsidR="002A2148" w:rsidRPr="00715805">
        <w:rPr>
          <w:b/>
          <w:color w:val="000000" w:themeColor="text1"/>
          <w:sz w:val="28"/>
          <w:szCs w:val="28"/>
          <w:lang w:val="vi-VN"/>
        </w:rPr>
        <w:t xml:space="preserve"> </w:t>
      </w:r>
      <w:r w:rsidR="00EE63A5" w:rsidRPr="00715805">
        <w:rPr>
          <w:b/>
          <w:color w:val="000000" w:themeColor="text1"/>
          <w:sz w:val="28"/>
          <w:szCs w:val="28"/>
          <w:lang w:val="vi-VN"/>
        </w:rPr>
        <w:t>để</w:t>
      </w:r>
      <w:r w:rsidR="002A2148" w:rsidRPr="00715805">
        <w:rPr>
          <w:b/>
          <w:color w:val="000000" w:themeColor="text1"/>
          <w:sz w:val="28"/>
          <w:szCs w:val="28"/>
          <w:lang w:val="vi-VN"/>
        </w:rPr>
        <w:t xml:space="preserve"> lập thủ </w:t>
      </w:r>
      <w:r w:rsidRPr="00715805">
        <w:rPr>
          <w:b/>
          <w:color w:val="000000" w:themeColor="text1"/>
          <w:sz w:val="28"/>
          <w:szCs w:val="28"/>
          <w:shd w:val="clear" w:color="auto" w:fill="FFFFFF"/>
          <w:lang w:val="vi-VN"/>
        </w:rPr>
        <w:t>tục tặng thưởng Bằ</w:t>
      </w:r>
      <w:r w:rsidR="00EE63A5" w:rsidRPr="00715805">
        <w:rPr>
          <w:b/>
          <w:color w:val="000000" w:themeColor="text1"/>
          <w:sz w:val="28"/>
          <w:szCs w:val="28"/>
          <w:shd w:val="clear" w:color="auto" w:fill="FFFFFF"/>
          <w:lang w:val="vi-VN"/>
        </w:rPr>
        <w:t xml:space="preserve">ng khen </w:t>
      </w:r>
      <w:r w:rsidRPr="00715805">
        <w:rPr>
          <w:b/>
          <w:color w:val="000000" w:themeColor="text1"/>
          <w:sz w:val="28"/>
          <w:szCs w:val="28"/>
          <w:shd w:val="clear" w:color="auto" w:fill="FFFFFF"/>
          <w:lang w:val="vi-VN"/>
        </w:rPr>
        <w:t xml:space="preserve">cấp Bộ, </w:t>
      </w:r>
      <w:r w:rsidR="00596E22" w:rsidRPr="00715805">
        <w:rPr>
          <w:b/>
          <w:color w:val="000000" w:themeColor="text1"/>
          <w:sz w:val="28"/>
          <w:szCs w:val="28"/>
          <w:shd w:val="clear" w:color="auto" w:fill="FFFFFF"/>
          <w:lang w:val="vi-VN"/>
        </w:rPr>
        <w:t xml:space="preserve">ông </w:t>
      </w:r>
      <w:r w:rsidR="00EE63A5" w:rsidRPr="00715805">
        <w:rPr>
          <w:b/>
          <w:color w:val="000000" w:themeColor="text1"/>
          <w:sz w:val="28"/>
          <w:szCs w:val="28"/>
          <w:shd w:val="clear" w:color="auto" w:fill="FFFFFF"/>
          <w:lang w:val="vi-VN"/>
        </w:rPr>
        <w:t>phải thực hiện như thế nào, nộp những hồ sơ gì, nộp ở đâu</w:t>
      </w:r>
      <w:r w:rsidR="00AD1B38" w:rsidRPr="00715805">
        <w:rPr>
          <w:b/>
          <w:color w:val="000000" w:themeColor="text1"/>
          <w:sz w:val="28"/>
          <w:szCs w:val="28"/>
          <w:shd w:val="clear" w:color="auto" w:fill="FFFFFF"/>
          <w:lang w:val="vi-VN"/>
        </w:rPr>
        <w:t>, có điều kiện gì</w:t>
      </w:r>
      <w:r w:rsidR="00EE63A5" w:rsidRPr="00715805">
        <w:rPr>
          <w:b/>
          <w:color w:val="000000" w:themeColor="text1"/>
          <w:sz w:val="28"/>
          <w:szCs w:val="28"/>
          <w:shd w:val="clear" w:color="auto" w:fill="FFFFFF"/>
          <w:lang w:val="vi-VN"/>
        </w:rPr>
        <w:t xml:space="preserve"> và thời hạn giải quyết bao nhiêu ngày?</w:t>
      </w:r>
    </w:p>
    <w:p w:rsidR="00EE63A5" w:rsidRPr="00596E22" w:rsidRDefault="00EE63A5" w:rsidP="00596E22">
      <w:pPr>
        <w:widowControl w:val="0"/>
        <w:spacing w:before="0" w:after="0" w:line="264" w:lineRule="auto"/>
        <w:ind w:firstLine="709"/>
        <w:rPr>
          <w:sz w:val="28"/>
          <w:szCs w:val="28"/>
          <w:lang w:val="de-DE"/>
        </w:rPr>
      </w:pPr>
      <w:r w:rsidRPr="00715805">
        <w:rPr>
          <w:bCs/>
          <w:color w:val="000000" w:themeColor="text1"/>
          <w:sz w:val="28"/>
          <w:szCs w:val="28"/>
          <w:shd w:val="clear" w:color="auto" w:fill="FFFFFF"/>
          <w:lang w:val="vi-VN"/>
        </w:rPr>
        <w:t>Thủ tục</w:t>
      </w:r>
      <w:r w:rsidRPr="00715805">
        <w:rPr>
          <w:b/>
          <w:bCs/>
          <w:color w:val="000000" w:themeColor="text1"/>
          <w:sz w:val="28"/>
          <w:szCs w:val="28"/>
          <w:shd w:val="clear" w:color="auto" w:fill="FFFFFF"/>
          <w:lang w:val="vi-VN"/>
        </w:rPr>
        <w:t xml:space="preserve"> </w:t>
      </w:r>
      <w:r w:rsidRPr="00715805">
        <w:rPr>
          <w:color w:val="000000" w:themeColor="text1"/>
          <w:sz w:val="28"/>
          <w:szCs w:val="28"/>
          <w:shd w:val="clear" w:color="auto" w:fill="FFFFFF"/>
          <w:lang w:val="vi-VN"/>
        </w:rPr>
        <w:t xml:space="preserve">tặng thưởng Bằng khen cấp Bộ, ban, ngành, đoàn thể Trung ương, tỉnh, thành phố trực thuộc Trung ương </w:t>
      </w:r>
      <w:r w:rsidRPr="009501E4">
        <w:rPr>
          <w:sz w:val="28"/>
          <w:szCs w:val="28"/>
          <w:lang w:val="pt-BR"/>
        </w:rPr>
        <w:t>được ban hành kèm theo Quyết định số</w:t>
      </w:r>
      <w:r>
        <w:rPr>
          <w:sz w:val="28"/>
          <w:szCs w:val="28"/>
          <w:lang w:val="pt-BR"/>
        </w:rPr>
        <w:t xml:space="preserve"> 1150/QĐ-UBND ngày 17 tháng 5 năm 2021</w:t>
      </w:r>
      <w:r w:rsidRPr="009501E4">
        <w:rPr>
          <w:sz w:val="28"/>
          <w:szCs w:val="28"/>
          <w:lang w:val="pt-BR"/>
        </w:rPr>
        <w:t xml:space="preserve"> </w:t>
      </w:r>
      <w:r w:rsidRPr="00715805">
        <w:rPr>
          <w:sz w:val="28"/>
          <w:szCs w:val="28"/>
          <w:lang w:val="vi-VN"/>
        </w:rPr>
        <w:t xml:space="preserve">của Ủy ban nhân dân tỉnh Thừa Thiên Huế về việc công bố danh mục thủ tục hành chính được chuẩn hóa trong lĩnh vực Nội vụ thuộc phạm vi chức năng quản lý của Sở Nội vụ tỉnh Thừa Thiên Huế </w:t>
      </w:r>
      <w:r w:rsidRPr="00715805">
        <w:rPr>
          <w:iCs/>
          <w:sz w:val="28"/>
          <w:szCs w:val="28"/>
          <w:lang w:val="vi-VN"/>
        </w:rPr>
        <w:t xml:space="preserve">quy định </w:t>
      </w:r>
      <w:r w:rsidRPr="009501E4">
        <w:rPr>
          <w:sz w:val="28"/>
          <w:szCs w:val="28"/>
          <w:lang w:val="vi-VN"/>
        </w:rPr>
        <w:t>như sau:</w:t>
      </w:r>
    </w:p>
    <w:p w:rsidR="00371662" w:rsidRPr="00371662" w:rsidRDefault="00371662" w:rsidP="00371662">
      <w:pPr>
        <w:pStyle w:val="ListParagraph"/>
        <w:widowControl w:val="0"/>
        <w:tabs>
          <w:tab w:val="left" w:pos="993"/>
        </w:tabs>
        <w:spacing w:before="0" w:after="0" w:line="240" w:lineRule="auto"/>
        <w:ind w:left="0" w:firstLine="680"/>
        <w:rPr>
          <w:b/>
          <w:color w:val="000000" w:themeColor="text1"/>
          <w:sz w:val="28"/>
          <w:szCs w:val="28"/>
          <w:lang w:val="vi-VN"/>
        </w:rPr>
      </w:pPr>
      <w:r w:rsidRPr="00371662">
        <w:rPr>
          <w:b/>
          <w:color w:val="000000" w:themeColor="text1"/>
          <w:sz w:val="28"/>
          <w:szCs w:val="28"/>
          <w:lang w:val="vi-VN"/>
        </w:rPr>
        <w:t xml:space="preserve">Trình tự thực hiện: </w:t>
      </w:r>
    </w:p>
    <w:p w:rsidR="00371662" w:rsidRPr="00371662" w:rsidRDefault="00371662" w:rsidP="00371662">
      <w:pPr>
        <w:widowControl w:val="0"/>
        <w:shd w:val="clear" w:color="auto" w:fill="FFFFFF"/>
        <w:ind w:firstLine="680"/>
        <w:textAlignment w:val="baseline"/>
        <w:rPr>
          <w:color w:val="000000" w:themeColor="text1"/>
          <w:sz w:val="28"/>
          <w:szCs w:val="28"/>
          <w:lang w:val="vi-VN"/>
        </w:rPr>
      </w:pPr>
      <w:r w:rsidRPr="00371662">
        <w:rPr>
          <w:color w:val="000000" w:themeColor="text1"/>
          <w:sz w:val="28"/>
          <w:szCs w:val="28"/>
          <w:lang w:val="vi-VN"/>
        </w:rPr>
        <w:t xml:space="preserve">Bước 1: Trung tâm Phục vụ </w:t>
      </w:r>
      <w:r w:rsidRPr="00715805">
        <w:rPr>
          <w:color w:val="000000" w:themeColor="text1"/>
          <w:sz w:val="28"/>
          <w:szCs w:val="28"/>
          <w:lang w:val="de-DE"/>
        </w:rPr>
        <w:t>h</w:t>
      </w:r>
      <w:r w:rsidRPr="00371662">
        <w:rPr>
          <w:color w:val="000000" w:themeColor="text1"/>
          <w:sz w:val="28"/>
          <w:szCs w:val="28"/>
          <w:lang w:val="vi-VN"/>
        </w:rPr>
        <w:t>ành chính công tỉnh tiếp nhận hồ sơ đề nghị khen thưởng của các đơn vị trực thuộc.</w:t>
      </w:r>
    </w:p>
    <w:p w:rsidR="00371662" w:rsidRPr="00371662" w:rsidRDefault="00371662" w:rsidP="00371662">
      <w:pPr>
        <w:widowControl w:val="0"/>
        <w:shd w:val="clear" w:color="auto" w:fill="FFFFFF"/>
        <w:ind w:firstLine="680"/>
        <w:textAlignment w:val="baseline"/>
        <w:rPr>
          <w:color w:val="000000" w:themeColor="text1"/>
          <w:sz w:val="28"/>
          <w:szCs w:val="28"/>
          <w:lang w:val="vi-VN"/>
        </w:rPr>
      </w:pPr>
      <w:r w:rsidRPr="00371662">
        <w:rPr>
          <w:color w:val="000000" w:themeColor="text1"/>
          <w:sz w:val="28"/>
          <w:szCs w:val="28"/>
          <w:lang w:val="vi-VN"/>
        </w:rPr>
        <w:t>Bước 2: Ban Thi đua - Khen thưởng, Sở Nội vụ thẩm định hồ sơ, xin ý kiến các cơ quan liên quan, báo cáo Hội đồng thi đua khen thưởng cùng cấp, tổng hợp trình Chủ tịch UBND tỉnh quyết định khen thưởng</w:t>
      </w:r>
    </w:p>
    <w:p w:rsidR="00371662" w:rsidRPr="00371662" w:rsidRDefault="00371662" w:rsidP="00371662">
      <w:pPr>
        <w:widowControl w:val="0"/>
        <w:shd w:val="clear" w:color="auto" w:fill="FFFFFF"/>
        <w:ind w:firstLine="680"/>
        <w:textAlignment w:val="baseline"/>
        <w:rPr>
          <w:color w:val="000000" w:themeColor="text1"/>
          <w:sz w:val="28"/>
          <w:szCs w:val="28"/>
          <w:lang w:val="vi-VN"/>
        </w:rPr>
      </w:pPr>
      <w:r w:rsidRPr="00371662">
        <w:rPr>
          <w:color w:val="000000" w:themeColor="text1"/>
          <w:sz w:val="28"/>
          <w:szCs w:val="28"/>
          <w:lang w:val="vi-VN"/>
        </w:rPr>
        <w:t xml:space="preserve"> Bước 3: Khi có Quyết định của Chủ tịch UBND cấp tỉnh, Ban Thi đua – Khen thưởng, Sở </w:t>
      </w:r>
      <w:r w:rsidRPr="00371662">
        <w:rPr>
          <w:color w:val="000000" w:themeColor="text1"/>
          <w:sz w:val="28"/>
          <w:szCs w:val="28"/>
          <w:lang w:val="vi-VN"/>
        </w:rPr>
        <w:lastRenderedPageBreak/>
        <w:t>Nội vụ thông báo Quyết định, viết bằng, đóng dấu và cấp phát cho đơn vị trình khen.</w:t>
      </w:r>
    </w:p>
    <w:p w:rsidR="00371662" w:rsidRPr="00371662" w:rsidRDefault="00371662" w:rsidP="00371662">
      <w:pPr>
        <w:widowControl w:val="0"/>
        <w:shd w:val="clear" w:color="auto" w:fill="FFFFFF"/>
        <w:ind w:firstLine="680"/>
        <w:textAlignment w:val="baseline"/>
        <w:rPr>
          <w:color w:val="000000" w:themeColor="text1"/>
          <w:sz w:val="28"/>
          <w:szCs w:val="28"/>
          <w:lang w:val="vi-VN"/>
        </w:rPr>
      </w:pPr>
      <w:r w:rsidRPr="00371662">
        <w:rPr>
          <w:color w:val="000000" w:themeColor="text1"/>
          <w:sz w:val="28"/>
          <w:szCs w:val="28"/>
          <w:lang w:val="vi-VN"/>
        </w:rPr>
        <w:t> Bước 4: Các trường hợp không được khen thưởng (không đúng đối tượng, không đủ tiêu chuẩn, không đủ hồ sơ hoặc vi phạm pháp luật), Ban Thi đua – Khen thưởng, Sở Nội vụ thông báo đến các đơn vị trình khen biết</w:t>
      </w:r>
    </w:p>
    <w:p w:rsidR="00371662" w:rsidRPr="00371662" w:rsidRDefault="00371662" w:rsidP="00371662">
      <w:pPr>
        <w:widowControl w:val="0"/>
        <w:ind w:firstLine="680"/>
        <w:rPr>
          <w:color w:val="000000" w:themeColor="text1"/>
          <w:sz w:val="28"/>
          <w:szCs w:val="28"/>
          <w:lang w:val="vi-VN"/>
        </w:rPr>
      </w:pPr>
      <w:r w:rsidRPr="00371662">
        <w:rPr>
          <w:b/>
          <w:color w:val="000000" w:themeColor="text1"/>
          <w:spacing w:val="-6"/>
          <w:sz w:val="28"/>
          <w:szCs w:val="28"/>
          <w:lang w:val="vi-VN"/>
        </w:rPr>
        <w:t xml:space="preserve">Cách thức thực hiện: </w:t>
      </w:r>
      <w:r w:rsidRPr="00371662">
        <w:rPr>
          <w:color w:val="000000" w:themeColor="text1"/>
          <w:sz w:val="28"/>
          <w:szCs w:val="28"/>
          <w:lang w:val="vi-VN"/>
        </w:rPr>
        <w:t>Nộp trực tiếp hoặc trực tuyến qua Cổng dịch vụ công tỉnh Thừa Thiên Huế hoặc thông qua dịch vụ bưu chính công đến Trung tâm Phục vụ hành chính công tỉnh Thừa Thiên Huế.</w:t>
      </w:r>
    </w:p>
    <w:p w:rsidR="00371662" w:rsidRPr="00371662" w:rsidRDefault="00371662" w:rsidP="00371662">
      <w:pPr>
        <w:widowControl w:val="0"/>
        <w:ind w:firstLine="680"/>
        <w:rPr>
          <w:color w:val="000000" w:themeColor="text1"/>
          <w:sz w:val="28"/>
          <w:szCs w:val="28"/>
          <w:lang w:val="vi-VN"/>
        </w:rPr>
      </w:pPr>
      <w:r w:rsidRPr="00371662">
        <w:rPr>
          <w:b/>
          <w:color w:val="000000" w:themeColor="text1"/>
          <w:sz w:val="28"/>
          <w:szCs w:val="28"/>
          <w:lang w:val="vi-VN"/>
        </w:rPr>
        <w:t>Nơi tiếp nhận:</w:t>
      </w:r>
      <w:r w:rsidRPr="00371662">
        <w:rPr>
          <w:color w:val="000000" w:themeColor="text1"/>
          <w:sz w:val="28"/>
          <w:szCs w:val="28"/>
          <w:lang w:val="vi-VN"/>
        </w:rPr>
        <w:t xml:space="preserve"> Trung tâm Phục vụ hành chính công tỉnh Thừa Thiên Huế.</w:t>
      </w:r>
    </w:p>
    <w:p w:rsidR="00371662" w:rsidRPr="00371662" w:rsidRDefault="00371662" w:rsidP="00371662">
      <w:pPr>
        <w:widowControl w:val="0"/>
        <w:ind w:firstLine="680"/>
        <w:rPr>
          <w:color w:val="000000" w:themeColor="text1"/>
          <w:sz w:val="28"/>
          <w:szCs w:val="28"/>
          <w:lang w:val="vi-VN"/>
        </w:rPr>
      </w:pPr>
      <w:r w:rsidRPr="00371662">
        <w:rPr>
          <w:color w:val="000000" w:themeColor="text1"/>
          <w:sz w:val="28"/>
          <w:szCs w:val="28"/>
          <w:lang w:val="pt-BR"/>
        </w:rPr>
        <w:t>Địa chỉ: 01 Lê Lai, phường Vĩnh Ninh, thành phố Huế, Thừa Thiên Huế.</w:t>
      </w:r>
    </w:p>
    <w:p w:rsidR="00371662" w:rsidRPr="00371662" w:rsidRDefault="00371662" w:rsidP="00371662">
      <w:pPr>
        <w:widowControl w:val="0"/>
        <w:ind w:firstLine="680"/>
        <w:rPr>
          <w:b/>
          <w:color w:val="000000" w:themeColor="text1"/>
          <w:sz w:val="28"/>
          <w:szCs w:val="28"/>
          <w:lang w:val="vi-VN"/>
        </w:rPr>
      </w:pPr>
      <w:r w:rsidRPr="00371662">
        <w:rPr>
          <w:b/>
          <w:color w:val="000000" w:themeColor="text1"/>
          <w:sz w:val="28"/>
          <w:szCs w:val="28"/>
          <w:lang w:val="vi-VN"/>
        </w:rPr>
        <w:t xml:space="preserve">Thời gian thực hiện thủ tục hành chính: </w:t>
      </w:r>
      <w:r w:rsidRPr="00371662">
        <w:rPr>
          <w:color w:val="000000" w:themeColor="text1"/>
          <w:sz w:val="28"/>
          <w:szCs w:val="28"/>
          <w:lang w:val="vi-VN"/>
        </w:rPr>
        <w:t>Thực hiện vào tất cả các ngày làm việc trong tuần, trừ ngày lễ, tết theo quy định của Luật Lao động.</w:t>
      </w:r>
    </w:p>
    <w:p w:rsidR="00371662" w:rsidRPr="00371662" w:rsidRDefault="00371662" w:rsidP="00371662">
      <w:pPr>
        <w:pStyle w:val="NormalWeb"/>
        <w:widowControl w:val="0"/>
        <w:spacing w:before="0" w:beforeAutospacing="0" w:after="0" w:afterAutospacing="0" w:line="240" w:lineRule="auto"/>
        <w:ind w:firstLine="680"/>
        <w:rPr>
          <w:color w:val="000000" w:themeColor="text1"/>
          <w:sz w:val="28"/>
          <w:szCs w:val="28"/>
          <w:lang w:val="pt-BR"/>
        </w:rPr>
      </w:pPr>
      <w:r w:rsidRPr="00371662">
        <w:rPr>
          <w:color w:val="000000" w:themeColor="text1"/>
          <w:sz w:val="28"/>
          <w:szCs w:val="28"/>
          <w:lang w:val="pt-BR"/>
        </w:rPr>
        <w:t xml:space="preserve">- Sáng: </w:t>
      </w:r>
      <w:r w:rsidRPr="00371662">
        <w:rPr>
          <w:color w:val="000000" w:themeColor="text1"/>
          <w:sz w:val="28"/>
          <w:szCs w:val="28"/>
          <w:lang w:val="vi-VN"/>
        </w:rPr>
        <w:t>08</w:t>
      </w:r>
      <w:r w:rsidRPr="00371662">
        <w:rPr>
          <w:color w:val="000000" w:themeColor="text1"/>
          <w:sz w:val="28"/>
          <w:szCs w:val="28"/>
          <w:lang w:val="pt-BR"/>
        </w:rPr>
        <w:t>h</w:t>
      </w:r>
      <w:r w:rsidRPr="00371662">
        <w:rPr>
          <w:color w:val="000000" w:themeColor="text1"/>
          <w:sz w:val="28"/>
          <w:szCs w:val="28"/>
          <w:lang w:val="vi-VN"/>
        </w:rPr>
        <w:t>0</w:t>
      </w:r>
      <w:r w:rsidRPr="00371662">
        <w:rPr>
          <w:color w:val="000000" w:themeColor="text1"/>
          <w:sz w:val="28"/>
          <w:szCs w:val="28"/>
          <w:lang w:val="pt-BR"/>
        </w:rPr>
        <w:t>0 đến 11h00.</w:t>
      </w:r>
    </w:p>
    <w:p w:rsidR="00371662" w:rsidRPr="00371662" w:rsidRDefault="00371662" w:rsidP="00371662">
      <w:pPr>
        <w:pStyle w:val="NormalWeb"/>
        <w:widowControl w:val="0"/>
        <w:spacing w:before="0" w:beforeAutospacing="0" w:after="0" w:afterAutospacing="0" w:line="240" w:lineRule="auto"/>
        <w:ind w:firstLine="680"/>
        <w:rPr>
          <w:color w:val="000000" w:themeColor="text1"/>
          <w:sz w:val="28"/>
          <w:szCs w:val="28"/>
          <w:lang w:val="pt-BR"/>
        </w:rPr>
      </w:pPr>
      <w:r w:rsidRPr="00371662">
        <w:rPr>
          <w:color w:val="000000" w:themeColor="text1"/>
          <w:sz w:val="28"/>
          <w:szCs w:val="28"/>
          <w:lang w:val="pt-BR"/>
        </w:rPr>
        <w:t>- Chiều:1</w:t>
      </w:r>
      <w:r w:rsidRPr="00371662">
        <w:rPr>
          <w:color w:val="000000" w:themeColor="text1"/>
          <w:sz w:val="28"/>
          <w:szCs w:val="28"/>
          <w:lang w:val="vi-VN"/>
        </w:rPr>
        <w:t>3</w:t>
      </w:r>
      <w:r w:rsidRPr="00371662">
        <w:rPr>
          <w:color w:val="000000" w:themeColor="text1"/>
          <w:sz w:val="28"/>
          <w:szCs w:val="28"/>
          <w:lang w:val="pt-BR"/>
        </w:rPr>
        <w:t>h</w:t>
      </w:r>
      <w:r w:rsidRPr="00371662">
        <w:rPr>
          <w:color w:val="000000" w:themeColor="text1"/>
          <w:sz w:val="28"/>
          <w:szCs w:val="28"/>
          <w:lang w:val="vi-VN"/>
        </w:rPr>
        <w:t>3</w:t>
      </w:r>
      <w:r w:rsidRPr="00371662">
        <w:rPr>
          <w:color w:val="000000" w:themeColor="text1"/>
          <w:sz w:val="28"/>
          <w:szCs w:val="28"/>
          <w:lang w:val="pt-BR"/>
        </w:rPr>
        <w:t>0 đến 16h30.</w:t>
      </w:r>
    </w:p>
    <w:p w:rsidR="00371662" w:rsidRPr="00371662" w:rsidRDefault="00371662" w:rsidP="00371662">
      <w:pPr>
        <w:widowControl w:val="0"/>
        <w:ind w:firstLine="680"/>
        <w:outlineLvl w:val="0"/>
        <w:rPr>
          <w:b/>
          <w:color w:val="000000" w:themeColor="text1"/>
          <w:sz w:val="28"/>
          <w:szCs w:val="28"/>
          <w:lang w:val="vi-VN"/>
        </w:rPr>
      </w:pPr>
      <w:r w:rsidRPr="00371662">
        <w:rPr>
          <w:b/>
          <w:color w:val="000000" w:themeColor="text1"/>
          <w:sz w:val="28"/>
          <w:szCs w:val="28"/>
          <w:lang w:val="vi-VN"/>
        </w:rPr>
        <w:t>Thành phần hồ sơ:</w:t>
      </w:r>
    </w:p>
    <w:p w:rsidR="00371662" w:rsidRPr="00371662" w:rsidRDefault="00371662" w:rsidP="00371662">
      <w:pPr>
        <w:widowControl w:val="0"/>
        <w:ind w:firstLine="680"/>
        <w:outlineLvl w:val="0"/>
        <w:rPr>
          <w:b/>
          <w:color w:val="000000" w:themeColor="text1"/>
          <w:sz w:val="28"/>
          <w:szCs w:val="28"/>
          <w:lang w:val="pt-BR"/>
        </w:rPr>
      </w:pPr>
      <w:r w:rsidRPr="00371662">
        <w:rPr>
          <w:b/>
          <w:color w:val="000000" w:themeColor="text1"/>
          <w:sz w:val="28"/>
          <w:szCs w:val="28"/>
          <w:lang w:val="pt-BR"/>
        </w:rPr>
        <w:t xml:space="preserve">- </w:t>
      </w:r>
      <w:r w:rsidRPr="00371662">
        <w:rPr>
          <w:color w:val="000000" w:themeColor="text1"/>
          <w:sz w:val="28"/>
          <w:szCs w:val="28"/>
          <w:lang w:val="pt-BR"/>
        </w:rPr>
        <w:t>Tờ trình về việc đề nghị khen thưởng;</w:t>
      </w:r>
    </w:p>
    <w:p w:rsidR="00371662" w:rsidRPr="00371662" w:rsidRDefault="00371662" w:rsidP="00371662">
      <w:pPr>
        <w:widowControl w:val="0"/>
        <w:ind w:firstLine="680"/>
        <w:outlineLvl w:val="0"/>
        <w:rPr>
          <w:color w:val="000000" w:themeColor="text1"/>
          <w:sz w:val="28"/>
          <w:szCs w:val="28"/>
          <w:lang w:val="pt-BR"/>
        </w:rPr>
      </w:pPr>
      <w:r w:rsidRPr="00371662">
        <w:rPr>
          <w:color w:val="000000" w:themeColor="text1"/>
          <w:sz w:val="28"/>
          <w:szCs w:val="28"/>
          <w:lang w:val="pt-BR"/>
        </w:rPr>
        <w:t>- Báo cáo thành tích của cá nhân, tập thể (mẫu số 01, 02);</w:t>
      </w:r>
    </w:p>
    <w:p w:rsidR="00371662" w:rsidRPr="00371662" w:rsidRDefault="00371662" w:rsidP="00371662">
      <w:pPr>
        <w:widowControl w:val="0"/>
        <w:ind w:firstLine="680"/>
        <w:outlineLvl w:val="0"/>
        <w:rPr>
          <w:color w:val="000000" w:themeColor="text1"/>
          <w:sz w:val="28"/>
          <w:szCs w:val="28"/>
          <w:lang w:val="pt-BR"/>
        </w:rPr>
      </w:pPr>
      <w:r w:rsidRPr="00371662">
        <w:rPr>
          <w:color w:val="000000" w:themeColor="text1"/>
          <w:sz w:val="28"/>
          <w:szCs w:val="28"/>
          <w:lang w:val="pt-BR"/>
        </w:rPr>
        <w:t>- Biên bản họp xét đề nghị khen thưởng.</w:t>
      </w:r>
    </w:p>
    <w:p w:rsidR="00371662" w:rsidRPr="00371662" w:rsidRDefault="00371662" w:rsidP="00371662">
      <w:pPr>
        <w:widowControl w:val="0"/>
        <w:ind w:firstLine="680"/>
        <w:rPr>
          <w:color w:val="000000" w:themeColor="text1"/>
          <w:sz w:val="28"/>
          <w:szCs w:val="28"/>
          <w:lang w:val="vi-VN"/>
        </w:rPr>
      </w:pPr>
      <w:r w:rsidRPr="00371662">
        <w:rPr>
          <w:b/>
          <w:color w:val="000000" w:themeColor="text1"/>
          <w:sz w:val="28"/>
          <w:szCs w:val="28"/>
          <w:lang w:val="vi-VN"/>
        </w:rPr>
        <w:t>Số lượng hồ sơ:</w:t>
      </w:r>
      <w:r w:rsidRPr="00371662">
        <w:rPr>
          <w:i/>
          <w:color w:val="000000" w:themeColor="text1"/>
          <w:sz w:val="28"/>
          <w:szCs w:val="28"/>
          <w:lang w:val="vi-VN"/>
        </w:rPr>
        <w:t> </w:t>
      </w:r>
      <w:r w:rsidRPr="00371662">
        <w:rPr>
          <w:color w:val="000000" w:themeColor="text1"/>
          <w:sz w:val="28"/>
          <w:szCs w:val="28"/>
          <w:lang w:val="vi-VN"/>
        </w:rPr>
        <w:t>0</w:t>
      </w:r>
      <w:r w:rsidRPr="00371662">
        <w:rPr>
          <w:color w:val="000000" w:themeColor="text1"/>
          <w:sz w:val="28"/>
          <w:szCs w:val="28"/>
          <w:lang w:val="pt-BR"/>
        </w:rPr>
        <w:t>1</w:t>
      </w:r>
      <w:r w:rsidRPr="00371662">
        <w:rPr>
          <w:color w:val="000000" w:themeColor="text1"/>
          <w:sz w:val="28"/>
          <w:szCs w:val="28"/>
          <w:lang w:val="vi-VN"/>
        </w:rPr>
        <w:t xml:space="preserve"> (bộ).</w:t>
      </w:r>
    </w:p>
    <w:p w:rsidR="00371662" w:rsidRPr="00715805" w:rsidRDefault="00371662" w:rsidP="00371662">
      <w:pPr>
        <w:widowControl w:val="0"/>
        <w:ind w:firstLine="680"/>
        <w:rPr>
          <w:color w:val="000000" w:themeColor="text1"/>
          <w:sz w:val="28"/>
          <w:szCs w:val="28"/>
          <w:lang w:val="vi-VN"/>
        </w:rPr>
      </w:pPr>
      <w:r w:rsidRPr="00371662">
        <w:rPr>
          <w:b/>
          <w:color w:val="000000" w:themeColor="text1"/>
          <w:sz w:val="28"/>
          <w:szCs w:val="28"/>
          <w:lang w:val="vi-VN"/>
        </w:rPr>
        <w:t xml:space="preserve">Thời hạn giải quyết: </w:t>
      </w:r>
      <w:r w:rsidRPr="00715805">
        <w:rPr>
          <w:color w:val="000000" w:themeColor="text1"/>
          <w:sz w:val="28"/>
          <w:szCs w:val="28"/>
          <w:lang w:val="vi-VN"/>
        </w:rPr>
        <w:t xml:space="preserve">Thẩm định hồ sơ khen thưởng và trình cấp có thẩm quyền trong thời hạn 12 ngày làm việc từ ngày nhận đủ hồ sơ theo quy định. Trong đó, </w:t>
      </w:r>
      <w:r w:rsidRPr="00371662">
        <w:rPr>
          <w:color w:val="000000" w:themeColor="text1"/>
          <w:sz w:val="28"/>
          <w:szCs w:val="28"/>
          <w:lang w:val="vi-VN"/>
        </w:rPr>
        <w:t>07 ngày làm việc tại Ban Thi đua – Khen thưởng Sở Nội vụ</w:t>
      </w:r>
      <w:r w:rsidRPr="00715805">
        <w:rPr>
          <w:color w:val="000000" w:themeColor="text1"/>
          <w:sz w:val="28"/>
          <w:szCs w:val="28"/>
          <w:lang w:val="vi-VN"/>
        </w:rPr>
        <w:t>; 05 ngày làm việc tại UBND tỉnh.</w:t>
      </w:r>
    </w:p>
    <w:p w:rsidR="00371662" w:rsidRPr="00715805" w:rsidRDefault="00371662" w:rsidP="00371662">
      <w:pPr>
        <w:widowControl w:val="0"/>
        <w:ind w:firstLine="680"/>
        <w:rPr>
          <w:color w:val="000000" w:themeColor="text1"/>
          <w:sz w:val="28"/>
          <w:szCs w:val="28"/>
          <w:lang w:val="vi-VN"/>
        </w:rPr>
      </w:pPr>
      <w:r w:rsidRPr="00715805">
        <w:rPr>
          <w:color w:val="000000" w:themeColor="text1"/>
          <w:sz w:val="28"/>
          <w:szCs w:val="28"/>
          <w:lang w:val="vi-VN"/>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371662" w:rsidRPr="00371662" w:rsidRDefault="00371662" w:rsidP="00371662">
      <w:pPr>
        <w:pStyle w:val="NormalWeb"/>
        <w:widowControl w:val="0"/>
        <w:spacing w:before="0" w:beforeAutospacing="0" w:after="0" w:afterAutospacing="0" w:line="240" w:lineRule="auto"/>
        <w:ind w:firstLine="680"/>
        <w:rPr>
          <w:bCs/>
          <w:iCs/>
          <w:color w:val="000000" w:themeColor="text1"/>
          <w:spacing w:val="-6"/>
          <w:sz w:val="28"/>
          <w:szCs w:val="28"/>
          <w:lang w:val="vi-VN"/>
        </w:rPr>
      </w:pPr>
      <w:r w:rsidRPr="00371662">
        <w:rPr>
          <w:b/>
          <w:iCs/>
          <w:color w:val="000000" w:themeColor="text1"/>
          <w:spacing w:val="-6"/>
          <w:sz w:val="28"/>
          <w:szCs w:val="28"/>
          <w:lang w:val="vi-VN"/>
        </w:rPr>
        <w:t>Phí, lệ phí:</w:t>
      </w:r>
      <w:r w:rsidRPr="00715805">
        <w:rPr>
          <w:bCs/>
          <w:iCs/>
          <w:color w:val="000000" w:themeColor="text1"/>
          <w:spacing w:val="-6"/>
          <w:sz w:val="28"/>
          <w:szCs w:val="28"/>
          <w:lang w:val="vi-VN"/>
        </w:rPr>
        <w:t>K</w:t>
      </w:r>
      <w:r w:rsidRPr="00371662">
        <w:rPr>
          <w:bCs/>
          <w:iCs/>
          <w:color w:val="000000" w:themeColor="text1"/>
          <w:spacing w:val="-6"/>
          <w:sz w:val="28"/>
          <w:szCs w:val="28"/>
          <w:lang w:val="vi-VN"/>
        </w:rPr>
        <w:t>hông quy định</w:t>
      </w:r>
    </w:p>
    <w:p w:rsidR="00371662" w:rsidRPr="00715805" w:rsidRDefault="00371662" w:rsidP="00371662">
      <w:pPr>
        <w:widowControl w:val="0"/>
        <w:ind w:firstLine="680"/>
        <w:rPr>
          <w:color w:val="000000" w:themeColor="text1"/>
          <w:sz w:val="28"/>
          <w:szCs w:val="28"/>
          <w:lang w:val="vi-VN"/>
        </w:rPr>
      </w:pPr>
      <w:r w:rsidRPr="00371662">
        <w:rPr>
          <w:b/>
          <w:color w:val="000000" w:themeColor="text1"/>
          <w:sz w:val="28"/>
          <w:szCs w:val="28"/>
          <w:lang w:val="vi-VN"/>
        </w:rPr>
        <w:t>Yêu cầu, điều kiện thực hiện thủ tục hành chính:</w:t>
      </w:r>
      <w:r w:rsidR="00596E22" w:rsidRPr="00715805">
        <w:rPr>
          <w:b/>
          <w:color w:val="000000" w:themeColor="text1"/>
          <w:sz w:val="28"/>
          <w:szCs w:val="28"/>
          <w:lang w:val="vi-VN"/>
        </w:rPr>
        <w:t xml:space="preserve"> </w:t>
      </w:r>
      <w:r w:rsidRPr="00371662">
        <w:rPr>
          <w:color w:val="000000" w:themeColor="text1"/>
          <w:sz w:val="28"/>
          <w:szCs w:val="28"/>
          <w:lang w:val="vi-VN"/>
        </w:rPr>
        <w:t>Chủ thể là tập thể, cá nhân có thành tích được đề nghị khen thưởng</w:t>
      </w:r>
    </w:p>
    <w:p w:rsidR="00E13BED" w:rsidRPr="00715805" w:rsidRDefault="00E13BED" w:rsidP="00E13BED">
      <w:pPr>
        <w:pStyle w:val="NormalWeb"/>
        <w:widowControl w:val="0"/>
        <w:autoSpaceDE w:val="0"/>
        <w:autoSpaceDN w:val="0"/>
        <w:spacing w:before="0" w:beforeAutospacing="0" w:after="0" w:afterAutospacing="0" w:line="240" w:lineRule="auto"/>
        <w:ind w:firstLine="680"/>
        <w:rPr>
          <w:bCs/>
          <w:color w:val="000000" w:themeColor="text1"/>
          <w:sz w:val="28"/>
          <w:szCs w:val="28"/>
          <w:lang w:val="vi-VN"/>
        </w:rPr>
      </w:pPr>
      <w:r w:rsidRPr="00715805">
        <w:rPr>
          <w:color w:val="000000" w:themeColor="text1"/>
          <w:sz w:val="28"/>
          <w:szCs w:val="28"/>
          <w:lang w:val="vi-VN"/>
        </w:rPr>
        <w:t xml:space="preserve">Như vậy, để lập </w:t>
      </w:r>
      <w:r>
        <w:rPr>
          <w:w w:val="97"/>
          <w:sz w:val="28"/>
          <w:szCs w:val="28"/>
          <w:lang w:val="nl-NL"/>
        </w:rPr>
        <w:t>t</w:t>
      </w:r>
      <w:r w:rsidRPr="00002350">
        <w:rPr>
          <w:w w:val="97"/>
          <w:sz w:val="28"/>
          <w:szCs w:val="28"/>
          <w:lang w:val="nl-NL"/>
        </w:rPr>
        <w:t>hủ tục</w:t>
      </w:r>
      <w:r w:rsidRPr="00715805">
        <w:rPr>
          <w:color w:val="000000" w:themeColor="text1"/>
          <w:sz w:val="28"/>
          <w:szCs w:val="28"/>
          <w:shd w:val="clear" w:color="auto" w:fill="FFFFFF"/>
          <w:lang w:val="vi-VN"/>
        </w:rPr>
        <w:t xml:space="preserve"> tặng thưởng Bằng khen cấp Bộ, ban, ngành, đoàn thể Trung ương, tỉnh, thành phố trực thuộc Trung ương</w:t>
      </w:r>
      <w:r w:rsidRPr="00715805">
        <w:rPr>
          <w:bCs/>
          <w:color w:val="000000" w:themeColor="text1"/>
          <w:sz w:val="28"/>
          <w:szCs w:val="28"/>
          <w:lang w:val="vi-VN"/>
        </w:rPr>
        <w:t>, ông Thanh</w:t>
      </w:r>
      <w:r w:rsidRPr="00715805">
        <w:rPr>
          <w:b/>
          <w:bCs/>
          <w:color w:val="000000" w:themeColor="text1"/>
          <w:sz w:val="28"/>
          <w:szCs w:val="28"/>
          <w:lang w:val="vi-VN"/>
        </w:rPr>
        <w:t xml:space="preserve"> </w:t>
      </w:r>
      <w:r w:rsidRPr="00715805">
        <w:rPr>
          <w:bCs/>
          <w:color w:val="000000" w:themeColor="text1"/>
          <w:sz w:val="28"/>
          <w:szCs w:val="28"/>
          <w:lang w:val="vi-VN"/>
        </w:rPr>
        <w:t xml:space="preserve">thực hiện theo trình tự, cách thức nộp hồ sơ </w:t>
      </w:r>
      <w:r w:rsidR="001A0019" w:rsidRPr="00715805">
        <w:rPr>
          <w:bCs/>
          <w:color w:val="000000" w:themeColor="text1"/>
          <w:sz w:val="28"/>
          <w:szCs w:val="28"/>
          <w:lang w:val="vi-VN"/>
        </w:rPr>
        <w:t>và đảm bảo điều kiện như đã nêu trên,</w:t>
      </w:r>
      <w:r w:rsidR="0056593A" w:rsidRPr="00715805">
        <w:rPr>
          <w:color w:val="000000" w:themeColor="text1"/>
          <w:sz w:val="28"/>
          <w:szCs w:val="28"/>
          <w:lang w:val="vi-VN"/>
        </w:rPr>
        <w:t xml:space="preserve"> thời hạn giải quyết là 12 ngày làm việc từ ngày nhận đủ hồ sơ theo quy định</w:t>
      </w:r>
      <w:r w:rsidRPr="00715805">
        <w:rPr>
          <w:bCs/>
          <w:color w:val="000000" w:themeColor="text1"/>
          <w:sz w:val="28"/>
          <w:szCs w:val="28"/>
          <w:lang w:val="vi-VN"/>
        </w:rPr>
        <w:t>.</w:t>
      </w:r>
    </w:p>
    <w:p w:rsidR="00AD1B38" w:rsidRPr="00715805" w:rsidRDefault="00AD1B38" w:rsidP="00371662">
      <w:pPr>
        <w:widowControl w:val="0"/>
        <w:ind w:firstLine="680"/>
        <w:rPr>
          <w:color w:val="000000" w:themeColor="text1"/>
          <w:sz w:val="28"/>
          <w:szCs w:val="28"/>
          <w:lang w:val="vi-VN"/>
        </w:rPr>
      </w:pPr>
    </w:p>
    <w:p w:rsidR="002452CF" w:rsidRPr="00715805" w:rsidRDefault="002452CF" w:rsidP="00C807F1">
      <w:pPr>
        <w:pStyle w:val="NormalWeb"/>
        <w:widowControl w:val="0"/>
        <w:autoSpaceDE w:val="0"/>
        <w:autoSpaceDN w:val="0"/>
        <w:spacing w:before="0" w:beforeAutospacing="0" w:after="0" w:afterAutospacing="0" w:line="240" w:lineRule="auto"/>
        <w:ind w:firstLine="680"/>
        <w:rPr>
          <w:color w:val="000000" w:themeColor="text1"/>
          <w:sz w:val="28"/>
          <w:szCs w:val="28"/>
          <w:lang w:val="vi-VN"/>
        </w:rPr>
      </w:pPr>
    </w:p>
    <w:sectPr w:rsidR="002452CF" w:rsidRPr="00715805" w:rsidSect="00646A03">
      <w:headerReference w:type="default" r:id="rId8"/>
      <w:pgSz w:w="12240" w:h="15840"/>
      <w:pgMar w:top="426" w:right="616"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D5" w:rsidRDefault="00D40ED5" w:rsidP="005C18A4">
      <w:pPr>
        <w:spacing w:before="0" w:after="0" w:line="240" w:lineRule="auto"/>
      </w:pPr>
      <w:r>
        <w:separator/>
      </w:r>
    </w:p>
  </w:endnote>
  <w:endnote w:type="continuationSeparator" w:id="0">
    <w:p w:rsidR="00D40ED5" w:rsidRDefault="00D40ED5" w:rsidP="005C18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D5" w:rsidRDefault="00D40ED5" w:rsidP="005C18A4">
      <w:pPr>
        <w:spacing w:before="0" w:after="0" w:line="240" w:lineRule="auto"/>
      </w:pPr>
      <w:r>
        <w:separator/>
      </w:r>
    </w:p>
  </w:footnote>
  <w:footnote w:type="continuationSeparator" w:id="0">
    <w:p w:rsidR="00D40ED5" w:rsidRDefault="00D40ED5" w:rsidP="005C18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0758"/>
      <w:docPartObj>
        <w:docPartGallery w:val="Page Numbers (Top of Page)"/>
        <w:docPartUnique/>
      </w:docPartObj>
    </w:sdtPr>
    <w:sdtEndPr/>
    <w:sdtContent>
      <w:p w:rsidR="003C5D62" w:rsidRDefault="005F490F">
        <w:pPr>
          <w:pStyle w:val="Header"/>
          <w:jc w:val="center"/>
        </w:pPr>
        <w:r>
          <w:fldChar w:fldCharType="begin"/>
        </w:r>
        <w:r>
          <w:instrText xml:space="preserve"> PAGE   \* MERGEFORMAT </w:instrText>
        </w:r>
        <w:r>
          <w:fldChar w:fldCharType="separate"/>
        </w:r>
        <w:r w:rsidR="00715805">
          <w:rPr>
            <w:noProof/>
          </w:rPr>
          <w:t>12</w:t>
        </w:r>
        <w:r>
          <w:rPr>
            <w:noProof/>
          </w:rPr>
          <w:fldChar w:fldCharType="end"/>
        </w:r>
      </w:p>
    </w:sdtContent>
  </w:sdt>
  <w:p w:rsidR="003C5D62" w:rsidRDefault="003C5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D"/>
    <w:rsid w:val="00006A59"/>
    <w:rsid w:val="00007C3E"/>
    <w:rsid w:val="000141A4"/>
    <w:rsid w:val="00020AEB"/>
    <w:rsid w:val="000210A2"/>
    <w:rsid w:val="00026C2A"/>
    <w:rsid w:val="000276BC"/>
    <w:rsid w:val="00031E20"/>
    <w:rsid w:val="00040FD0"/>
    <w:rsid w:val="000443C5"/>
    <w:rsid w:val="00045907"/>
    <w:rsid w:val="00046BFF"/>
    <w:rsid w:val="00050AD1"/>
    <w:rsid w:val="00061E7C"/>
    <w:rsid w:val="00076A9D"/>
    <w:rsid w:val="000801F9"/>
    <w:rsid w:val="00090AD4"/>
    <w:rsid w:val="00093387"/>
    <w:rsid w:val="000A3305"/>
    <w:rsid w:val="000A47A5"/>
    <w:rsid w:val="000B1141"/>
    <w:rsid w:val="000B1E00"/>
    <w:rsid w:val="000C4F2A"/>
    <w:rsid w:val="000E200B"/>
    <w:rsid w:val="000E7322"/>
    <w:rsid w:val="000F24C5"/>
    <w:rsid w:val="0010205F"/>
    <w:rsid w:val="00110A30"/>
    <w:rsid w:val="00113C93"/>
    <w:rsid w:val="00130449"/>
    <w:rsid w:val="00133FA6"/>
    <w:rsid w:val="00150EDC"/>
    <w:rsid w:val="001539A5"/>
    <w:rsid w:val="001560AE"/>
    <w:rsid w:val="00160F22"/>
    <w:rsid w:val="0018677F"/>
    <w:rsid w:val="001A0019"/>
    <w:rsid w:val="001A0ADB"/>
    <w:rsid w:val="001A5A1E"/>
    <w:rsid w:val="001A6A2C"/>
    <w:rsid w:val="001C1DED"/>
    <w:rsid w:val="001C265D"/>
    <w:rsid w:val="001D45D2"/>
    <w:rsid w:val="001E28FA"/>
    <w:rsid w:val="00200C77"/>
    <w:rsid w:val="002020D3"/>
    <w:rsid w:val="00202BB2"/>
    <w:rsid w:val="00221840"/>
    <w:rsid w:val="00221D07"/>
    <w:rsid w:val="0024063F"/>
    <w:rsid w:val="002452CF"/>
    <w:rsid w:val="0025248D"/>
    <w:rsid w:val="002935C6"/>
    <w:rsid w:val="002938A7"/>
    <w:rsid w:val="002942ED"/>
    <w:rsid w:val="002A2148"/>
    <w:rsid w:val="002B6C88"/>
    <w:rsid w:val="002C1C84"/>
    <w:rsid w:val="002E27DA"/>
    <w:rsid w:val="002F3823"/>
    <w:rsid w:val="002F3D32"/>
    <w:rsid w:val="00303B91"/>
    <w:rsid w:val="0030530B"/>
    <w:rsid w:val="00323B06"/>
    <w:rsid w:val="00331FF7"/>
    <w:rsid w:val="00337644"/>
    <w:rsid w:val="00337F38"/>
    <w:rsid w:val="003403F9"/>
    <w:rsid w:val="00342821"/>
    <w:rsid w:val="00354077"/>
    <w:rsid w:val="00362ADE"/>
    <w:rsid w:val="00371662"/>
    <w:rsid w:val="00383C53"/>
    <w:rsid w:val="00392BDC"/>
    <w:rsid w:val="003A6549"/>
    <w:rsid w:val="003B2A91"/>
    <w:rsid w:val="003B67ED"/>
    <w:rsid w:val="003C5D62"/>
    <w:rsid w:val="003D34A5"/>
    <w:rsid w:val="003E45A8"/>
    <w:rsid w:val="003E4BA9"/>
    <w:rsid w:val="00410974"/>
    <w:rsid w:val="004143FF"/>
    <w:rsid w:val="00417DE5"/>
    <w:rsid w:val="0042308B"/>
    <w:rsid w:val="00443269"/>
    <w:rsid w:val="00457474"/>
    <w:rsid w:val="00460026"/>
    <w:rsid w:val="00473538"/>
    <w:rsid w:val="00486786"/>
    <w:rsid w:val="004C19EA"/>
    <w:rsid w:val="004C233D"/>
    <w:rsid w:val="004D69B7"/>
    <w:rsid w:val="004D752B"/>
    <w:rsid w:val="004E536F"/>
    <w:rsid w:val="004F5133"/>
    <w:rsid w:val="00502094"/>
    <w:rsid w:val="005122C4"/>
    <w:rsid w:val="00520CE0"/>
    <w:rsid w:val="0052487E"/>
    <w:rsid w:val="005444EB"/>
    <w:rsid w:val="00550555"/>
    <w:rsid w:val="0055601C"/>
    <w:rsid w:val="00557249"/>
    <w:rsid w:val="0056593A"/>
    <w:rsid w:val="00577E74"/>
    <w:rsid w:val="00580273"/>
    <w:rsid w:val="00594C5B"/>
    <w:rsid w:val="00596E22"/>
    <w:rsid w:val="005A0869"/>
    <w:rsid w:val="005C18A4"/>
    <w:rsid w:val="005C2424"/>
    <w:rsid w:val="005C68CB"/>
    <w:rsid w:val="005D4A5A"/>
    <w:rsid w:val="005E3F7F"/>
    <w:rsid w:val="005E58A7"/>
    <w:rsid w:val="005F3321"/>
    <w:rsid w:val="005F490F"/>
    <w:rsid w:val="005F601D"/>
    <w:rsid w:val="006025F4"/>
    <w:rsid w:val="00604B10"/>
    <w:rsid w:val="006100F5"/>
    <w:rsid w:val="00615F29"/>
    <w:rsid w:val="006231D9"/>
    <w:rsid w:val="00646A03"/>
    <w:rsid w:val="00655220"/>
    <w:rsid w:val="006553E1"/>
    <w:rsid w:val="00657538"/>
    <w:rsid w:val="00660DB0"/>
    <w:rsid w:val="006823FE"/>
    <w:rsid w:val="00686259"/>
    <w:rsid w:val="00697A26"/>
    <w:rsid w:val="00697DE4"/>
    <w:rsid w:val="006A5444"/>
    <w:rsid w:val="006C5636"/>
    <w:rsid w:val="006C5CCF"/>
    <w:rsid w:val="006D15A5"/>
    <w:rsid w:val="006D5629"/>
    <w:rsid w:val="006F389B"/>
    <w:rsid w:val="00702A36"/>
    <w:rsid w:val="0070624D"/>
    <w:rsid w:val="00706490"/>
    <w:rsid w:val="00715805"/>
    <w:rsid w:val="00733B23"/>
    <w:rsid w:val="007528F6"/>
    <w:rsid w:val="00754BFB"/>
    <w:rsid w:val="007569B0"/>
    <w:rsid w:val="00764E06"/>
    <w:rsid w:val="007772F1"/>
    <w:rsid w:val="00780D8F"/>
    <w:rsid w:val="007909EC"/>
    <w:rsid w:val="00791019"/>
    <w:rsid w:val="00792A8D"/>
    <w:rsid w:val="0079536C"/>
    <w:rsid w:val="007959FD"/>
    <w:rsid w:val="007D2D04"/>
    <w:rsid w:val="007E0176"/>
    <w:rsid w:val="007F1A00"/>
    <w:rsid w:val="007F2992"/>
    <w:rsid w:val="007F52EF"/>
    <w:rsid w:val="00807F9F"/>
    <w:rsid w:val="00841BA3"/>
    <w:rsid w:val="0084561F"/>
    <w:rsid w:val="0089204D"/>
    <w:rsid w:val="008A6841"/>
    <w:rsid w:val="008B1B32"/>
    <w:rsid w:val="008B264A"/>
    <w:rsid w:val="008C30DE"/>
    <w:rsid w:val="008D5C4F"/>
    <w:rsid w:val="008E6DB4"/>
    <w:rsid w:val="008E7CAE"/>
    <w:rsid w:val="009252E5"/>
    <w:rsid w:val="00935BD5"/>
    <w:rsid w:val="00945FBF"/>
    <w:rsid w:val="00946974"/>
    <w:rsid w:val="00946DBE"/>
    <w:rsid w:val="00966305"/>
    <w:rsid w:val="00967617"/>
    <w:rsid w:val="00976EEE"/>
    <w:rsid w:val="00980CD7"/>
    <w:rsid w:val="00987A7A"/>
    <w:rsid w:val="00990DA3"/>
    <w:rsid w:val="009914A8"/>
    <w:rsid w:val="00991642"/>
    <w:rsid w:val="00993426"/>
    <w:rsid w:val="00995E60"/>
    <w:rsid w:val="00997A20"/>
    <w:rsid w:val="009A12A6"/>
    <w:rsid w:val="009D1277"/>
    <w:rsid w:val="009D4243"/>
    <w:rsid w:val="009D6FFC"/>
    <w:rsid w:val="009E3C75"/>
    <w:rsid w:val="009E594E"/>
    <w:rsid w:val="009F46E6"/>
    <w:rsid w:val="00A029F7"/>
    <w:rsid w:val="00A12D69"/>
    <w:rsid w:val="00A174D1"/>
    <w:rsid w:val="00A21978"/>
    <w:rsid w:val="00A25D6C"/>
    <w:rsid w:val="00A27627"/>
    <w:rsid w:val="00A40E8A"/>
    <w:rsid w:val="00A42099"/>
    <w:rsid w:val="00A436C4"/>
    <w:rsid w:val="00A44868"/>
    <w:rsid w:val="00A504D2"/>
    <w:rsid w:val="00A53D11"/>
    <w:rsid w:val="00A67AAA"/>
    <w:rsid w:val="00A700E0"/>
    <w:rsid w:val="00A87D26"/>
    <w:rsid w:val="00A950C2"/>
    <w:rsid w:val="00AB0B0B"/>
    <w:rsid w:val="00AB3D20"/>
    <w:rsid w:val="00AB7294"/>
    <w:rsid w:val="00AB7C0B"/>
    <w:rsid w:val="00AD0B76"/>
    <w:rsid w:val="00AD1B38"/>
    <w:rsid w:val="00AD69F6"/>
    <w:rsid w:val="00AE36B9"/>
    <w:rsid w:val="00AF61A6"/>
    <w:rsid w:val="00AF73D3"/>
    <w:rsid w:val="00B41333"/>
    <w:rsid w:val="00B508FE"/>
    <w:rsid w:val="00B52348"/>
    <w:rsid w:val="00B64648"/>
    <w:rsid w:val="00B71060"/>
    <w:rsid w:val="00B72C5D"/>
    <w:rsid w:val="00B72F21"/>
    <w:rsid w:val="00B75DE5"/>
    <w:rsid w:val="00B80095"/>
    <w:rsid w:val="00B86794"/>
    <w:rsid w:val="00B87C60"/>
    <w:rsid w:val="00B92863"/>
    <w:rsid w:val="00B97E67"/>
    <w:rsid w:val="00BA173D"/>
    <w:rsid w:val="00BA3282"/>
    <w:rsid w:val="00BB00BD"/>
    <w:rsid w:val="00BB097F"/>
    <w:rsid w:val="00BE111C"/>
    <w:rsid w:val="00BE6C24"/>
    <w:rsid w:val="00BF1DF3"/>
    <w:rsid w:val="00C007D6"/>
    <w:rsid w:val="00C1155F"/>
    <w:rsid w:val="00C11E87"/>
    <w:rsid w:val="00C208D9"/>
    <w:rsid w:val="00C220D0"/>
    <w:rsid w:val="00C41F87"/>
    <w:rsid w:val="00C46873"/>
    <w:rsid w:val="00C60E62"/>
    <w:rsid w:val="00C61614"/>
    <w:rsid w:val="00C77949"/>
    <w:rsid w:val="00C807F1"/>
    <w:rsid w:val="00C81AAC"/>
    <w:rsid w:val="00C876DF"/>
    <w:rsid w:val="00C923F1"/>
    <w:rsid w:val="00C94A5D"/>
    <w:rsid w:val="00C955AC"/>
    <w:rsid w:val="00CB2D6C"/>
    <w:rsid w:val="00CF69D9"/>
    <w:rsid w:val="00CF7620"/>
    <w:rsid w:val="00D05F6D"/>
    <w:rsid w:val="00D17CCC"/>
    <w:rsid w:val="00D201D8"/>
    <w:rsid w:val="00D3402D"/>
    <w:rsid w:val="00D40413"/>
    <w:rsid w:val="00D40ED5"/>
    <w:rsid w:val="00D4386E"/>
    <w:rsid w:val="00D45D7B"/>
    <w:rsid w:val="00D56A89"/>
    <w:rsid w:val="00D62DF1"/>
    <w:rsid w:val="00D71797"/>
    <w:rsid w:val="00D83E63"/>
    <w:rsid w:val="00DA2A1A"/>
    <w:rsid w:val="00DB2208"/>
    <w:rsid w:val="00DD1325"/>
    <w:rsid w:val="00DD52DB"/>
    <w:rsid w:val="00DD5A88"/>
    <w:rsid w:val="00DE6BB9"/>
    <w:rsid w:val="00DF21C8"/>
    <w:rsid w:val="00DF63AF"/>
    <w:rsid w:val="00E03037"/>
    <w:rsid w:val="00E04DA5"/>
    <w:rsid w:val="00E11640"/>
    <w:rsid w:val="00E1290A"/>
    <w:rsid w:val="00E13BED"/>
    <w:rsid w:val="00E37FBA"/>
    <w:rsid w:val="00E410B4"/>
    <w:rsid w:val="00E42105"/>
    <w:rsid w:val="00E428B2"/>
    <w:rsid w:val="00E5208F"/>
    <w:rsid w:val="00E5281D"/>
    <w:rsid w:val="00E61C48"/>
    <w:rsid w:val="00E80694"/>
    <w:rsid w:val="00EA4814"/>
    <w:rsid w:val="00EA6B3D"/>
    <w:rsid w:val="00EB5088"/>
    <w:rsid w:val="00EC49EE"/>
    <w:rsid w:val="00EE0B95"/>
    <w:rsid w:val="00EE4E03"/>
    <w:rsid w:val="00EE63A5"/>
    <w:rsid w:val="00EF4B8F"/>
    <w:rsid w:val="00EF76E2"/>
    <w:rsid w:val="00F02834"/>
    <w:rsid w:val="00F040DE"/>
    <w:rsid w:val="00F0616F"/>
    <w:rsid w:val="00F20EE7"/>
    <w:rsid w:val="00F323AB"/>
    <w:rsid w:val="00F67333"/>
    <w:rsid w:val="00F84087"/>
    <w:rsid w:val="00F849CC"/>
    <w:rsid w:val="00F8521E"/>
    <w:rsid w:val="00F87835"/>
    <w:rsid w:val="00F92CD9"/>
    <w:rsid w:val="00FA0431"/>
    <w:rsid w:val="00FA54C2"/>
    <w:rsid w:val="00FB2C18"/>
    <w:rsid w:val="00FB3958"/>
    <w:rsid w:val="00FC35BF"/>
    <w:rsid w:val="00FC6D27"/>
    <w:rsid w:val="00FD2953"/>
    <w:rsid w:val="00FF0748"/>
    <w:rsid w:val="00FF0AA8"/>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44C9-0992-478D-9FAD-FD8CD886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C94A5D"/>
    <w:rPr>
      <w:rFonts w:eastAsia="Times New Roman"/>
      <w:sz w:val="20"/>
      <w:szCs w:val="20"/>
    </w:rPr>
  </w:style>
  <w:style w:type="character" w:customStyle="1" w:styleId="normal-h1">
    <w:name w:val="normal-h1"/>
    <w:rsid w:val="00C94A5D"/>
    <w:rPr>
      <w:rFonts w:ascii="Times New Roman" w:hAnsi="Times New Roman" w:cs="Times New Roman" w:hint="default"/>
      <w:sz w:val="24"/>
      <w:szCs w:val="24"/>
    </w:rPr>
  </w:style>
  <w:style w:type="paragraph" w:styleId="NormalWeb">
    <w:name w:val="Normal (Web)"/>
    <w:basedOn w:val="Normal"/>
    <w:link w:val="NormalWebChar"/>
    <w:uiPriority w:val="99"/>
    <w:rsid w:val="00C94A5D"/>
    <w:pPr>
      <w:spacing w:before="100" w:beforeAutospacing="1" w:after="100" w:afterAutospacing="1"/>
    </w:pPr>
    <w:rPr>
      <w:rFonts w:eastAsia="Times New Roman"/>
    </w:rPr>
  </w:style>
  <w:style w:type="character" w:styleId="Strong">
    <w:name w:val="Strong"/>
    <w:uiPriority w:val="22"/>
    <w:qFormat/>
    <w:rsid w:val="00C94A5D"/>
    <w:rPr>
      <w:b/>
      <w:bCs/>
    </w:rPr>
  </w:style>
  <w:style w:type="paragraph" w:styleId="BodyTextIndent3">
    <w:name w:val="Body Text Indent 3"/>
    <w:basedOn w:val="Normal"/>
    <w:link w:val="BodyTextIndent3Char"/>
    <w:rsid w:val="00C94A5D"/>
    <w:pPr>
      <w:spacing w:before="100" w:beforeAutospacing="1" w:after="100" w:afterAutospacing="1"/>
    </w:pPr>
    <w:rPr>
      <w:rFonts w:eastAsia="Times New Roman"/>
    </w:rPr>
  </w:style>
  <w:style w:type="character" w:customStyle="1" w:styleId="BodyTextIndent3Char">
    <w:name w:val="Body Text Indent 3 Char"/>
    <w:basedOn w:val="DefaultParagraphFont"/>
    <w:link w:val="BodyTextIndent3"/>
    <w:rsid w:val="00C94A5D"/>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06490"/>
    <w:pPr>
      <w:ind w:left="720"/>
      <w:contextualSpacing/>
    </w:pPr>
  </w:style>
  <w:style w:type="character" w:styleId="Hyperlink">
    <w:name w:val="Hyperlink"/>
    <w:basedOn w:val="DefaultParagraphFont"/>
    <w:uiPriority w:val="99"/>
    <w:semiHidden/>
    <w:unhideWhenUsed/>
    <w:rsid w:val="002938A7"/>
    <w:rPr>
      <w:color w:val="0000FF"/>
      <w:u w:val="single"/>
    </w:rPr>
  </w:style>
  <w:style w:type="character" w:styleId="Emphasis">
    <w:name w:val="Emphasis"/>
    <w:qFormat/>
    <w:rsid w:val="00007C3E"/>
    <w:rPr>
      <w:i/>
      <w:iCs/>
    </w:rPr>
  </w:style>
  <w:style w:type="paragraph" w:styleId="BodyText3">
    <w:name w:val="Body Text 3"/>
    <w:basedOn w:val="Normal"/>
    <w:link w:val="BodyText3Char"/>
    <w:uiPriority w:val="99"/>
    <w:semiHidden/>
    <w:unhideWhenUsed/>
    <w:rsid w:val="00A42099"/>
    <w:pPr>
      <w:spacing w:after="120"/>
    </w:pPr>
    <w:rPr>
      <w:sz w:val="16"/>
      <w:szCs w:val="16"/>
    </w:rPr>
  </w:style>
  <w:style w:type="character" w:customStyle="1" w:styleId="BodyText3Char">
    <w:name w:val="Body Text 3 Char"/>
    <w:basedOn w:val="DefaultParagraphFont"/>
    <w:link w:val="BodyText3"/>
    <w:uiPriority w:val="99"/>
    <w:semiHidden/>
    <w:rsid w:val="00A42099"/>
    <w:rPr>
      <w:rFonts w:ascii="Times New Roman" w:eastAsia="SimSun" w:hAnsi="Times New Roman" w:cs="Times New Roman"/>
      <w:sz w:val="16"/>
      <w:szCs w:val="16"/>
    </w:rPr>
  </w:style>
  <w:style w:type="paragraph" w:styleId="Header">
    <w:name w:val="header"/>
    <w:basedOn w:val="Normal"/>
    <w:link w:val="HeaderChar"/>
    <w:uiPriority w:val="99"/>
    <w:unhideWhenUsed/>
    <w:rsid w:val="005C18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18A4"/>
    <w:rPr>
      <w:rFonts w:ascii="Times New Roman" w:eastAsia="SimSun" w:hAnsi="Times New Roman" w:cs="Times New Roman"/>
      <w:sz w:val="24"/>
      <w:szCs w:val="24"/>
    </w:rPr>
  </w:style>
  <w:style w:type="paragraph" w:styleId="Footer">
    <w:name w:val="footer"/>
    <w:basedOn w:val="Normal"/>
    <w:link w:val="FooterChar"/>
    <w:uiPriority w:val="99"/>
    <w:semiHidden/>
    <w:unhideWhenUsed/>
    <w:rsid w:val="005C18A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C18A4"/>
    <w:rPr>
      <w:rFonts w:ascii="Times New Roman" w:eastAsia="SimSun" w:hAnsi="Times New Roman" w:cs="Times New Roman"/>
      <w:sz w:val="24"/>
      <w:szCs w:val="24"/>
    </w:rPr>
  </w:style>
  <w:style w:type="character" w:customStyle="1" w:styleId="NormalWebChar">
    <w:name w:val="Normal (Web) Char"/>
    <w:link w:val="NormalWeb"/>
    <w:uiPriority w:val="99"/>
    <w:locked/>
    <w:rsid w:val="00C807F1"/>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371662"/>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133">
      <w:bodyDiv w:val="1"/>
      <w:marLeft w:val="0"/>
      <w:marRight w:val="0"/>
      <w:marTop w:val="0"/>
      <w:marBottom w:val="0"/>
      <w:divBdr>
        <w:top w:val="none" w:sz="0" w:space="0" w:color="auto"/>
        <w:left w:val="none" w:sz="0" w:space="0" w:color="auto"/>
        <w:bottom w:val="none" w:sz="0" w:space="0" w:color="auto"/>
        <w:right w:val="none" w:sz="0" w:space="0" w:color="auto"/>
      </w:divBdr>
    </w:div>
    <w:div w:id="463237856">
      <w:bodyDiv w:val="1"/>
      <w:marLeft w:val="0"/>
      <w:marRight w:val="0"/>
      <w:marTop w:val="0"/>
      <w:marBottom w:val="0"/>
      <w:divBdr>
        <w:top w:val="none" w:sz="0" w:space="0" w:color="auto"/>
        <w:left w:val="none" w:sz="0" w:space="0" w:color="auto"/>
        <w:bottom w:val="none" w:sz="0" w:space="0" w:color="auto"/>
        <w:right w:val="none" w:sz="0" w:space="0" w:color="auto"/>
      </w:divBdr>
    </w:div>
    <w:div w:id="937520975">
      <w:bodyDiv w:val="1"/>
      <w:marLeft w:val="0"/>
      <w:marRight w:val="0"/>
      <w:marTop w:val="0"/>
      <w:marBottom w:val="0"/>
      <w:divBdr>
        <w:top w:val="none" w:sz="0" w:space="0" w:color="auto"/>
        <w:left w:val="none" w:sz="0" w:space="0" w:color="auto"/>
        <w:bottom w:val="none" w:sz="0" w:space="0" w:color="auto"/>
        <w:right w:val="none" w:sz="0" w:space="0" w:color="auto"/>
      </w:divBdr>
    </w:div>
    <w:div w:id="1016342286">
      <w:bodyDiv w:val="1"/>
      <w:marLeft w:val="0"/>
      <w:marRight w:val="0"/>
      <w:marTop w:val="0"/>
      <w:marBottom w:val="0"/>
      <w:divBdr>
        <w:top w:val="none" w:sz="0" w:space="0" w:color="auto"/>
        <w:left w:val="none" w:sz="0" w:space="0" w:color="auto"/>
        <w:bottom w:val="none" w:sz="0" w:space="0" w:color="auto"/>
        <w:right w:val="none" w:sz="0" w:space="0" w:color="auto"/>
      </w:divBdr>
    </w:div>
    <w:div w:id="1162741383">
      <w:bodyDiv w:val="1"/>
      <w:marLeft w:val="0"/>
      <w:marRight w:val="0"/>
      <w:marTop w:val="0"/>
      <w:marBottom w:val="0"/>
      <w:divBdr>
        <w:top w:val="none" w:sz="0" w:space="0" w:color="auto"/>
        <w:left w:val="none" w:sz="0" w:space="0" w:color="auto"/>
        <w:bottom w:val="none" w:sz="0" w:space="0" w:color="auto"/>
        <w:right w:val="none" w:sz="0" w:space="0" w:color="auto"/>
      </w:divBdr>
    </w:div>
    <w:div w:id="1233540274">
      <w:bodyDiv w:val="1"/>
      <w:marLeft w:val="0"/>
      <w:marRight w:val="0"/>
      <w:marTop w:val="0"/>
      <w:marBottom w:val="0"/>
      <w:divBdr>
        <w:top w:val="none" w:sz="0" w:space="0" w:color="auto"/>
        <w:left w:val="none" w:sz="0" w:space="0" w:color="auto"/>
        <w:bottom w:val="none" w:sz="0" w:space="0" w:color="auto"/>
        <w:right w:val="none" w:sz="0" w:space="0" w:color="auto"/>
      </w:divBdr>
    </w:div>
    <w:div w:id="1470905220">
      <w:bodyDiv w:val="1"/>
      <w:marLeft w:val="0"/>
      <w:marRight w:val="0"/>
      <w:marTop w:val="0"/>
      <w:marBottom w:val="0"/>
      <w:divBdr>
        <w:top w:val="none" w:sz="0" w:space="0" w:color="auto"/>
        <w:left w:val="none" w:sz="0" w:space="0" w:color="auto"/>
        <w:bottom w:val="none" w:sz="0" w:space="0" w:color="auto"/>
        <w:right w:val="none" w:sz="0" w:space="0" w:color="auto"/>
      </w:divBdr>
    </w:div>
    <w:div w:id="20438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106-2020-nd-cp-vi-tri-viec-lam-so-luong-nguoi-lam-viec-trong-don-vi-su-nghiep-cong-lap-334382.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EB02-6568-4C32-B952-4B547817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6786</Words>
  <Characters>24271</Characters>
  <Application>Microsoft Office Word</Application>
  <DocSecurity>0</DocSecurity>
  <Lines>479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4</cp:revision>
  <cp:lastPrinted>2021-07-12T01:35:00Z</cp:lastPrinted>
  <dcterms:created xsi:type="dcterms:W3CDTF">2021-07-15T02:43:00Z</dcterms:created>
  <dcterms:modified xsi:type="dcterms:W3CDTF">2021-07-15T02:43:00Z</dcterms:modified>
</cp:coreProperties>
</file>