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6" w:type="dxa"/>
        <w:tblInd w:w="-612" w:type="dxa"/>
        <w:tblLook w:val="0000"/>
      </w:tblPr>
      <w:tblGrid>
        <w:gridCol w:w="4646"/>
        <w:gridCol w:w="240"/>
        <w:gridCol w:w="5760"/>
      </w:tblGrid>
      <w:tr w:rsidR="007A3A8E" w:rsidRPr="00DD45D4" w:rsidTr="008A56B4">
        <w:tblPrEx>
          <w:tblCellMar>
            <w:top w:w="0" w:type="dxa"/>
            <w:bottom w:w="0" w:type="dxa"/>
          </w:tblCellMar>
        </w:tblPrEx>
        <w:tc>
          <w:tcPr>
            <w:tcW w:w="4646" w:type="dxa"/>
          </w:tcPr>
          <w:p w:rsidR="007A3A8E" w:rsidRPr="00DD45D4" w:rsidRDefault="007A3A8E" w:rsidP="008A56B4">
            <w:pPr>
              <w:ind w:firstLine="567"/>
              <w:jc w:val="center"/>
              <w:rPr>
                <w:color w:val="000000"/>
                <w:sz w:val="26"/>
                <w:szCs w:val="28"/>
                <w:lang w:val="nl-NL"/>
              </w:rPr>
            </w:pPr>
            <w:bookmarkStart w:id="0" w:name="_GoBack"/>
            <w:bookmarkEnd w:id="0"/>
            <w:r w:rsidRPr="00DD45D4">
              <w:rPr>
                <w:color w:val="000000"/>
                <w:sz w:val="26"/>
                <w:szCs w:val="28"/>
                <w:lang w:val="nl-NL"/>
              </w:rPr>
              <w:t>UBND TỈNH THỪA THIÊN HUẾ</w:t>
            </w:r>
          </w:p>
          <w:p w:rsidR="007A3A8E" w:rsidRPr="00DD45D4" w:rsidRDefault="007A3A8E" w:rsidP="008A56B4">
            <w:pPr>
              <w:ind w:firstLine="567"/>
              <w:jc w:val="center"/>
              <w:rPr>
                <w:b/>
                <w:color w:val="000000"/>
                <w:sz w:val="26"/>
                <w:szCs w:val="28"/>
                <w:lang w:val="nl-NL"/>
              </w:rPr>
            </w:pPr>
            <w:r>
              <w:rPr>
                <w:b/>
                <w:color w:val="000000"/>
                <w:sz w:val="26"/>
                <w:szCs w:val="28"/>
                <w:lang w:val="nl-NL"/>
              </w:rPr>
              <w:t>SỞ TƯ PHÁP</w:t>
            </w:r>
          </w:p>
        </w:tc>
        <w:tc>
          <w:tcPr>
            <w:tcW w:w="240" w:type="dxa"/>
          </w:tcPr>
          <w:p w:rsidR="007A3A8E" w:rsidRPr="00DD45D4" w:rsidRDefault="007A3A8E" w:rsidP="008A56B4">
            <w:pPr>
              <w:ind w:firstLine="567"/>
              <w:rPr>
                <w:color w:val="000000"/>
                <w:sz w:val="26"/>
                <w:szCs w:val="28"/>
                <w:lang w:val="nl-NL"/>
              </w:rPr>
            </w:pPr>
          </w:p>
        </w:tc>
        <w:tc>
          <w:tcPr>
            <w:tcW w:w="5760" w:type="dxa"/>
          </w:tcPr>
          <w:p w:rsidR="007A3A8E" w:rsidRPr="00DD45D4" w:rsidRDefault="007A3A8E" w:rsidP="008A56B4">
            <w:pPr>
              <w:jc w:val="center"/>
              <w:rPr>
                <w:b/>
                <w:bCs/>
                <w:color w:val="000000"/>
                <w:sz w:val="26"/>
                <w:szCs w:val="28"/>
                <w:lang w:val="nl-NL"/>
              </w:rPr>
            </w:pPr>
            <w:r w:rsidRPr="00DD45D4">
              <w:rPr>
                <w:b/>
                <w:bCs/>
                <w:color w:val="000000"/>
                <w:sz w:val="26"/>
                <w:szCs w:val="28"/>
                <w:lang w:val="nl-NL"/>
              </w:rPr>
              <w:t>CỘNG HÒA XÃ HỘI CHỦ NGHĨA VIỆT NAM</w:t>
            </w:r>
          </w:p>
          <w:p w:rsidR="007A3A8E" w:rsidRPr="00DD45D4" w:rsidRDefault="007A3A8E" w:rsidP="008A56B4">
            <w:pPr>
              <w:ind w:firstLine="567"/>
              <w:jc w:val="center"/>
              <w:rPr>
                <w:b/>
                <w:bCs/>
                <w:color w:val="000000"/>
                <w:sz w:val="26"/>
                <w:szCs w:val="28"/>
              </w:rPr>
            </w:pPr>
            <w:r w:rsidRPr="00DD45D4">
              <w:rPr>
                <w:b/>
                <w:bCs/>
                <w:color w:val="000000"/>
                <w:sz w:val="26"/>
                <w:szCs w:val="28"/>
              </w:rPr>
              <w:t>Độc lập - Tự do - Hạnh phúc</w:t>
            </w:r>
          </w:p>
        </w:tc>
      </w:tr>
      <w:tr w:rsidR="007A3A8E" w:rsidRPr="00DD45D4" w:rsidTr="008A56B4">
        <w:tblPrEx>
          <w:tblCellMar>
            <w:top w:w="0" w:type="dxa"/>
            <w:bottom w:w="0" w:type="dxa"/>
          </w:tblCellMar>
        </w:tblPrEx>
        <w:trPr>
          <w:trHeight w:val="207"/>
        </w:trPr>
        <w:tc>
          <w:tcPr>
            <w:tcW w:w="4646" w:type="dxa"/>
          </w:tcPr>
          <w:p w:rsidR="007A3A8E" w:rsidRPr="00DD45D4" w:rsidRDefault="007A3A8E" w:rsidP="008A56B4">
            <w:pPr>
              <w:pStyle w:val="Heading2"/>
              <w:ind w:firstLine="567"/>
              <w:jc w:val="center"/>
              <w:rPr>
                <w:rFonts w:ascii="Times New Roman" w:hAnsi="Times New Roman"/>
                <w:color w:val="000000"/>
                <w:szCs w:val="28"/>
              </w:rPr>
            </w:pPr>
            <w:r w:rsidRPr="00DD45D4">
              <w:rPr>
                <w:rFonts w:ascii="Times New Roman" w:hAnsi="Times New Roman"/>
                <w:noProof/>
                <w:color w:val="000000"/>
                <w:szCs w:val="28"/>
              </w:rPr>
              <w:pict>
                <v:line id="_x0000_s1027" style="position:absolute;left:0;text-align:left;z-index:251661312;mso-position-horizontal-relative:text;mso-position-vertical-relative:text" from="101.1pt,1.3pt" to="155.1pt,1.3pt"/>
              </w:pict>
            </w:r>
          </w:p>
        </w:tc>
        <w:tc>
          <w:tcPr>
            <w:tcW w:w="240" w:type="dxa"/>
          </w:tcPr>
          <w:p w:rsidR="007A3A8E" w:rsidRPr="00DD45D4" w:rsidRDefault="007A3A8E" w:rsidP="008A56B4">
            <w:pPr>
              <w:ind w:firstLine="567"/>
              <w:rPr>
                <w:color w:val="000000"/>
                <w:sz w:val="28"/>
                <w:szCs w:val="28"/>
              </w:rPr>
            </w:pPr>
          </w:p>
        </w:tc>
        <w:tc>
          <w:tcPr>
            <w:tcW w:w="5760" w:type="dxa"/>
          </w:tcPr>
          <w:p w:rsidR="007A3A8E" w:rsidRPr="00DD45D4" w:rsidRDefault="007A3A8E" w:rsidP="008A56B4">
            <w:pPr>
              <w:pStyle w:val="Heading2"/>
              <w:ind w:firstLine="567"/>
              <w:jc w:val="center"/>
              <w:rPr>
                <w:rFonts w:ascii="Times New Roman" w:hAnsi="Times New Roman"/>
                <w:bCs w:val="0"/>
                <w:color w:val="000000"/>
                <w:szCs w:val="28"/>
              </w:rPr>
            </w:pPr>
            <w:r w:rsidRPr="00DD45D4">
              <w:rPr>
                <w:rFonts w:ascii="Times New Roman" w:hAnsi="Times New Roman"/>
                <w:b w:val="0"/>
                <w:bCs w:val="0"/>
                <w:noProof/>
                <w:color w:val="000000"/>
                <w:szCs w:val="28"/>
              </w:rPr>
              <w:pict>
                <v:line id="_x0000_s1028" style="position:absolute;left:0;text-align:left;z-index:251662336;mso-position-horizontal-relative:text;mso-position-vertical-relative:text" from="75.6pt,1.3pt" to="228.2pt,1.3pt"/>
              </w:pict>
            </w:r>
          </w:p>
        </w:tc>
      </w:tr>
    </w:tbl>
    <w:p w:rsidR="007A3A8E" w:rsidRPr="00DD45D4" w:rsidRDefault="007A3A8E" w:rsidP="00DB5BCB">
      <w:pPr>
        <w:pStyle w:val="Heading7"/>
        <w:shd w:val="clear" w:color="auto" w:fill="FFFFFF"/>
        <w:spacing w:before="120" w:after="120"/>
        <w:rPr>
          <w:b/>
          <w:color w:val="000000"/>
          <w:sz w:val="32"/>
          <w:szCs w:val="28"/>
          <w:lang w:val="nl-NL"/>
        </w:rPr>
      </w:pPr>
      <w:bookmarkStart w:id="1" w:name="loai_2"/>
    </w:p>
    <w:p w:rsidR="007A3A8E" w:rsidRPr="00DD45D4" w:rsidRDefault="007A3A8E" w:rsidP="00AB4849">
      <w:pPr>
        <w:pStyle w:val="Heading7"/>
        <w:shd w:val="clear" w:color="auto" w:fill="FFFFFF"/>
        <w:spacing w:before="0" w:after="0"/>
        <w:ind w:firstLine="567"/>
        <w:jc w:val="center"/>
        <w:rPr>
          <w:b/>
          <w:color w:val="000000"/>
          <w:sz w:val="32"/>
          <w:szCs w:val="28"/>
          <w:lang w:val="nl-NL"/>
        </w:rPr>
      </w:pPr>
      <w:r w:rsidRPr="00DD45D4">
        <w:rPr>
          <w:b/>
          <w:color w:val="000000"/>
          <w:sz w:val="32"/>
          <w:szCs w:val="28"/>
          <w:lang w:val="nl-NL"/>
        </w:rPr>
        <w:t>QUY CHẾ</w:t>
      </w:r>
    </w:p>
    <w:bookmarkEnd w:id="1"/>
    <w:p w:rsidR="007A3A8E" w:rsidRPr="00DD45D4" w:rsidRDefault="007A3A8E" w:rsidP="00AB4849">
      <w:pPr>
        <w:pStyle w:val="Title"/>
        <w:ind w:firstLine="567"/>
        <w:rPr>
          <w:color w:val="000000"/>
          <w:sz w:val="28"/>
          <w:szCs w:val="28"/>
          <w:lang w:val="nl-NL"/>
        </w:rPr>
      </w:pPr>
      <w:r>
        <w:rPr>
          <w:color w:val="000000"/>
          <w:sz w:val="28"/>
          <w:szCs w:val="28"/>
          <w:lang w:val="nl-NL"/>
        </w:rPr>
        <w:t>Quản lý, sử dụng tài sản công tại cơ quan Sở Tư pháp</w:t>
      </w:r>
    </w:p>
    <w:p w:rsidR="007A3A8E" w:rsidRPr="001A569D" w:rsidRDefault="007A3A8E" w:rsidP="00AB4849">
      <w:pPr>
        <w:pStyle w:val="Heading7"/>
        <w:shd w:val="clear" w:color="auto" w:fill="FFFFFF"/>
        <w:spacing w:before="0" w:after="0"/>
        <w:ind w:firstLine="567"/>
        <w:jc w:val="center"/>
        <w:rPr>
          <w:i/>
          <w:color w:val="000000"/>
          <w:sz w:val="28"/>
          <w:szCs w:val="28"/>
          <w:lang w:val="nl-NL"/>
        </w:rPr>
      </w:pPr>
      <w:r w:rsidRPr="001A569D">
        <w:rPr>
          <w:i/>
          <w:color w:val="000000"/>
          <w:sz w:val="28"/>
          <w:szCs w:val="28"/>
          <w:lang w:val="nl-NL"/>
        </w:rPr>
        <w:t>(kèm theo Quyết định số:</w:t>
      </w:r>
      <w:r w:rsidR="00D63782">
        <w:rPr>
          <w:i/>
          <w:color w:val="000000"/>
          <w:sz w:val="28"/>
          <w:szCs w:val="28"/>
          <w:lang w:val="nl-NL"/>
        </w:rPr>
        <w:t>107</w:t>
      </w:r>
      <w:r w:rsidRPr="001A569D">
        <w:rPr>
          <w:i/>
          <w:color w:val="000000"/>
          <w:sz w:val="28"/>
          <w:szCs w:val="28"/>
          <w:lang w:val="nl-NL"/>
        </w:rPr>
        <w:t>/QĐ-STP</w:t>
      </w:r>
      <w:r w:rsidR="00D63782">
        <w:rPr>
          <w:i/>
          <w:color w:val="000000"/>
          <w:sz w:val="28"/>
          <w:szCs w:val="28"/>
          <w:lang w:val="nl-NL"/>
        </w:rPr>
        <w:t xml:space="preserve"> ngày 15</w:t>
      </w:r>
      <w:r w:rsidRPr="001A569D">
        <w:rPr>
          <w:i/>
          <w:color w:val="000000"/>
          <w:sz w:val="28"/>
          <w:szCs w:val="28"/>
          <w:lang w:val="nl-NL"/>
        </w:rPr>
        <w:t xml:space="preserve"> </w:t>
      </w:r>
      <w:r>
        <w:rPr>
          <w:i/>
          <w:color w:val="000000"/>
          <w:sz w:val="28"/>
          <w:szCs w:val="28"/>
          <w:lang w:val="nl-NL"/>
        </w:rPr>
        <w:t>tháng 7</w:t>
      </w:r>
      <w:r w:rsidRPr="001A569D">
        <w:rPr>
          <w:i/>
          <w:color w:val="000000"/>
          <w:sz w:val="28"/>
          <w:szCs w:val="28"/>
          <w:lang w:val="nl-NL"/>
        </w:rPr>
        <w:t xml:space="preserve"> năm 20</w:t>
      </w:r>
      <w:r>
        <w:rPr>
          <w:i/>
          <w:color w:val="000000"/>
          <w:sz w:val="28"/>
          <w:szCs w:val="28"/>
          <w:lang w:val="nl-NL"/>
        </w:rPr>
        <w:t xml:space="preserve">21 </w:t>
      </w:r>
      <w:r w:rsidRPr="001A569D">
        <w:rPr>
          <w:i/>
          <w:color w:val="000000"/>
          <w:sz w:val="28"/>
          <w:szCs w:val="28"/>
          <w:lang w:val="nl-NL"/>
        </w:rPr>
        <w:t>của Giám đốc Sở Tư pháp tỉnh Thừa Thiên Huế)</w:t>
      </w:r>
    </w:p>
    <w:p w:rsidR="007A3A8E" w:rsidRPr="00DD45D4" w:rsidRDefault="007A3A8E" w:rsidP="00EA30A3">
      <w:pPr>
        <w:pStyle w:val="Title"/>
        <w:ind w:firstLine="567"/>
        <w:rPr>
          <w:color w:val="000000"/>
          <w:sz w:val="28"/>
          <w:szCs w:val="28"/>
          <w:lang w:val="nl-NL"/>
        </w:rPr>
      </w:pPr>
      <w:r w:rsidRPr="00DD45D4">
        <w:rPr>
          <w:noProof/>
          <w:color w:val="000000"/>
          <w:sz w:val="28"/>
          <w:szCs w:val="28"/>
        </w:rPr>
        <w:pict>
          <v:line id="_x0000_s1026" style="position:absolute;left:0;text-align:left;z-index:251660288" from="193.3pt,6.5pt" to="289.3pt,6.5pt"/>
        </w:pict>
      </w:r>
    </w:p>
    <w:p w:rsidR="007A3A8E" w:rsidRPr="00DD45D4" w:rsidRDefault="007A3A8E" w:rsidP="00DB5BCB">
      <w:pPr>
        <w:pStyle w:val="Title"/>
        <w:spacing w:before="120" w:after="120"/>
        <w:ind w:firstLine="567"/>
        <w:rPr>
          <w:color w:val="000000"/>
          <w:sz w:val="28"/>
          <w:szCs w:val="28"/>
          <w:lang w:val="nl-NL"/>
        </w:rPr>
      </w:pPr>
      <w:r w:rsidRPr="00DD45D4">
        <w:rPr>
          <w:color w:val="000000"/>
          <w:sz w:val="28"/>
          <w:szCs w:val="28"/>
          <w:lang w:val="nl-NL"/>
        </w:rPr>
        <w:t>Chương I</w:t>
      </w:r>
    </w:p>
    <w:p w:rsidR="007A3A8E" w:rsidRPr="00DB5BCB" w:rsidRDefault="007A3A8E" w:rsidP="00DB5BCB">
      <w:pPr>
        <w:pStyle w:val="Title"/>
        <w:spacing w:before="120" w:after="120"/>
        <w:ind w:firstLine="567"/>
        <w:rPr>
          <w:color w:val="000000"/>
          <w:sz w:val="28"/>
          <w:szCs w:val="28"/>
          <w:lang w:val="nl-NL"/>
        </w:rPr>
      </w:pPr>
      <w:r w:rsidRPr="00DD45D4">
        <w:rPr>
          <w:color w:val="000000"/>
          <w:sz w:val="28"/>
          <w:szCs w:val="28"/>
          <w:lang w:val="nl-NL"/>
        </w:rPr>
        <w:t>NHỮNG QUY ĐỊNH CHUNG</w:t>
      </w:r>
      <w:bookmarkStart w:id="2" w:name="dieu_1_1"/>
    </w:p>
    <w:p w:rsidR="007A3A8E" w:rsidRPr="00DD45D4" w:rsidRDefault="007A3A8E" w:rsidP="00DB5BCB">
      <w:pPr>
        <w:shd w:val="clear" w:color="auto" w:fill="FFFFFF"/>
        <w:spacing w:before="120" w:after="120"/>
        <w:ind w:firstLine="567"/>
        <w:jc w:val="both"/>
        <w:rPr>
          <w:b/>
          <w:bCs/>
          <w:color w:val="000000"/>
          <w:sz w:val="28"/>
          <w:szCs w:val="28"/>
          <w:lang w:val="nl-NL"/>
        </w:rPr>
      </w:pPr>
      <w:r w:rsidRPr="00DD45D4">
        <w:rPr>
          <w:b/>
          <w:bCs/>
          <w:color w:val="000000"/>
          <w:sz w:val="28"/>
          <w:szCs w:val="28"/>
          <w:lang w:val="nl-NL"/>
        </w:rPr>
        <w:t>Điều 1. Phạm vi điều chỉnh, đối tượng áp dụng</w:t>
      </w:r>
      <w:bookmarkEnd w:id="2"/>
    </w:p>
    <w:p w:rsidR="007A3A8E" w:rsidRDefault="007A3A8E" w:rsidP="00DB5BCB">
      <w:pPr>
        <w:shd w:val="clear" w:color="auto" w:fill="FFFFFF"/>
        <w:spacing w:before="120" w:after="120"/>
        <w:ind w:firstLine="567"/>
        <w:jc w:val="both"/>
        <w:rPr>
          <w:bCs/>
          <w:color w:val="000000"/>
          <w:sz w:val="28"/>
          <w:szCs w:val="28"/>
          <w:lang w:val="nl-NL"/>
        </w:rPr>
      </w:pPr>
      <w:r w:rsidRPr="00DD45D4">
        <w:rPr>
          <w:bCs/>
          <w:color w:val="000000"/>
          <w:sz w:val="28"/>
          <w:szCs w:val="28"/>
          <w:lang w:val="nl-NL"/>
        </w:rPr>
        <w:t>1.</w:t>
      </w:r>
      <w:r>
        <w:rPr>
          <w:bCs/>
          <w:color w:val="000000"/>
          <w:sz w:val="28"/>
          <w:szCs w:val="28"/>
          <w:lang w:val="nl-NL"/>
        </w:rPr>
        <w:t xml:space="preserve"> Phạm vi điều chỉnh:</w:t>
      </w:r>
    </w:p>
    <w:p w:rsidR="007A3A8E" w:rsidRDefault="007A3A8E" w:rsidP="00DB5BCB">
      <w:pPr>
        <w:shd w:val="clear" w:color="auto" w:fill="FFFFFF"/>
        <w:spacing w:before="120" w:after="120"/>
        <w:ind w:firstLine="567"/>
        <w:jc w:val="both"/>
        <w:rPr>
          <w:bCs/>
          <w:color w:val="000000"/>
          <w:sz w:val="28"/>
          <w:szCs w:val="28"/>
          <w:lang w:val="nl-NL"/>
        </w:rPr>
      </w:pPr>
      <w:r>
        <w:rPr>
          <w:bCs/>
          <w:color w:val="000000"/>
          <w:sz w:val="28"/>
          <w:szCs w:val="28"/>
          <w:lang w:val="nl-NL"/>
        </w:rPr>
        <w:t xml:space="preserve"> a) Quy chế này quy định </w:t>
      </w:r>
      <w:r w:rsidRPr="00DD45D4">
        <w:rPr>
          <w:bCs/>
          <w:color w:val="000000"/>
          <w:sz w:val="28"/>
          <w:szCs w:val="28"/>
          <w:lang w:val="nl-NL"/>
        </w:rPr>
        <w:t xml:space="preserve">việc quản lý, sử dụng tài sản công </w:t>
      </w:r>
      <w:r>
        <w:rPr>
          <w:bCs/>
          <w:color w:val="000000"/>
          <w:sz w:val="28"/>
          <w:szCs w:val="28"/>
          <w:lang w:val="nl-NL"/>
        </w:rPr>
        <w:t>tại cơ quan Sở Tư pháp</w:t>
      </w:r>
      <w:r w:rsidRPr="00DD45D4">
        <w:rPr>
          <w:bCs/>
          <w:color w:val="000000"/>
          <w:sz w:val="28"/>
          <w:szCs w:val="28"/>
          <w:lang w:val="nl-NL"/>
        </w:rPr>
        <w:t>, bao gồm: trụ sở làm việc và tài sản khác gắn liền với đất; quyền sử dụng đất đối với đất dùng để xây dựng trụ sở làm vi</w:t>
      </w:r>
      <w:r w:rsidR="00D55DC3">
        <w:rPr>
          <w:bCs/>
          <w:color w:val="000000"/>
          <w:sz w:val="28"/>
          <w:szCs w:val="28"/>
          <w:lang w:val="nl-NL"/>
        </w:rPr>
        <w:t>ệc; máy móc, phương tiện đi lại</w:t>
      </w:r>
      <w:r w:rsidRPr="00DD45D4">
        <w:rPr>
          <w:bCs/>
          <w:color w:val="000000"/>
          <w:sz w:val="28"/>
          <w:szCs w:val="28"/>
          <w:lang w:val="nl-NL"/>
        </w:rPr>
        <w:t>, trang thiết bị làm việc và các tài sản khác được mua sắm, hình thành từ ngân sách Nhà nước hoặc có nguồn gốc từ ngân sách Nhà nước</w:t>
      </w:r>
      <w:r>
        <w:rPr>
          <w:bCs/>
          <w:color w:val="000000"/>
          <w:sz w:val="28"/>
          <w:szCs w:val="28"/>
          <w:lang w:val="nl-NL"/>
        </w:rPr>
        <w:t xml:space="preserve"> (gọi chung là tài sản công).</w:t>
      </w:r>
    </w:p>
    <w:p w:rsidR="007A3A8E" w:rsidRDefault="007A3A8E" w:rsidP="00DB5BCB">
      <w:pPr>
        <w:shd w:val="clear" w:color="auto" w:fill="FFFFFF"/>
        <w:spacing w:before="120" w:after="120"/>
        <w:ind w:firstLine="567"/>
        <w:jc w:val="both"/>
        <w:rPr>
          <w:bCs/>
          <w:color w:val="000000"/>
          <w:sz w:val="28"/>
          <w:szCs w:val="28"/>
          <w:lang w:val="nl-NL"/>
        </w:rPr>
      </w:pPr>
      <w:r>
        <w:rPr>
          <w:bCs/>
          <w:color w:val="000000"/>
          <w:sz w:val="28"/>
          <w:szCs w:val="28"/>
          <w:lang w:val="nl-NL"/>
        </w:rPr>
        <w:t>b) Việc quản lý, sử dụng tài sản công không thuộc phạm vi quy định tại điểm a khoản 1 Điều này thực hiện theo quy định của pháp luật.</w:t>
      </w:r>
    </w:p>
    <w:p w:rsidR="007A3A8E" w:rsidRDefault="007A3A8E" w:rsidP="00DB5BCB">
      <w:pPr>
        <w:shd w:val="clear" w:color="auto" w:fill="FFFFFF"/>
        <w:spacing w:before="120" w:after="120"/>
        <w:ind w:firstLine="567"/>
        <w:jc w:val="both"/>
        <w:rPr>
          <w:bCs/>
          <w:color w:val="000000"/>
          <w:sz w:val="28"/>
          <w:szCs w:val="28"/>
          <w:lang w:val="nl-NL"/>
        </w:rPr>
      </w:pPr>
      <w:r w:rsidRPr="00DD45D4">
        <w:rPr>
          <w:bCs/>
          <w:color w:val="000000"/>
          <w:sz w:val="28"/>
          <w:szCs w:val="28"/>
          <w:lang w:val="nl-NL"/>
        </w:rPr>
        <w:t xml:space="preserve">2. </w:t>
      </w:r>
      <w:r>
        <w:rPr>
          <w:bCs/>
          <w:color w:val="000000"/>
          <w:sz w:val="28"/>
          <w:szCs w:val="28"/>
          <w:lang w:val="nl-NL"/>
        </w:rPr>
        <w:t>Đối tượng áp dụng:</w:t>
      </w:r>
    </w:p>
    <w:p w:rsidR="007A3A8E" w:rsidRPr="00DD45D4" w:rsidRDefault="007A3A8E" w:rsidP="00DB5BCB">
      <w:pPr>
        <w:shd w:val="clear" w:color="auto" w:fill="FFFFFF"/>
        <w:spacing w:before="120" w:after="120"/>
        <w:ind w:firstLine="567"/>
        <w:jc w:val="both"/>
        <w:rPr>
          <w:bCs/>
          <w:color w:val="000000"/>
          <w:sz w:val="28"/>
          <w:szCs w:val="28"/>
          <w:lang w:val="nl-NL"/>
        </w:rPr>
      </w:pPr>
      <w:r w:rsidRPr="00DD45D4">
        <w:rPr>
          <w:bCs/>
          <w:color w:val="000000"/>
          <w:sz w:val="28"/>
          <w:szCs w:val="28"/>
          <w:lang w:val="nl-NL"/>
        </w:rPr>
        <w:t>Quy chế này áp dụng đối với</w:t>
      </w:r>
      <w:r>
        <w:rPr>
          <w:bCs/>
          <w:color w:val="000000"/>
          <w:sz w:val="28"/>
          <w:szCs w:val="28"/>
          <w:lang w:val="nl-NL"/>
        </w:rPr>
        <w:t xml:space="preserve"> Văn phòng Sở, Thanh tra Sở,</w:t>
      </w:r>
      <w:r w:rsidRPr="00DD45D4">
        <w:rPr>
          <w:bCs/>
          <w:color w:val="000000"/>
          <w:sz w:val="28"/>
          <w:szCs w:val="28"/>
          <w:lang w:val="nl-NL"/>
        </w:rPr>
        <w:t xml:space="preserve"> các </w:t>
      </w:r>
      <w:r>
        <w:rPr>
          <w:bCs/>
          <w:color w:val="000000"/>
          <w:sz w:val="28"/>
          <w:szCs w:val="28"/>
          <w:lang w:val="nl-NL"/>
        </w:rPr>
        <w:t xml:space="preserve">Phòng chuyên môn nghiệp vụ (gọi tắt là phòng), </w:t>
      </w:r>
      <w:r w:rsidRPr="00DD45D4">
        <w:rPr>
          <w:bCs/>
          <w:color w:val="000000"/>
          <w:sz w:val="28"/>
          <w:szCs w:val="28"/>
          <w:lang w:val="nl-NL"/>
        </w:rPr>
        <w:t>công chức và n</w:t>
      </w:r>
      <w:r>
        <w:rPr>
          <w:bCs/>
          <w:color w:val="000000"/>
          <w:sz w:val="28"/>
          <w:szCs w:val="28"/>
          <w:lang w:val="nl-NL"/>
        </w:rPr>
        <w:t>gười lao động thuộc Khối Văn phòng Sở Tư pháp</w:t>
      </w:r>
      <w:r w:rsidR="00AB4849">
        <w:rPr>
          <w:bCs/>
          <w:color w:val="000000"/>
          <w:sz w:val="28"/>
          <w:szCs w:val="28"/>
          <w:lang w:val="nl-NL"/>
        </w:rPr>
        <w:t xml:space="preserve"> (gọi tắt là công chức, người lao động).</w:t>
      </w:r>
    </w:p>
    <w:p w:rsidR="007A3A8E" w:rsidRPr="00DD45D4" w:rsidRDefault="007A3A8E" w:rsidP="00DB5BCB">
      <w:pPr>
        <w:shd w:val="clear" w:color="auto" w:fill="FFFFFF"/>
        <w:spacing w:before="120" w:after="120"/>
        <w:ind w:firstLine="567"/>
        <w:jc w:val="both"/>
        <w:rPr>
          <w:b/>
          <w:color w:val="000000"/>
          <w:sz w:val="28"/>
          <w:szCs w:val="28"/>
          <w:lang w:val="nl-NL"/>
        </w:rPr>
      </w:pPr>
      <w:r>
        <w:rPr>
          <w:b/>
          <w:color w:val="000000"/>
          <w:sz w:val="28"/>
          <w:szCs w:val="28"/>
          <w:lang w:val="nl-NL"/>
        </w:rPr>
        <w:t>Điều 2</w:t>
      </w:r>
      <w:r w:rsidRPr="00DD45D4">
        <w:rPr>
          <w:b/>
          <w:color w:val="000000"/>
          <w:sz w:val="28"/>
          <w:szCs w:val="28"/>
          <w:lang w:val="nl-NL"/>
        </w:rPr>
        <w:t>. Nguyên tắc quản lý</w:t>
      </w:r>
      <w:r>
        <w:rPr>
          <w:b/>
          <w:color w:val="000000"/>
          <w:sz w:val="28"/>
          <w:szCs w:val="28"/>
          <w:lang w:val="nl-NL"/>
        </w:rPr>
        <w:t>,</w:t>
      </w:r>
      <w:r w:rsidRPr="00DD45D4">
        <w:rPr>
          <w:b/>
          <w:color w:val="000000"/>
          <w:sz w:val="28"/>
          <w:szCs w:val="28"/>
          <w:lang w:val="nl-NL"/>
        </w:rPr>
        <w:t xml:space="preserve"> sử dụng tài sản</w:t>
      </w:r>
      <w:r>
        <w:rPr>
          <w:b/>
          <w:color w:val="000000"/>
          <w:sz w:val="28"/>
          <w:szCs w:val="28"/>
          <w:lang w:val="nl-NL"/>
        </w:rPr>
        <w:t xml:space="preserve"> công</w:t>
      </w:r>
    </w:p>
    <w:p w:rsidR="007A3A8E" w:rsidRDefault="007A3A8E" w:rsidP="00DB5BCB">
      <w:pPr>
        <w:spacing w:before="120" w:after="120"/>
        <w:ind w:firstLine="567"/>
        <w:jc w:val="both"/>
        <w:outlineLvl w:val="0"/>
        <w:rPr>
          <w:bCs/>
          <w:color w:val="000000"/>
          <w:kern w:val="36"/>
          <w:sz w:val="28"/>
          <w:szCs w:val="28"/>
          <w:lang w:val="nl-NL"/>
        </w:rPr>
      </w:pPr>
      <w:r w:rsidRPr="00DD45D4">
        <w:rPr>
          <w:bCs/>
          <w:color w:val="000000"/>
          <w:kern w:val="36"/>
          <w:sz w:val="28"/>
          <w:szCs w:val="28"/>
          <w:lang w:val="nl-NL"/>
        </w:rPr>
        <w:t>1. Việc quản l</w:t>
      </w:r>
      <w:r>
        <w:rPr>
          <w:bCs/>
          <w:color w:val="000000"/>
          <w:kern w:val="36"/>
          <w:sz w:val="28"/>
          <w:szCs w:val="28"/>
          <w:lang w:val="nl-NL"/>
        </w:rPr>
        <w:t xml:space="preserve">ý, </w:t>
      </w:r>
      <w:r w:rsidRPr="00DD45D4">
        <w:rPr>
          <w:bCs/>
          <w:color w:val="000000"/>
          <w:kern w:val="36"/>
          <w:sz w:val="28"/>
          <w:szCs w:val="28"/>
          <w:lang w:val="nl-NL"/>
        </w:rPr>
        <w:t>sử dụng tài sản</w:t>
      </w:r>
      <w:r>
        <w:rPr>
          <w:bCs/>
          <w:color w:val="000000"/>
          <w:kern w:val="36"/>
          <w:sz w:val="28"/>
          <w:szCs w:val="28"/>
          <w:lang w:val="nl-NL"/>
        </w:rPr>
        <w:t xml:space="preserve"> công phải bảo đảm nguyên tắc công khai, dân chủ, đảm bảo quyền lợi của công chức, người lao động và tuân thủ các quy định của Ủy ban nhân dân tỉnh Thừa Thiên Huế về quản lý, sử dụng tài sản công.</w:t>
      </w:r>
    </w:p>
    <w:p w:rsidR="007A3A8E" w:rsidRPr="00DD45D4" w:rsidRDefault="007A3A8E" w:rsidP="00DB5BCB">
      <w:pPr>
        <w:shd w:val="clear" w:color="auto" w:fill="FFFFFF"/>
        <w:spacing w:before="120" w:after="120"/>
        <w:ind w:firstLine="567"/>
        <w:jc w:val="both"/>
        <w:rPr>
          <w:color w:val="000000"/>
          <w:sz w:val="28"/>
          <w:szCs w:val="28"/>
          <w:lang w:val="nl-NL"/>
        </w:rPr>
      </w:pPr>
      <w:r>
        <w:rPr>
          <w:color w:val="000000"/>
          <w:sz w:val="28"/>
          <w:szCs w:val="28"/>
          <w:lang w:val="nl-NL"/>
        </w:rPr>
        <w:t>2</w:t>
      </w:r>
      <w:r w:rsidRPr="00DD45D4">
        <w:rPr>
          <w:color w:val="000000"/>
          <w:sz w:val="28"/>
          <w:szCs w:val="28"/>
          <w:lang w:val="nl-NL"/>
        </w:rPr>
        <w:t>. Việc quản lý, sử dụng tài sản</w:t>
      </w:r>
      <w:r>
        <w:rPr>
          <w:color w:val="000000"/>
          <w:sz w:val="28"/>
          <w:szCs w:val="28"/>
          <w:lang w:val="nl-NL"/>
        </w:rPr>
        <w:t xml:space="preserve"> công</w:t>
      </w:r>
      <w:r w:rsidRPr="00DD45D4">
        <w:rPr>
          <w:color w:val="000000"/>
          <w:sz w:val="28"/>
          <w:szCs w:val="28"/>
          <w:lang w:val="nl-NL"/>
        </w:rPr>
        <w:t xml:space="preserve"> phải đúng mục đích, chế độ, tiêu chuẩn, định mức</w:t>
      </w:r>
      <w:r>
        <w:rPr>
          <w:color w:val="000000"/>
          <w:sz w:val="28"/>
          <w:szCs w:val="28"/>
          <w:lang w:val="nl-NL"/>
        </w:rPr>
        <w:t>,</w:t>
      </w:r>
      <w:r w:rsidRPr="00DD45D4">
        <w:rPr>
          <w:color w:val="000000"/>
          <w:sz w:val="28"/>
          <w:szCs w:val="28"/>
          <w:lang w:val="nl-NL"/>
        </w:rPr>
        <w:t xml:space="preserve"> tiết kiệm và hiệu quả.</w:t>
      </w:r>
    </w:p>
    <w:p w:rsidR="007A3A8E" w:rsidRPr="00DB5BCB" w:rsidRDefault="007A3A8E" w:rsidP="00DB5BCB">
      <w:pPr>
        <w:shd w:val="clear" w:color="auto" w:fill="FFFFFF"/>
        <w:spacing w:before="120" w:after="120"/>
        <w:ind w:firstLine="567"/>
        <w:jc w:val="both"/>
        <w:rPr>
          <w:color w:val="000000"/>
          <w:sz w:val="28"/>
          <w:szCs w:val="28"/>
          <w:lang w:val="nl-NL"/>
        </w:rPr>
      </w:pPr>
      <w:r>
        <w:rPr>
          <w:color w:val="000000"/>
          <w:sz w:val="28"/>
          <w:szCs w:val="28"/>
          <w:lang w:val="nl-NL"/>
        </w:rPr>
        <w:t>3</w:t>
      </w:r>
      <w:r w:rsidRPr="00DD45D4">
        <w:rPr>
          <w:color w:val="000000"/>
          <w:sz w:val="28"/>
          <w:szCs w:val="28"/>
          <w:lang w:val="nl-NL"/>
        </w:rPr>
        <w:t xml:space="preserve">. </w:t>
      </w:r>
      <w:r>
        <w:rPr>
          <w:color w:val="000000"/>
          <w:sz w:val="28"/>
          <w:szCs w:val="28"/>
          <w:lang w:val="nl-NL"/>
        </w:rPr>
        <w:t>Văn phòng Sở quản lý chung tài sản công của Sở Tư pháp, Trưởng phòng chịu trách nhiệm quản lý tài sản giao cho phòng sử dụng.</w:t>
      </w:r>
    </w:p>
    <w:p w:rsidR="007A3A8E" w:rsidRPr="00DD45D4" w:rsidRDefault="007A3A8E" w:rsidP="00DB5BCB">
      <w:pPr>
        <w:spacing w:before="120" w:after="120"/>
        <w:jc w:val="center"/>
        <w:rPr>
          <w:b/>
          <w:bCs/>
          <w:color w:val="000000"/>
          <w:sz w:val="28"/>
          <w:szCs w:val="28"/>
          <w:lang w:val="nl-NL"/>
        </w:rPr>
      </w:pPr>
      <w:r>
        <w:rPr>
          <w:b/>
          <w:bCs/>
          <w:color w:val="000000"/>
          <w:sz w:val="28"/>
          <w:szCs w:val="28"/>
          <w:lang w:val="nl-NL"/>
        </w:rPr>
        <w:t xml:space="preserve">Chương </w:t>
      </w:r>
      <w:r w:rsidRPr="00DD45D4">
        <w:rPr>
          <w:b/>
          <w:bCs/>
          <w:color w:val="000000"/>
          <w:sz w:val="28"/>
          <w:szCs w:val="28"/>
          <w:lang w:val="nl-NL"/>
        </w:rPr>
        <w:t xml:space="preserve">II </w:t>
      </w:r>
    </w:p>
    <w:p w:rsidR="007A3A8E" w:rsidRPr="00DD45D4" w:rsidRDefault="007A3A8E" w:rsidP="00DB5BCB">
      <w:pPr>
        <w:spacing w:before="120" w:after="120"/>
        <w:jc w:val="center"/>
        <w:rPr>
          <w:b/>
          <w:bCs/>
          <w:color w:val="000000"/>
          <w:sz w:val="28"/>
          <w:szCs w:val="28"/>
          <w:lang w:val="nl-NL"/>
        </w:rPr>
      </w:pPr>
      <w:r w:rsidRPr="00DD45D4">
        <w:rPr>
          <w:b/>
          <w:bCs/>
          <w:color w:val="000000"/>
          <w:sz w:val="28"/>
          <w:szCs w:val="28"/>
          <w:lang w:val="nl-NL"/>
        </w:rPr>
        <w:t>QUẢN LÝ, SỬ DỤNG TÀI SẢN CÔNG</w:t>
      </w:r>
    </w:p>
    <w:p w:rsidR="007A3A8E" w:rsidRDefault="007A3A8E" w:rsidP="00DB5BCB">
      <w:pPr>
        <w:pStyle w:val="NormalWeb"/>
        <w:spacing w:before="120" w:beforeAutospacing="0" w:after="120" w:afterAutospacing="0"/>
        <w:ind w:firstLine="567"/>
        <w:jc w:val="both"/>
        <w:rPr>
          <w:b/>
          <w:color w:val="000000"/>
          <w:sz w:val="28"/>
          <w:szCs w:val="28"/>
          <w:lang w:val="nl-NL"/>
        </w:rPr>
      </w:pPr>
      <w:r>
        <w:rPr>
          <w:b/>
          <w:color w:val="000000"/>
          <w:sz w:val="28"/>
          <w:szCs w:val="28"/>
          <w:lang w:val="nl-NL"/>
        </w:rPr>
        <w:t>Điều 3</w:t>
      </w:r>
      <w:r w:rsidRPr="00DD45D4">
        <w:rPr>
          <w:b/>
          <w:color w:val="000000"/>
          <w:sz w:val="28"/>
          <w:szCs w:val="28"/>
          <w:lang w:val="nl-NL"/>
        </w:rPr>
        <w:t>.</w:t>
      </w:r>
      <w:r w:rsidRPr="00DD45D4">
        <w:rPr>
          <w:color w:val="000000"/>
          <w:sz w:val="28"/>
          <w:szCs w:val="28"/>
          <w:lang w:val="nl-NL"/>
        </w:rPr>
        <w:t xml:space="preserve"> </w:t>
      </w:r>
      <w:r w:rsidRPr="007F1CAB">
        <w:rPr>
          <w:b/>
          <w:color w:val="000000"/>
          <w:sz w:val="28"/>
          <w:szCs w:val="28"/>
          <w:lang w:val="nl-NL"/>
        </w:rPr>
        <w:t>Phân cấp quản lý tài sản, thiết bị máy móc</w:t>
      </w:r>
    </w:p>
    <w:p w:rsidR="007A3A8E" w:rsidRDefault="007A3A8E" w:rsidP="00DB5BCB">
      <w:pPr>
        <w:pStyle w:val="NormalWeb"/>
        <w:spacing w:before="120" w:beforeAutospacing="0" w:after="120" w:afterAutospacing="0"/>
        <w:ind w:firstLine="567"/>
        <w:jc w:val="both"/>
        <w:rPr>
          <w:color w:val="000000"/>
          <w:sz w:val="28"/>
          <w:szCs w:val="28"/>
          <w:lang w:val="pl-PL"/>
        </w:rPr>
      </w:pPr>
      <w:r>
        <w:rPr>
          <w:color w:val="000000"/>
          <w:sz w:val="28"/>
          <w:szCs w:val="28"/>
          <w:lang w:val="pl-PL"/>
        </w:rPr>
        <w:lastRenderedPageBreak/>
        <w:t>1. Sở Tư pháp áp dụng cơ chế quản lý tài sản theo 3 cấp: Sở - Phòng - công chức, người lao động, trong đó công chức, người lao động chịu trách nhiệm quản lý trực tiếp.</w:t>
      </w:r>
    </w:p>
    <w:p w:rsidR="007A3A8E" w:rsidRDefault="007A3A8E" w:rsidP="00DB5BCB">
      <w:pPr>
        <w:pStyle w:val="NormalWeb"/>
        <w:spacing w:before="120" w:beforeAutospacing="0" w:after="120" w:afterAutospacing="0"/>
        <w:ind w:firstLine="567"/>
        <w:jc w:val="both"/>
        <w:rPr>
          <w:color w:val="000000"/>
          <w:sz w:val="28"/>
          <w:szCs w:val="28"/>
          <w:lang w:val="pl-PL"/>
        </w:rPr>
      </w:pPr>
      <w:r>
        <w:rPr>
          <w:color w:val="000000"/>
          <w:sz w:val="28"/>
          <w:szCs w:val="28"/>
          <w:lang w:val="pl-PL"/>
        </w:rPr>
        <w:t>2. Văn phòng Sở được Giám đốc Sở ủy quyền quản lý chung tài sản, thiết bị của Sở; các phòng chịu trách nhiệm quản lý tài sản của phòng theo quy định của pháp luật và Quy chế này.</w:t>
      </w:r>
    </w:p>
    <w:p w:rsidR="007A3A8E" w:rsidRDefault="007A3A8E" w:rsidP="00DB5BCB">
      <w:pPr>
        <w:pStyle w:val="NormalWeb"/>
        <w:spacing w:before="120" w:beforeAutospacing="0" w:after="120" w:afterAutospacing="0"/>
        <w:ind w:firstLine="567"/>
        <w:jc w:val="both"/>
        <w:rPr>
          <w:color w:val="000000"/>
          <w:sz w:val="28"/>
          <w:szCs w:val="28"/>
          <w:lang w:val="pl-PL"/>
        </w:rPr>
      </w:pPr>
      <w:r>
        <w:rPr>
          <w:color w:val="000000"/>
          <w:sz w:val="28"/>
          <w:szCs w:val="28"/>
          <w:lang w:val="pl-PL"/>
        </w:rPr>
        <w:t>3. Trưởng phòng chịu trách nhiệm trước Giám đốc Sở về quản lý tài sản, thiết bị được giao cho phòng.</w:t>
      </w:r>
    </w:p>
    <w:p w:rsidR="007A3A8E" w:rsidRDefault="007A3A8E" w:rsidP="00DB5BCB">
      <w:pPr>
        <w:pStyle w:val="NormalWeb"/>
        <w:spacing w:before="120" w:beforeAutospacing="0" w:after="120" w:afterAutospacing="0"/>
        <w:ind w:firstLine="567"/>
        <w:jc w:val="both"/>
        <w:rPr>
          <w:color w:val="000000"/>
          <w:sz w:val="28"/>
          <w:szCs w:val="28"/>
          <w:lang w:val="pl-PL"/>
        </w:rPr>
      </w:pPr>
      <w:r>
        <w:rPr>
          <w:color w:val="000000"/>
          <w:sz w:val="28"/>
          <w:szCs w:val="28"/>
          <w:lang w:val="pl-PL"/>
        </w:rPr>
        <w:t>4. Công chức, người lao động được giao quản lý, sử dụng tài sản chịu trách nhiệm trước Trưởng phòng về quản lý tài sản, thiết bị được giao, báo cáo kịp thời về tình trạng tài sản trong quá trình sử dụng.</w:t>
      </w:r>
    </w:p>
    <w:p w:rsidR="007A3A8E" w:rsidRDefault="007A3A8E" w:rsidP="00DB5BCB">
      <w:pPr>
        <w:pStyle w:val="NormalWeb"/>
        <w:spacing w:before="120" w:beforeAutospacing="0" w:after="120" w:afterAutospacing="0"/>
        <w:ind w:firstLine="567"/>
        <w:jc w:val="both"/>
        <w:rPr>
          <w:color w:val="000000"/>
          <w:sz w:val="28"/>
          <w:szCs w:val="28"/>
          <w:lang w:val="pl-PL"/>
        </w:rPr>
      </w:pPr>
      <w:r>
        <w:rPr>
          <w:color w:val="000000"/>
          <w:sz w:val="28"/>
          <w:szCs w:val="28"/>
          <w:lang w:val="pl-PL"/>
        </w:rPr>
        <w:t>5. Trưởng phòng sử dụng tài sản có quyền điều chuyển tài sản trong nội bộ phòng để khai thác hiệu quả. Khi điều chuyển, các phòng phải làm thủ tục giao nhận nội bộ và điều chỉnh trong biên bản kiểm kê tài sản, báo cáo về Văn phòng Sở để vào sổ theo dõi.</w:t>
      </w:r>
    </w:p>
    <w:p w:rsidR="007A3A8E" w:rsidRPr="0095192E" w:rsidRDefault="007A3A8E" w:rsidP="00DB5BCB">
      <w:pPr>
        <w:pStyle w:val="NormalWeb"/>
        <w:spacing w:before="120" w:beforeAutospacing="0" w:after="120" w:afterAutospacing="0"/>
        <w:ind w:firstLine="567"/>
        <w:jc w:val="both"/>
        <w:rPr>
          <w:color w:val="000000"/>
          <w:sz w:val="28"/>
          <w:szCs w:val="28"/>
          <w:lang w:val="pl-PL"/>
        </w:rPr>
      </w:pPr>
      <w:r>
        <w:rPr>
          <w:color w:val="000000"/>
          <w:sz w:val="28"/>
          <w:szCs w:val="28"/>
          <w:lang w:val="pl-PL"/>
        </w:rPr>
        <w:t>6. Mọi trường hợp làm mất hoặc hư hỏng tài sản phải báo cáo bằng văn bản về Văn phòng Sở để xác định nguyên nhân và trình Giám đốc Sở xử lý.</w:t>
      </w:r>
    </w:p>
    <w:p w:rsidR="007A3A8E" w:rsidRPr="00DD45D4" w:rsidRDefault="007A3A8E" w:rsidP="00DB5BCB">
      <w:pPr>
        <w:pStyle w:val="NormalWeb"/>
        <w:spacing w:before="120" w:beforeAutospacing="0" w:after="120" w:afterAutospacing="0"/>
        <w:ind w:firstLine="567"/>
        <w:jc w:val="both"/>
        <w:rPr>
          <w:b/>
          <w:color w:val="000000"/>
          <w:sz w:val="28"/>
          <w:szCs w:val="28"/>
          <w:lang w:val="nl-NL"/>
        </w:rPr>
      </w:pPr>
      <w:r w:rsidRPr="00DD45D4">
        <w:rPr>
          <w:b/>
          <w:color w:val="000000"/>
          <w:sz w:val="28"/>
          <w:szCs w:val="28"/>
          <w:lang w:val="nl-NL"/>
        </w:rPr>
        <w:t>Đ</w:t>
      </w:r>
      <w:r>
        <w:rPr>
          <w:b/>
          <w:color w:val="000000"/>
          <w:sz w:val="28"/>
          <w:szCs w:val="28"/>
          <w:lang w:val="nl-NL"/>
        </w:rPr>
        <w:t>iều 4. Giao quản lý và sử dụng t</w:t>
      </w:r>
      <w:r w:rsidRPr="00DD45D4">
        <w:rPr>
          <w:b/>
          <w:color w:val="000000"/>
          <w:sz w:val="28"/>
          <w:szCs w:val="28"/>
          <w:lang w:val="nl-NL"/>
        </w:rPr>
        <w:t>ài sản công</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1. Văn phòng Sở có trách nhiệm mua sắm, b</w:t>
      </w:r>
      <w:r>
        <w:rPr>
          <w:color w:val="000000"/>
          <w:sz w:val="28"/>
          <w:szCs w:val="28"/>
          <w:lang w:val="nl-NL"/>
        </w:rPr>
        <w:t>àn giao tài sản cho các phòng, công chức, người lao động</w:t>
      </w:r>
      <w:r w:rsidRPr="00DD45D4">
        <w:rPr>
          <w:color w:val="000000"/>
          <w:sz w:val="28"/>
          <w:szCs w:val="28"/>
          <w:lang w:val="nl-NL"/>
        </w:rPr>
        <w:t xml:space="preserve"> quản lý</w:t>
      </w:r>
      <w:r>
        <w:rPr>
          <w:color w:val="000000"/>
          <w:sz w:val="28"/>
          <w:szCs w:val="28"/>
          <w:lang w:val="nl-NL"/>
        </w:rPr>
        <w:t>, sử dụng</w:t>
      </w:r>
      <w:r w:rsidRPr="00DD45D4">
        <w:rPr>
          <w:color w:val="000000"/>
          <w:sz w:val="28"/>
          <w:szCs w:val="28"/>
          <w:lang w:val="nl-NL"/>
        </w:rPr>
        <w:t xml:space="preserve"> đ</w:t>
      </w:r>
      <w:r>
        <w:rPr>
          <w:color w:val="000000"/>
          <w:sz w:val="28"/>
          <w:szCs w:val="28"/>
          <w:lang w:val="nl-NL"/>
        </w:rPr>
        <w:t>ể thực hiện nhiệm vụ công tác</w:t>
      </w:r>
      <w:r w:rsidRPr="00DD45D4">
        <w:rPr>
          <w:color w:val="000000"/>
          <w:sz w:val="28"/>
          <w:szCs w:val="28"/>
          <w:lang w:val="nl-NL"/>
        </w:rPr>
        <w:t xml:space="preserve"> sau</w:t>
      </w:r>
      <w:r>
        <w:rPr>
          <w:color w:val="000000"/>
          <w:sz w:val="28"/>
          <w:szCs w:val="28"/>
          <w:lang w:val="nl-NL"/>
        </w:rPr>
        <w:t xml:space="preserve"> khi được sự đồng ý của Giám đốc</w:t>
      </w:r>
      <w:r w:rsidRPr="00DD45D4">
        <w:rPr>
          <w:color w:val="000000"/>
          <w:sz w:val="28"/>
          <w:szCs w:val="28"/>
          <w:lang w:val="nl-NL"/>
        </w:rPr>
        <w:t xml:space="preserve"> Sở.</w:t>
      </w:r>
    </w:p>
    <w:p w:rsidR="007A3A8E" w:rsidRPr="00DD45D4" w:rsidRDefault="007A3A8E" w:rsidP="00DB5BCB">
      <w:pPr>
        <w:pStyle w:val="NormalWeb"/>
        <w:spacing w:before="120" w:beforeAutospacing="0" w:after="120" w:afterAutospacing="0"/>
        <w:ind w:firstLine="567"/>
        <w:jc w:val="both"/>
        <w:rPr>
          <w:color w:val="000000"/>
          <w:sz w:val="28"/>
          <w:szCs w:val="28"/>
        </w:rPr>
      </w:pPr>
      <w:r w:rsidRPr="00DD45D4">
        <w:rPr>
          <w:color w:val="000000"/>
          <w:sz w:val="28"/>
          <w:szCs w:val="28"/>
          <w:lang w:val="nl-NL"/>
        </w:rPr>
        <w:t xml:space="preserve">2. Việc bàn giao tài sản phải được lập thành biên bản theo mẫu </w:t>
      </w:r>
      <w:r w:rsidRPr="00DD45D4">
        <w:rPr>
          <w:color w:val="000000"/>
          <w:sz w:val="28"/>
          <w:szCs w:val="28"/>
        </w:rPr>
        <w:t>số 01/TSC-BBGN ban hành kèm theo Nghị đị</w:t>
      </w:r>
      <w:r>
        <w:rPr>
          <w:color w:val="000000"/>
          <w:sz w:val="28"/>
          <w:szCs w:val="28"/>
        </w:rPr>
        <w:t xml:space="preserve">nh số 151/2017/NĐ-CP ngày 26 tháng 12 năm </w:t>
      </w:r>
      <w:r w:rsidRPr="00DD45D4">
        <w:rPr>
          <w:color w:val="000000"/>
          <w:sz w:val="28"/>
          <w:szCs w:val="28"/>
        </w:rPr>
        <w:t xml:space="preserve">2017 của Chính Phủ. </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Pr>
          <w:color w:val="000000"/>
          <w:sz w:val="28"/>
          <w:szCs w:val="28"/>
          <w:lang w:val="nl-NL"/>
        </w:rPr>
        <w:t>3. Trưởng</w:t>
      </w:r>
      <w:r w:rsidRPr="00DD45D4">
        <w:rPr>
          <w:color w:val="000000"/>
          <w:sz w:val="28"/>
          <w:szCs w:val="28"/>
          <w:lang w:val="nl-NL"/>
        </w:rPr>
        <w:t xml:space="preserve"> phòng</w:t>
      </w:r>
      <w:r>
        <w:rPr>
          <w:color w:val="000000"/>
          <w:sz w:val="28"/>
          <w:szCs w:val="28"/>
          <w:lang w:val="nl-NL"/>
        </w:rPr>
        <w:t>, công chức, người lao động</w:t>
      </w:r>
      <w:r w:rsidRPr="00DD45D4">
        <w:rPr>
          <w:color w:val="000000"/>
          <w:sz w:val="28"/>
          <w:szCs w:val="28"/>
          <w:lang w:val="nl-NL"/>
        </w:rPr>
        <w:t xml:space="preserve"> chịu trách </w:t>
      </w:r>
      <w:r w:rsidR="00AB4849">
        <w:rPr>
          <w:color w:val="000000"/>
          <w:sz w:val="28"/>
          <w:szCs w:val="28"/>
          <w:lang w:val="nl-NL"/>
        </w:rPr>
        <w:t>nhiệm</w:t>
      </w:r>
      <w:r w:rsidRPr="00DD45D4">
        <w:rPr>
          <w:color w:val="000000"/>
          <w:sz w:val="28"/>
          <w:szCs w:val="28"/>
          <w:lang w:val="nl-NL"/>
        </w:rPr>
        <w:t xml:space="preserve"> việc quản lý, sử dụng</w:t>
      </w:r>
      <w:r w:rsidR="00AB4849">
        <w:rPr>
          <w:color w:val="000000"/>
          <w:sz w:val="28"/>
          <w:szCs w:val="28"/>
          <w:lang w:val="nl-NL"/>
        </w:rPr>
        <w:t xml:space="preserve"> tài sản </w:t>
      </w:r>
      <w:r w:rsidRPr="00DD45D4">
        <w:rPr>
          <w:color w:val="000000"/>
          <w:sz w:val="28"/>
          <w:szCs w:val="28"/>
          <w:lang w:val="nl-NL"/>
        </w:rPr>
        <w:t>tại</w:t>
      </w:r>
      <w:r>
        <w:rPr>
          <w:color w:val="000000"/>
          <w:sz w:val="28"/>
          <w:szCs w:val="28"/>
          <w:lang w:val="nl-NL"/>
        </w:rPr>
        <w:t xml:space="preserve"> phòng</w:t>
      </w:r>
      <w:r w:rsidRPr="00DD45D4">
        <w:rPr>
          <w:color w:val="000000"/>
          <w:sz w:val="28"/>
          <w:szCs w:val="28"/>
          <w:lang w:val="nl-NL"/>
        </w:rPr>
        <w:t xml:space="preserve"> mình từ khi được giao đến khi giao trả </w:t>
      </w:r>
      <w:r>
        <w:rPr>
          <w:color w:val="000000"/>
          <w:sz w:val="28"/>
          <w:szCs w:val="28"/>
          <w:lang w:val="nl-NL"/>
        </w:rPr>
        <w:t>lại cho V</w:t>
      </w:r>
      <w:r w:rsidRPr="00DD45D4">
        <w:rPr>
          <w:color w:val="000000"/>
          <w:sz w:val="28"/>
          <w:szCs w:val="28"/>
          <w:lang w:val="nl-NL"/>
        </w:rPr>
        <w:t>ăn phòng</w:t>
      </w:r>
      <w:r>
        <w:rPr>
          <w:color w:val="000000"/>
          <w:sz w:val="28"/>
          <w:szCs w:val="28"/>
          <w:lang w:val="nl-NL"/>
        </w:rPr>
        <w:t xml:space="preserve"> Sở.</w:t>
      </w:r>
    </w:p>
    <w:p w:rsidR="007A3A8E" w:rsidRPr="00DD45D4" w:rsidRDefault="007A3A8E" w:rsidP="00DB5BCB">
      <w:pPr>
        <w:pStyle w:val="BodyText"/>
        <w:shd w:val="clear" w:color="auto" w:fill="FFFFFF"/>
        <w:spacing w:before="120" w:after="120"/>
        <w:ind w:firstLine="567"/>
        <w:rPr>
          <w:b/>
          <w:color w:val="000000"/>
          <w:lang w:val="nl-NL"/>
        </w:rPr>
      </w:pPr>
      <w:r w:rsidRPr="00DD45D4">
        <w:rPr>
          <w:color w:val="000000"/>
          <w:lang w:val="nl-NL"/>
        </w:rPr>
        <w:tab/>
      </w:r>
      <w:bookmarkStart w:id="3" w:name="dieu_13"/>
      <w:r>
        <w:rPr>
          <w:b/>
          <w:color w:val="000000"/>
          <w:lang w:val="nl-NL"/>
        </w:rPr>
        <w:t>Điều 5</w:t>
      </w:r>
      <w:r w:rsidRPr="00DD45D4">
        <w:rPr>
          <w:b/>
          <w:color w:val="000000"/>
          <w:lang w:val="nl-NL"/>
        </w:rPr>
        <w:t>. Mua sắm tài sản</w:t>
      </w:r>
      <w:r>
        <w:rPr>
          <w:b/>
          <w:color w:val="000000"/>
          <w:lang w:val="nl-NL"/>
        </w:rPr>
        <w:t xml:space="preserve"> công</w:t>
      </w:r>
      <w:r w:rsidRPr="00DD45D4">
        <w:rPr>
          <w:b/>
          <w:color w:val="000000"/>
          <w:lang w:val="nl-NL"/>
        </w:rPr>
        <w:t xml:space="preserve">, sửa chữa thường xuyên và sửa chữa lớn tài sản </w:t>
      </w:r>
      <w:bookmarkEnd w:id="3"/>
      <w:r>
        <w:rPr>
          <w:b/>
          <w:color w:val="000000"/>
          <w:lang w:val="nl-NL"/>
        </w:rPr>
        <w:t>cố định</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1. Mua sắm tài sản, trang thiết bị, phương tiện làm việc</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Pr>
          <w:color w:val="000000"/>
          <w:sz w:val="28"/>
          <w:szCs w:val="28"/>
          <w:lang w:val="nl-NL"/>
        </w:rPr>
        <w:t>a) Trình tự thủ tục: c</w:t>
      </w:r>
      <w:r w:rsidRPr="00DD45D4">
        <w:rPr>
          <w:color w:val="000000"/>
          <w:sz w:val="28"/>
          <w:szCs w:val="28"/>
          <w:lang w:val="nl-NL"/>
        </w:rPr>
        <w:t>ăn cứ nhu cầu sử dụng thực tế, định k</w:t>
      </w:r>
      <w:r>
        <w:rPr>
          <w:color w:val="000000"/>
          <w:sz w:val="28"/>
          <w:szCs w:val="28"/>
          <w:lang w:val="nl-NL"/>
        </w:rPr>
        <w:t>ỳ hàng quý (tháng đầu của quý) n</w:t>
      </w:r>
      <w:r w:rsidRPr="00DD45D4">
        <w:rPr>
          <w:color w:val="000000"/>
          <w:sz w:val="28"/>
          <w:szCs w:val="28"/>
          <w:lang w:val="nl-NL"/>
        </w:rPr>
        <w:t>ăm kế hoạch,</w:t>
      </w:r>
      <w:r>
        <w:rPr>
          <w:color w:val="000000"/>
          <w:sz w:val="28"/>
          <w:szCs w:val="28"/>
          <w:lang w:val="nl-NL"/>
        </w:rPr>
        <w:t xml:space="preserve"> các phòng đăng ký</w:t>
      </w:r>
      <w:r w:rsidRPr="00DD45D4">
        <w:rPr>
          <w:color w:val="000000"/>
          <w:sz w:val="28"/>
          <w:szCs w:val="28"/>
          <w:lang w:val="nl-NL"/>
        </w:rPr>
        <w:t xml:space="preserve"> nhu cầu mua sắm tài sản trang thiết bị làm việc gửi Văn phòng Sở. Trên cơ sở đó,</w:t>
      </w:r>
      <w:r w:rsidR="00AB4849">
        <w:rPr>
          <w:color w:val="000000"/>
          <w:sz w:val="28"/>
          <w:szCs w:val="28"/>
          <w:lang w:val="nl-NL"/>
        </w:rPr>
        <w:t xml:space="preserve"> </w:t>
      </w:r>
      <w:r>
        <w:rPr>
          <w:color w:val="000000"/>
          <w:sz w:val="28"/>
          <w:szCs w:val="28"/>
          <w:lang w:val="nl-NL"/>
        </w:rPr>
        <w:t>Văn phòng Sở</w:t>
      </w:r>
      <w:r w:rsidRPr="00DD45D4">
        <w:rPr>
          <w:color w:val="000000"/>
          <w:sz w:val="28"/>
          <w:szCs w:val="28"/>
          <w:lang w:val="nl-NL"/>
        </w:rPr>
        <w:t xml:space="preserve"> tổng hợp nhu cầu mua sắm, cân đối nguồn</w:t>
      </w:r>
      <w:r>
        <w:rPr>
          <w:color w:val="000000"/>
          <w:sz w:val="28"/>
          <w:szCs w:val="28"/>
          <w:lang w:val="nl-NL"/>
        </w:rPr>
        <w:t xml:space="preserve"> ngân sách</w:t>
      </w:r>
      <w:r w:rsidRPr="00DD45D4">
        <w:rPr>
          <w:color w:val="000000"/>
          <w:sz w:val="28"/>
          <w:szCs w:val="28"/>
          <w:lang w:val="nl-NL"/>
        </w:rPr>
        <w:t xml:space="preserve"> và đề xuất Giám đốc Sở phê duyệt danh mục để thực hiện. Trường hợp mua sắm đột xuất để kịp thời phục vụ công t</w:t>
      </w:r>
      <w:r>
        <w:rPr>
          <w:color w:val="000000"/>
          <w:sz w:val="28"/>
          <w:szCs w:val="28"/>
          <w:lang w:val="nl-NL"/>
        </w:rPr>
        <w:t>ác không có trong kế hoạch</w:t>
      </w:r>
      <w:r w:rsidR="00AB4849">
        <w:rPr>
          <w:color w:val="000000"/>
          <w:sz w:val="28"/>
          <w:szCs w:val="28"/>
          <w:lang w:val="nl-NL"/>
        </w:rPr>
        <w:t>,</w:t>
      </w:r>
      <w:r>
        <w:rPr>
          <w:color w:val="000000"/>
          <w:sz w:val="28"/>
          <w:szCs w:val="28"/>
          <w:lang w:val="nl-NL"/>
        </w:rPr>
        <w:t xml:space="preserve"> các p</w:t>
      </w:r>
      <w:r w:rsidRPr="00DD45D4">
        <w:rPr>
          <w:color w:val="000000"/>
          <w:sz w:val="28"/>
          <w:szCs w:val="28"/>
          <w:lang w:val="nl-NL"/>
        </w:rPr>
        <w:t>hòng</w:t>
      </w:r>
      <w:r>
        <w:rPr>
          <w:color w:val="000000"/>
          <w:sz w:val="28"/>
          <w:szCs w:val="28"/>
          <w:lang w:val="nl-NL"/>
        </w:rPr>
        <w:t xml:space="preserve"> có văn bản đề xuất</w:t>
      </w:r>
      <w:r w:rsidR="00AB4849">
        <w:rPr>
          <w:color w:val="000000"/>
          <w:sz w:val="28"/>
          <w:szCs w:val="28"/>
          <w:lang w:val="nl-NL"/>
        </w:rPr>
        <w:t xml:space="preserve"> gửi Văn phòng Sở; </w:t>
      </w:r>
      <w:r>
        <w:rPr>
          <w:color w:val="000000"/>
          <w:sz w:val="28"/>
          <w:szCs w:val="28"/>
          <w:lang w:val="nl-NL"/>
        </w:rPr>
        <w:t>Văn phòng Sở cân</w:t>
      </w:r>
      <w:r w:rsidRPr="00DD45D4">
        <w:rPr>
          <w:color w:val="000000"/>
          <w:sz w:val="28"/>
          <w:szCs w:val="28"/>
          <w:lang w:val="nl-NL"/>
        </w:rPr>
        <w:t xml:space="preserve"> đối nguồn</w:t>
      </w:r>
      <w:r>
        <w:rPr>
          <w:color w:val="000000"/>
          <w:sz w:val="28"/>
          <w:szCs w:val="28"/>
          <w:lang w:val="nl-NL"/>
        </w:rPr>
        <w:t xml:space="preserve"> ngân sách</w:t>
      </w:r>
      <w:r w:rsidRPr="00DD45D4">
        <w:rPr>
          <w:color w:val="000000"/>
          <w:sz w:val="28"/>
          <w:szCs w:val="28"/>
          <w:lang w:val="nl-NL"/>
        </w:rPr>
        <w:t xml:space="preserve"> và báo cáo Giám đốc Sở phê duyệt để thực hiện. </w:t>
      </w:r>
    </w:p>
    <w:p w:rsidR="007A3A8E" w:rsidRPr="00DD45D4" w:rsidRDefault="007A3A8E" w:rsidP="00DB5BCB">
      <w:pPr>
        <w:widowControl w:val="0"/>
        <w:spacing w:before="120" w:after="120"/>
        <w:ind w:right="-1" w:firstLine="567"/>
        <w:jc w:val="both"/>
        <w:rPr>
          <w:color w:val="000000"/>
          <w:sz w:val="28"/>
          <w:szCs w:val="28"/>
          <w:lang w:val="nl-NL"/>
        </w:rPr>
      </w:pPr>
      <w:r w:rsidRPr="00DD45D4">
        <w:rPr>
          <w:color w:val="000000"/>
          <w:sz w:val="28"/>
          <w:szCs w:val="28"/>
          <w:lang w:val="nl-NL"/>
        </w:rPr>
        <w:t>b) Trên cơ sở danh mục mua</w:t>
      </w:r>
      <w:r>
        <w:rPr>
          <w:color w:val="000000"/>
          <w:sz w:val="28"/>
          <w:szCs w:val="28"/>
          <w:lang w:val="nl-NL"/>
        </w:rPr>
        <w:t xml:space="preserve"> sắm trang thiết bị được duyệt, </w:t>
      </w:r>
      <w:r w:rsidRPr="00DD45D4">
        <w:rPr>
          <w:color w:val="000000"/>
          <w:sz w:val="28"/>
          <w:szCs w:val="28"/>
          <w:lang w:val="nl-NL"/>
        </w:rPr>
        <w:t>Văn phòng</w:t>
      </w:r>
      <w:r>
        <w:rPr>
          <w:color w:val="000000"/>
          <w:sz w:val="28"/>
          <w:szCs w:val="28"/>
          <w:lang w:val="nl-NL"/>
        </w:rPr>
        <w:t xml:space="preserve"> Sở</w:t>
      </w:r>
      <w:r w:rsidRPr="00DD45D4">
        <w:rPr>
          <w:color w:val="000000"/>
          <w:sz w:val="28"/>
          <w:szCs w:val="28"/>
          <w:lang w:val="nl-NL"/>
        </w:rPr>
        <w:t xml:space="preserve"> </w:t>
      </w:r>
      <w:r w:rsidRPr="00DD45D4">
        <w:rPr>
          <w:color w:val="000000"/>
          <w:sz w:val="28"/>
          <w:szCs w:val="28"/>
          <w:lang w:val="nl-NL"/>
        </w:rPr>
        <w:lastRenderedPageBreak/>
        <w:t>dựa vào các tiêu</w:t>
      </w:r>
      <w:r>
        <w:rPr>
          <w:color w:val="000000"/>
          <w:sz w:val="28"/>
          <w:szCs w:val="28"/>
          <w:lang w:val="nl-NL"/>
        </w:rPr>
        <w:t xml:space="preserve"> chí: chất lượng hàng hóa, giá cả, thời gian cung ứng </w:t>
      </w:r>
      <w:r w:rsidRPr="00DD45D4">
        <w:rPr>
          <w:color w:val="000000"/>
          <w:sz w:val="28"/>
          <w:szCs w:val="28"/>
          <w:lang w:val="nl-NL"/>
        </w:rPr>
        <w:t>và năng lực, đề xuất lựa chọn nhà cung cấp có đủ khả năng đáp ứng các yêu cầu của cơ quan, để tiến hành thủ tục ký kết hợp đồng mua sắm theo quy định hiện hành của Nhà nước.</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2. Sửa chữa thường xuyên tài sản cố định</w:t>
      </w:r>
    </w:p>
    <w:p w:rsidR="007A3A8E" w:rsidRDefault="007A3A8E" w:rsidP="00DB5BCB">
      <w:pPr>
        <w:pStyle w:val="NormalWeb"/>
        <w:spacing w:before="120" w:beforeAutospacing="0" w:after="120" w:afterAutospacing="0"/>
        <w:ind w:firstLine="567"/>
        <w:jc w:val="both"/>
        <w:rPr>
          <w:color w:val="000000"/>
          <w:sz w:val="28"/>
          <w:szCs w:val="28"/>
          <w:lang w:val="nl-NL"/>
        </w:rPr>
      </w:pPr>
      <w:r>
        <w:rPr>
          <w:color w:val="000000"/>
          <w:sz w:val="28"/>
          <w:szCs w:val="28"/>
          <w:lang w:val="nl-NL"/>
        </w:rPr>
        <w:t>S</w:t>
      </w:r>
      <w:r w:rsidRPr="00DD45D4">
        <w:rPr>
          <w:color w:val="000000"/>
          <w:sz w:val="28"/>
          <w:szCs w:val="28"/>
          <w:lang w:val="nl-NL"/>
        </w:rPr>
        <w:t>ửa chữa thường xuyên</w:t>
      </w:r>
      <w:r>
        <w:rPr>
          <w:color w:val="000000"/>
          <w:sz w:val="28"/>
          <w:szCs w:val="28"/>
          <w:lang w:val="nl-NL"/>
        </w:rPr>
        <w:t xml:space="preserve"> tài sản cố định</w:t>
      </w:r>
      <w:r w:rsidRPr="00DD45D4">
        <w:rPr>
          <w:color w:val="000000"/>
          <w:sz w:val="28"/>
          <w:szCs w:val="28"/>
          <w:lang w:val="nl-NL"/>
        </w:rPr>
        <w:t xml:space="preserve"> là những</w:t>
      </w:r>
      <w:r w:rsidR="00E80EC6">
        <w:rPr>
          <w:color w:val="000000"/>
          <w:sz w:val="28"/>
          <w:szCs w:val="28"/>
          <w:lang w:val="nl-NL"/>
        </w:rPr>
        <w:t xml:space="preserve"> sửa chữa </w:t>
      </w:r>
      <w:r w:rsidRPr="00DD45D4">
        <w:rPr>
          <w:color w:val="000000"/>
          <w:sz w:val="28"/>
          <w:szCs w:val="28"/>
          <w:lang w:val="nl-NL"/>
        </w:rPr>
        <w:t>có tính chất thông thường, giá trị nhỏ nhưng hết sức cần thiết như sửa chữa, bảo dưỡng máy móc</w:t>
      </w:r>
      <w:r>
        <w:rPr>
          <w:color w:val="000000"/>
          <w:sz w:val="28"/>
          <w:szCs w:val="28"/>
          <w:lang w:val="nl-NL"/>
        </w:rPr>
        <w:t>, thiết bị,</w:t>
      </w:r>
      <w:r w:rsidRPr="00DD45D4">
        <w:rPr>
          <w:color w:val="000000"/>
          <w:sz w:val="28"/>
          <w:szCs w:val="28"/>
          <w:lang w:val="nl-NL"/>
        </w:rPr>
        <w:t xml:space="preserve"> hệ thống vệ sinh, điện</w:t>
      </w:r>
      <w:r>
        <w:rPr>
          <w:color w:val="000000"/>
          <w:sz w:val="28"/>
          <w:szCs w:val="28"/>
          <w:lang w:val="nl-NL"/>
        </w:rPr>
        <w:t>, nước.</w:t>
      </w:r>
      <w:r w:rsidRPr="00DD45D4">
        <w:rPr>
          <w:color w:val="000000"/>
          <w:sz w:val="28"/>
          <w:szCs w:val="28"/>
          <w:lang w:val="nl-NL"/>
        </w:rPr>
        <w:t xml:space="preserve"> </w:t>
      </w:r>
      <w:r>
        <w:rPr>
          <w:color w:val="000000"/>
          <w:sz w:val="28"/>
          <w:szCs w:val="28"/>
          <w:lang w:val="nl-NL"/>
        </w:rPr>
        <w:t>Khi có nhu cầu, các phòng có</w:t>
      </w:r>
      <w:r w:rsidRPr="00DD45D4">
        <w:rPr>
          <w:color w:val="000000"/>
          <w:sz w:val="28"/>
          <w:szCs w:val="28"/>
          <w:lang w:val="nl-NL"/>
        </w:rPr>
        <w:t xml:space="preserve"> văn bản đề x</w:t>
      </w:r>
      <w:r w:rsidR="00AB4849">
        <w:rPr>
          <w:color w:val="000000"/>
          <w:sz w:val="28"/>
          <w:szCs w:val="28"/>
          <w:lang w:val="nl-NL"/>
        </w:rPr>
        <w:t xml:space="preserve">uất gửi về Văn phòng Sở; </w:t>
      </w:r>
      <w:r w:rsidRPr="00DD45D4">
        <w:rPr>
          <w:color w:val="000000"/>
          <w:sz w:val="28"/>
          <w:szCs w:val="28"/>
          <w:lang w:val="nl-NL"/>
        </w:rPr>
        <w:t xml:space="preserve">Văn phòng </w:t>
      </w:r>
      <w:r>
        <w:rPr>
          <w:color w:val="000000"/>
          <w:sz w:val="28"/>
          <w:szCs w:val="28"/>
          <w:lang w:val="nl-NL"/>
        </w:rPr>
        <w:t>Sở tổng hợp và trình</w:t>
      </w:r>
      <w:r w:rsidRPr="00DD45D4">
        <w:rPr>
          <w:color w:val="000000"/>
          <w:sz w:val="28"/>
          <w:szCs w:val="28"/>
          <w:lang w:val="nl-NL"/>
        </w:rPr>
        <w:t xml:space="preserve"> Giám đốc Sở </w:t>
      </w:r>
      <w:r>
        <w:rPr>
          <w:color w:val="000000"/>
          <w:sz w:val="28"/>
          <w:szCs w:val="28"/>
          <w:lang w:val="nl-NL"/>
        </w:rPr>
        <w:t>phê duyệt để thực hiện</w:t>
      </w:r>
      <w:r w:rsidRPr="00DD45D4">
        <w:rPr>
          <w:color w:val="000000"/>
          <w:sz w:val="28"/>
          <w:szCs w:val="28"/>
          <w:lang w:val="nl-NL"/>
        </w:rPr>
        <w:t xml:space="preserve"> sửa chữa theo quy định.</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Đối với những sửa chữa, bảo dưỡng máy móc chuyên dùng thuộc lĩnh vực công nghệ thôn</w:t>
      </w:r>
      <w:r>
        <w:rPr>
          <w:color w:val="000000"/>
          <w:sz w:val="28"/>
          <w:szCs w:val="28"/>
          <w:lang w:val="nl-NL"/>
        </w:rPr>
        <w:t>g tin, khi các phòng đề xuất sửa</w:t>
      </w:r>
      <w:r w:rsidRPr="00DD45D4">
        <w:rPr>
          <w:color w:val="000000"/>
          <w:sz w:val="28"/>
          <w:szCs w:val="28"/>
          <w:lang w:val="nl-NL"/>
        </w:rPr>
        <w:t xml:space="preserve"> chữa, bảo </w:t>
      </w:r>
      <w:r>
        <w:rPr>
          <w:color w:val="000000"/>
          <w:sz w:val="28"/>
          <w:szCs w:val="28"/>
          <w:lang w:val="nl-NL"/>
        </w:rPr>
        <w:t>dưỡng cần có xác nhận của công chức</w:t>
      </w:r>
      <w:r w:rsidRPr="00DD45D4">
        <w:rPr>
          <w:color w:val="000000"/>
          <w:sz w:val="28"/>
          <w:szCs w:val="28"/>
          <w:lang w:val="nl-NL"/>
        </w:rPr>
        <w:t xml:space="preserve"> </w:t>
      </w:r>
      <w:r>
        <w:rPr>
          <w:color w:val="000000"/>
          <w:sz w:val="28"/>
          <w:szCs w:val="28"/>
          <w:lang w:val="nl-NL"/>
        </w:rPr>
        <w:t>chuy</w:t>
      </w:r>
      <w:r w:rsidRPr="006E21AD">
        <w:rPr>
          <w:color w:val="000000"/>
          <w:sz w:val="28"/>
          <w:szCs w:val="28"/>
          <w:lang w:val="nl-NL"/>
        </w:rPr>
        <w:t>ê</w:t>
      </w:r>
      <w:r>
        <w:rPr>
          <w:color w:val="000000"/>
          <w:sz w:val="28"/>
          <w:szCs w:val="28"/>
          <w:lang w:val="nl-NL"/>
        </w:rPr>
        <w:t>n tr</w:t>
      </w:r>
      <w:r w:rsidRPr="006E21AD">
        <w:rPr>
          <w:color w:val="000000"/>
          <w:sz w:val="28"/>
          <w:szCs w:val="28"/>
          <w:lang w:val="nl-NL"/>
        </w:rPr>
        <w:t>ác</w:t>
      </w:r>
      <w:r>
        <w:rPr>
          <w:color w:val="000000"/>
          <w:sz w:val="28"/>
          <w:szCs w:val="28"/>
          <w:lang w:val="nl-NL"/>
        </w:rPr>
        <w:t>h c</w:t>
      </w:r>
      <w:r w:rsidRPr="006E21AD">
        <w:rPr>
          <w:color w:val="000000"/>
          <w:sz w:val="28"/>
          <w:szCs w:val="28"/>
          <w:lang w:val="nl-NL"/>
        </w:rPr>
        <w:t>ô</w:t>
      </w:r>
      <w:r>
        <w:rPr>
          <w:color w:val="000000"/>
          <w:sz w:val="28"/>
          <w:szCs w:val="28"/>
          <w:lang w:val="nl-NL"/>
        </w:rPr>
        <w:t>ng ngh</w:t>
      </w:r>
      <w:r w:rsidRPr="006E21AD">
        <w:rPr>
          <w:color w:val="000000"/>
          <w:sz w:val="28"/>
          <w:szCs w:val="28"/>
          <w:lang w:val="nl-NL"/>
        </w:rPr>
        <w:t>ệ</w:t>
      </w:r>
      <w:r>
        <w:rPr>
          <w:color w:val="000000"/>
          <w:sz w:val="28"/>
          <w:szCs w:val="28"/>
          <w:lang w:val="nl-NL"/>
        </w:rPr>
        <w:t xml:space="preserve"> th</w:t>
      </w:r>
      <w:r w:rsidRPr="006E21AD">
        <w:rPr>
          <w:color w:val="000000"/>
          <w:sz w:val="28"/>
          <w:szCs w:val="28"/>
          <w:lang w:val="nl-NL"/>
        </w:rPr>
        <w:t>ô</w:t>
      </w:r>
      <w:r>
        <w:rPr>
          <w:color w:val="000000"/>
          <w:sz w:val="28"/>
          <w:szCs w:val="28"/>
          <w:lang w:val="nl-NL"/>
        </w:rPr>
        <w:t>ng tin</w:t>
      </w:r>
      <w:r w:rsidRPr="00DD45D4">
        <w:rPr>
          <w:color w:val="000000"/>
          <w:sz w:val="28"/>
          <w:szCs w:val="28"/>
          <w:lang w:val="nl-NL"/>
        </w:rPr>
        <w:t>.</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3. Sửa chữa lớn tài sản cố định</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a) Sửa chữa lớn tài sản cố định là việc sửa chữa, nâng cấp, cải tạo, duy tu bảo dưỡng định kỳ nhằm tăng thêm tuổi thọ, tăng hiệu suất của tài sản có giá trị lớn (như xe ô tô,</w:t>
      </w:r>
      <w:r>
        <w:rPr>
          <w:color w:val="000000"/>
          <w:sz w:val="28"/>
          <w:szCs w:val="28"/>
          <w:lang w:val="nl-NL"/>
        </w:rPr>
        <w:t xml:space="preserve"> trụ sở, hệ thống điện, hệ thống cấp, </w:t>
      </w:r>
      <w:r w:rsidRPr="00DD45D4">
        <w:rPr>
          <w:color w:val="000000"/>
          <w:sz w:val="28"/>
          <w:szCs w:val="28"/>
          <w:lang w:val="nl-NL"/>
        </w:rPr>
        <w:t>thoát nước</w:t>
      </w:r>
      <w:r w:rsidR="00E80EC6">
        <w:rPr>
          <w:color w:val="000000"/>
          <w:sz w:val="28"/>
          <w:szCs w:val="28"/>
          <w:lang w:val="nl-NL"/>
        </w:rPr>
        <w:t>, hệ thống phòng cháy chữa cháy,</w:t>
      </w:r>
      <w:r w:rsidRPr="00DD45D4">
        <w:rPr>
          <w:color w:val="000000"/>
          <w:sz w:val="28"/>
          <w:szCs w:val="28"/>
          <w:lang w:val="nl-NL"/>
        </w:rPr>
        <w:t xml:space="preserve"> các công trình kiến trúc...).</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b) Kinh phí để thực hiện sửa chữa lớn tài sản cố định là k</w:t>
      </w:r>
      <w:r>
        <w:rPr>
          <w:color w:val="000000"/>
          <w:sz w:val="28"/>
          <w:szCs w:val="28"/>
          <w:lang w:val="nl-NL"/>
        </w:rPr>
        <w:t xml:space="preserve">inh phí chi không thường xuyên. </w:t>
      </w:r>
      <w:r w:rsidRPr="00DD45D4">
        <w:rPr>
          <w:color w:val="000000"/>
          <w:sz w:val="28"/>
          <w:szCs w:val="28"/>
          <w:lang w:val="nl-NL"/>
        </w:rPr>
        <w:t>Việc sửa chữa lớn tài sản cố định phải có kế hoạch từ năm trước và được bố trí trong dự toán kinh phí hàng năm. Các khoản chi phí trong dự toán sửa chữa phải được xây dựng trên cơ sở các định mức kỹ thuật, định mức chi phí, các quy định về tài chính, quy định về đấu thầu và phải đảm bảo tiết kiệm, đúng mục tiêu, yêu cầu đề ra.</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c) Các hạng mục sửa chữa, nâng cấp và cải tạo tài sản phải được thẩm định thiết kế và dự toán kinh phí trước khi thực hiện. Khi quyết toán phải đảm bảo đầy đủ hồ sơ theo quy định và chuyển khoản thanh toán theo đúng hợp đồng ký kết.</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sidRPr="00DD45D4">
        <w:rPr>
          <w:color w:val="000000"/>
          <w:sz w:val="28"/>
          <w:szCs w:val="28"/>
          <w:lang w:val="nl-NL"/>
        </w:rPr>
        <w:t>d) Văn phòng Sở thực hiện việc sửa chữa lớn tài sản cố định theo đúng quy định hiện hành của Nhà nước.</w:t>
      </w:r>
    </w:p>
    <w:p w:rsidR="007A3A8E" w:rsidRPr="00DD45D4" w:rsidRDefault="007A3A8E" w:rsidP="00DB5BCB">
      <w:pPr>
        <w:spacing w:before="120" w:after="120"/>
        <w:ind w:firstLine="567"/>
        <w:rPr>
          <w:rStyle w:val="Strong"/>
          <w:color w:val="000000"/>
          <w:sz w:val="28"/>
          <w:szCs w:val="28"/>
        </w:rPr>
      </w:pPr>
      <w:r>
        <w:rPr>
          <w:rStyle w:val="Strong"/>
          <w:color w:val="000000"/>
          <w:sz w:val="28"/>
          <w:szCs w:val="28"/>
        </w:rPr>
        <w:t>Điều 6</w:t>
      </w:r>
      <w:r w:rsidRPr="00DD45D4">
        <w:rPr>
          <w:rStyle w:val="Strong"/>
          <w:color w:val="000000"/>
          <w:sz w:val="28"/>
          <w:szCs w:val="28"/>
        </w:rPr>
        <w:t>. Trang bị tài sản, trang thiết bị</w:t>
      </w:r>
    </w:p>
    <w:p w:rsidR="007A3A8E" w:rsidRPr="00DD45D4" w:rsidRDefault="007A3A8E" w:rsidP="00DB5BCB">
      <w:pPr>
        <w:spacing w:before="120" w:after="120"/>
        <w:ind w:firstLine="567"/>
        <w:jc w:val="both"/>
        <w:rPr>
          <w:color w:val="000000"/>
          <w:sz w:val="28"/>
          <w:szCs w:val="28"/>
          <w:lang w:val="nl-NL"/>
        </w:rPr>
      </w:pPr>
      <w:r w:rsidRPr="00DD45D4">
        <w:rPr>
          <w:color w:val="000000"/>
          <w:sz w:val="28"/>
          <w:szCs w:val="28"/>
          <w:lang w:val="nl-NL"/>
        </w:rPr>
        <w:t xml:space="preserve"> 1. Việc trang bị tài sản, trang thiết bị làm việc được căn cứ vào tiêu chuẩn, định mức sử dụng, khả năng nguồn kinh phí được cấp, nhiệm vụ được giao và nhu cầu sử dụng trang thiết bị, tài sản công</w:t>
      </w:r>
      <w:r>
        <w:rPr>
          <w:color w:val="000000"/>
          <w:sz w:val="28"/>
          <w:szCs w:val="28"/>
          <w:lang w:val="nl-NL"/>
        </w:rPr>
        <w:t xml:space="preserve"> của các phòng,</w:t>
      </w:r>
      <w:r w:rsidRPr="00DD45D4">
        <w:rPr>
          <w:color w:val="000000"/>
          <w:sz w:val="28"/>
          <w:szCs w:val="28"/>
          <w:lang w:val="nl-NL"/>
        </w:rPr>
        <w:t xml:space="preserve"> công chức</w:t>
      </w:r>
      <w:r>
        <w:rPr>
          <w:color w:val="000000"/>
          <w:sz w:val="28"/>
          <w:szCs w:val="28"/>
          <w:lang w:val="nl-NL"/>
        </w:rPr>
        <w:t>, người lao động</w:t>
      </w:r>
      <w:r w:rsidRPr="00DD45D4">
        <w:rPr>
          <w:color w:val="000000"/>
          <w:sz w:val="28"/>
          <w:szCs w:val="28"/>
          <w:lang w:val="nl-NL"/>
        </w:rPr>
        <w:t>. Căn cứ vào tình hình dự toán ngân sách được giao, tiêu chuẩn, định mức và đề xuất của các phòng</w:t>
      </w:r>
      <w:r>
        <w:rPr>
          <w:color w:val="000000"/>
          <w:sz w:val="28"/>
          <w:szCs w:val="28"/>
          <w:lang w:val="nl-NL"/>
        </w:rPr>
        <w:t>, Văn phòng Sở tham mưu</w:t>
      </w:r>
      <w:r w:rsidRPr="00DD45D4">
        <w:rPr>
          <w:color w:val="000000"/>
          <w:sz w:val="28"/>
          <w:szCs w:val="28"/>
          <w:lang w:val="nl-NL"/>
        </w:rPr>
        <w:t xml:space="preserve"> Giám đốc Sở quyết định mua sắm, trang bị mới, điều chuyển tài sản </w:t>
      </w:r>
      <w:r>
        <w:rPr>
          <w:color w:val="000000"/>
          <w:sz w:val="28"/>
          <w:szCs w:val="28"/>
          <w:lang w:val="nl-NL"/>
        </w:rPr>
        <w:t>giữa các phòng</w:t>
      </w:r>
      <w:r w:rsidRPr="00DD45D4">
        <w:rPr>
          <w:color w:val="000000"/>
          <w:sz w:val="28"/>
          <w:szCs w:val="28"/>
          <w:lang w:val="nl-NL"/>
        </w:rPr>
        <w:t xml:space="preserve"> đảm bảo khai thác sử dụng tài sản đúng mục đích</w:t>
      </w:r>
      <w:r>
        <w:rPr>
          <w:color w:val="000000"/>
          <w:sz w:val="28"/>
          <w:szCs w:val="28"/>
          <w:lang w:val="nl-NL"/>
        </w:rPr>
        <w:t>,</w:t>
      </w:r>
      <w:r w:rsidRPr="00DD45D4">
        <w:rPr>
          <w:color w:val="000000"/>
          <w:sz w:val="28"/>
          <w:szCs w:val="28"/>
          <w:lang w:val="nl-NL"/>
        </w:rPr>
        <w:t xml:space="preserve"> hiệu quả.</w:t>
      </w:r>
    </w:p>
    <w:p w:rsidR="007A3A8E" w:rsidRDefault="007A3A8E" w:rsidP="00DB5BCB">
      <w:pPr>
        <w:spacing w:before="120" w:after="120"/>
        <w:ind w:firstLine="567"/>
        <w:jc w:val="both"/>
        <w:rPr>
          <w:color w:val="000000"/>
          <w:sz w:val="28"/>
          <w:szCs w:val="28"/>
          <w:lang w:val="nl-NL"/>
        </w:rPr>
      </w:pPr>
      <w:r w:rsidRPr="00DD45D4">
        <w:rPr>
          <w:color w:val="000000"/>
          <w:sz w:val="28"/>
          <w:szCs w:val="28"/>
          <w:lang w:val="nl-NL"/>
        </w:rPr>
        <w:lastRenderedPageBreak/>
        <w:tab/>
        <w:t>Tiêu chuẩn, định mức mua sắm thực hiện theo Quyết đ</w:t>
      </w:r>
      <w:r>
        <w:rPr>
          <w:color w:val="000000"/>
          <w:sz w:val="28"/>
          <w:szCs w:val="28"/>
          <w:lang w:val="nl-NL"/>
        </w:rPr>
        <w:t xml:space="preserve">ịnh số 50/2017/QĐ-TTg ngày 31 tháng 12 năm </w:t>
      </w:r>
      <w:r w:rsidRPr="00DD45D4">
        <w:rPr>
          <w:color w:val="000000"/>
          <w:sz w:val="28"/>
          <w:szCs w:val="28"/>
          <w:lang w:val="nl-NL"/>
        </w:rPr>
        <w:t>2017 về Quy định tiêu chuẩn, định mức sử dụng máy móc, thiết bị của Thủ tướng chính phủ</w:t>
      </w:r>
      <w:r>
        <w:rPr>
          <w:color w:val="000000"/>
          <w:sz w:val="28"/>
          <w:szCs w:val="28"/>
          <w:lang w:val="nl-NL"/>
        </w:rPr>
        <w:t>.</w:t>
      </w:r>
    </w:p>
    <w:p w:rsidR="007A3A8E" w:rsidRPr="00DD45D4" w:rsidRDefault="007A3A8E" w:rsidP="00DB5BCB">
      <w:pPr>
        <w:spacing w:before="120" w:after="120"/>
        <w:ind w:firstLine="567"/>
        <w:jc w:val="both"/>
        <w:rPr>
          <w:rStyle w:val="Strong"/>
          <w:b w:val="0"/>
          <w:color w:val="000000"/>
          <w:sz w:val="28"/>
          <w:szCs w:val="28"/>
        </w:rPr>
      </w:pPr>
      <w:r w:rsidRPr="00DD45D4">
        <w:rPr>
          <w:rStyle w:val="Strong"/>
          <w:b w:val="0"/>
          <w:color w:val="000000"/>
          <w:sz w:val="28"/>
          <w:szCs w:val="28"/>
        </w:rPr>
        <w:t>2. Việc trang bị tài sản công được thực hiện theo các hình thức sau</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nl-NL"/>
        </w:rPr>
        <w:t>a)</w:t>
      </w:r>
      <w:r w:rsidRPr="00DD45D4">
        <w:rPr>
          <w:color w:val="000000"/>
          <w:sz w:val="28"/>
          <w:szCs w:val="28"/>
          <w:lang w:val="nl-NL"/>
        </w:rPr>
        <w:t xml:space="preserve"> Mua sắm mới bằng nguồn kinh phí được giao dự toán hàng năm</w:t>
      </w:r>
      <w:r>
        <w:rPr>
          <w:color w:val="000000"/>
          <w:sz w:val="28"/>
          <w:szCs w:val="28"/>
          <w:lang w:val="nl-NL"/>
        </w:rPr>
        <w:t>.</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nl-NL"/>
        </w:rPr>
        <w:t>b)</w:t>
      </w:r>
      <w:r w:rsidRPr="00DD45D4">
        <w:rPr>
          <w:color w:val="000000"/>
          <w:sz w:val="28"/>
          <w:szCs w:val="28"/>
          <w:lang w:val="nl-NL"/>
        </w:rPr>
        <w:t xml:space="preserve"> Điều chuyển trong nội bộ cơ quan.</w:t>
      </w:r>
    </w:p>
    <w:p w:rsidR="007A3A8E" w:rsidRDefault="007A3A8E" w:rsidP="00DB5BCB">
      <w:pPr>
        <w:spacing w:before="120" w:after="120"/>
        <w:ind w:firstLine="567"/>
        <w:jc w:val="both"/>
        <w:rPr>
          <w:color w:val="000000"/>
          <w:sz w:val="28"/>
          <w:szCs w:val="28"/>
          <w:lang w:val="nl-NL"/>
        </w:rPr>
      </w:pPr>
      <w:r>
        <w:rPr>
          <w:color w:val="000000"/>
          <w:sz w:val="28"/>
          <w:szCs w:val="28"/>
          <w:lang w:val="nl-NL"/>
        </w:rPr>
        <w:t xml:space="preserve">c) </w:t>
      </w:r>
      <w:r w:rsidRPr="00DD45D4">
        <w:rPr>
          <w:color w:val="000000"/>
          <w:sz w:val="28"/>
          <w:szCs w:val="28"/>
          <w:lang w:val="nl-NL"/>
        </w:rPr>
        <w:t>Tiếp nhận tài sản do</w:t>
      </w:r>
      <w:r>
        <w:rPr>
          <w:color w:val="000000"/>
          <w:sz w:val="28"/>
          <w:szCs w:val="28"/>
          <w:lang w:val="nl-NL"/>
        </w:rPr>
        <w:t xml:space="preserve"> cấp</w:t>
      </w:r>
      <w:r w:rsidRPr="00DD45D4">
        <w:rPr>
          <w:color w:val="000000"/>
          <w:sz w:val="28"/>
          <w:szCs w:val="28"/>
          <w:lang w:val="nl-NL"/>
        </w:rPr>
        <w:t xml:space="preserve"> trên cấp mới, cấp bổ sung, điều chuyển từ các đơn vị khác.</w:t>
      </w:r>
    </w:p>
    <w:p w:rsidR="00AB4849" w:rsidRDefault="007A3A8E" w:rsidP="00DB5BCB">
      <w:pPr>
        <w:spacing w:before="120" w:after="120"/>
        <w:ind w:firstLine="567"/>
        <w:jc w:val="both"/>
        <w:rPr>
          <w:color w:val="000000"/>
          <w:sz w:val="28"/>
          <w:szCs w:val="28"/>
          <w:lang w:val="nl-NL"/>
        </w:rPr>
      </w:pPr>
      <w:r>
        <w:rPr>
          <w:color w:val="000000"/>
          <w:sz w:val="28"/>
          <w:szCs w:val="28"/>
          <w:lang w:val="nl-NL"/>
        </w:rPr>
        <w:t>d)</w:t>
      </w:r>
      <w:r w:rsidRPr="00DD45D4">
        <w:rPr>
          <w:color w:val="000000"/>
          <w:sz w:val="28"/>
          <w:szCs w:val="28"/>
          <w:lang w:val="nl-NL"/>
        </w:rPr>
        <w:t xml:space="preserve"> Mua sắm mới bằng các hình thứ</w:t>
      </w:r>
      <w:r>
        <w:rPr>
          <w:color w:val="000000"/>
          <w:sz w:val="28"/>
          <w:szCs w:val="28"/>
          <w:lang w:val="nl-NL"/>
        </w:rPr>
        <w:t>c khác ngoài các hình thức quy định tại điểm</w:t>
      </w:r>
      <w:r w:rsidR="00AB4849">
        <w:rPr>
          <w:color w:val="000000"/>
          <w:sz w:val="28"/>
          <w:szCs w:val="28"/>
          <w:lang w:val="nl-NL"/>
        </w:rPr>
        <w:t xml:space="preserve"> a</w:t>
      </w:r>
      <w:r>
        <w:rPr>
          <w:color w:val="000000"/>
          <w:sz w:val="28"/>
          <w:szCs w:val="28"/>
          <w:lang w:val="nl-NL"/>
        </w:rPr>
        <w:t xml:space="preserve"> khoản 1 Điều 5 của Quy chế này</w:t>
      </w:r>
      <w:r w:rsidR="00AB4849">
        <w:rPr>
          <w:color w:val="000000"/>
          <w:sz w:val="28"/>
          <w:szCs w:val="28"/>
          <w:lang w:val="nl-NL"/>
        </w:rPr>
        <w:t>.</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nl-NL"/>
        </w:rPr>
        <w:t xml:space="preserve">Tùy </w:t>
      </w:r>
      <w:r w:rsidRPr="00DD45D4">
        <w:rPr>
          <w:color w:val="000000"/>
          <w:sz w:val="28"/>
          <w:szCs w:val="28"/>
          <w:lang w:val="nl-NL"/>
        </w:rPr>
        <w:t xml:space="preserve"> theo số lượng, chủng loại mà áp dụng hình thức mua sắm phù hợp với các</w:t>
      </w:r>
      <w:r>
        <w:rPr>
          <w:color w:val="000000"/>
          <w:sz w:val="28"/>
          <w:szCs w:val="28"/>
          <w:lang w:val="nl-NL"/>
        </w:rPr>
        <w:t xml:space="preserve"> quy định hiện hành của nhà nước</w:t>
      </w:r>
      <w:r w:rsidRPr="00DD45D4">
        <w:rPr>
          <w:color w:val="000000"/>
          <w:sz w:val="28"/>
          <w:szCs w:val="28"/>
          <w:lang w:val="nl-NL"/>
        </w:rPr>
        <w:t xml:space="preserve"> về mua sắm tài sản công. </w:t>
      </w:r>
    </w:p>
    <w:p w:rsidR="007A3A8E" w:rsidRPr="00DD45D4" w:rsidRDefault="007A3A8E" w:rsidP="00DB5BCB">
      <w:pPr>
        <w:spacing w:before="120" w:after="120"/>
        <w:ind w:firstLine="567"/>
        <w:jc w:val="both"/>
        <w:rPr>
          <w:color w:val="000000"/>
          <w:sz w:val="28"/>
          <w:szCs w:val="28"/>
          <w:lang w:val="nl-NL"/>
        </w:rPr>
      </w:pPr>
      <w:r w:rsidRPr="00DD45D4">
        <w:rPr>
          <w:b/>
          <w:color w:val="000000"/>
          <w:sz w:val="28"/>
          <w:szCs w:val="28"/>
          <w:lang w:val="nl-NL"/>
        </w:rPr>
        <w:t>Đ</w:t>
      </w:r>
      <w:r>
        <w:rPr>
          <w:b/>
          <w:color w:val="000000"/>
          <w:sz w:val="28"/>
          <w:szCs w:val="28"/>
          <w:lang w:val="nl-NL"/>
        </w:rPr>
        <w:t>iều 7</w:t>
      </w:r>
      <w:r w:rsidRPr="00DD45D4">
        <w:rPr>
          <w:b/>
          <w:color w:val="000000"/>
          <w:sz w:val="28"/>
          <w:szCs w:val="28"/>
          <w:lang w:val="nl-NL"/>
        </w:rPr>
        <w:t>. Quản lý</w:t>
      </w:r>
      <w:r>
        <w:rPr>
          <w:b/>
          <w:color w:val="000000"/>
          <w:sz w:val="28"/>
          <w:szCs w:val="28"/>
          <w:lang w:val="nl-NL"/>
        </w:rPr>
        <w:t xml:space="preserve"> và</w:t>
      </w:r>
      <w:r w:rsidRPr="00DD45D4">
        <w:rPr>
          <w:b/>
          <w:color w:val="000000"/>
          <w:sz w:val="28"/>
          <w:szCs w:val="28"/>
          <w:lang w:val="nl-NL"/>
        </w:rPr>
        <w:t xml:space="preserve"> sử dụng xe ô tô</w:t>
      </w:r>
    </w:p>
    <w:p w:rsidR="007A3A8E" w:rsidRPr="00DD45D4" w:rsidRDefault="007A3A8E" w:rsidP="00DB5BCB">
      <w:pPr>
        <w:pStyle w:val="NormalWeb"/>
        <w:spacing w:before="120" w:beforeAutospacing="0" w:after="120" w:afterAutospacing="0"/>
        <w:ind w:firstLine="567"/>
        <w:rPr>
          <w:color w:val="000000"/>
          <w:sz w:val="28"/>
          <w:szCs w:val="28"/>
          <w:lang w:val="nl-NL"/>
        </w:rPr>
      </w:pPr>
      <w:r w:rsidRPr="00DD45D4">
        <w:rPr>
          <w:color w:val="000000"/>
          <w:sz w:val="28"/>
          <w:szCs w:val="28"/>
          <w:lang w:val="nl-NL"/>
        </w:rPr>
        <w:t>1. Đ</w:t>
      </w:r>
      <w:r>
        <w:rPr>
          <w:color w:val="000000"/>
          <w:sz w:val="28"/>
          <w:szCs w:val="28"/>
          <w:lang w:val="nl-NL"/>
        </w:rPr>
        <w:t>ối tượng được bố trí xe cơ quan</w:t>
      </w:r>
    </w:p>
    <w:p w:rsidR="007A3A8E" w:rsidRPr="00DD45D4" w:rsidRDefault="007A3A8E" w:rsidP="00DB5BCB">
      <w:pPr>
        <w:pStyle w:val="NormalWeb"/>
        <w:spacing w:before="120" w:beforeAutospacing="0" w:after="120" w:afterAutospacing="0"/>
        <w:ind w:firstLine="567"/>
        <w:jc w:val="both"/>
        <w:rPr>
          <w:color w:val="000000"/>
          <w:sz w:val="28"/>
          <w:szCs w:val="28"/>
          <w:lang w:val="nl-NL"/>
        </w:rPr>
      </w:pPr>
      <w:r>
        <w:rPr>
          <w:color w:val="000000"/>
          <w:sz w:val="28"/>
          <w:szCs w:val="28"/>
          <w:lang w:val="nl-NL"/>
        </w:rPr>
        <w:t>a) C</w:t>
      </w:r>
      <w:r w:rsidRPr="00DD45D4">
        <w:rPr>
          <w:color w:val="000000"/>
          <w:sz w:val="28"/>
          <w:szCs w:val="28"/>
          <w:lang w:val="nl-NL"/>
        </w:rPr>
        <w:t xml:space="preserve">ác đồng chí Lãnh đạo Sở tại cơ quan đi công tác trong </w:t>
      </w:r>
      <w:r>
        <w:rPr>
          <w:color w:val="000000"/>
          <w:sz w:val="28"/>
          <w:szCs w:val="28"/>
          <w:lang w:val="nl-NL"/>
        </w:rPr>
        <w:t>t</w:t>
      </w:r>
      <w:r w:rsidRPr="00DD45D4">
        <w:rPr>
          <w:color w:val="000000"/>
          <w:sz w:val="28"/>
          <w:szCs w:val="28"/>
          <w:lang w:val="nl-NL"/>
        </w:rPr>
        <w:t>ỉnh</w:t>
      </w:r>
      <w:r>
        <w:rPr>
          <w:color w:val="000000"/>
          <w:sz w:val="28"/>
          <w:szCs w:val="28"/>
          <w:lang w:val="nl-NL"/>
        </w:rPr>
        <w:t xml:space="preserve"> (trên 15km từ cơ quan đến nơi công tác) và ngoài t</w:t>
      </w:r>
      <w:r w:rsidRPr="00DD45D4">
        <w:rPr>
          <w:color w:val="000000"/>
          <w:sz w:val="28"/>
          <w:szCs w:val="28"/>
          <w:lang w:val="nl-NL"/>
        </w:rPr>
        <w:t>ỉnh.</w:t>
      </w:r>
    </w:p>
    <w:p w:rsidR="007A3A8E" w:rsidRPr="00DD45D4" w:rsidRDefault="007A3A8E" w:rsidP="00DB5BCB">
      <w:pPr>
        <w:pStyle w:val="NormalWeb"/>
        <w:spacing w:before="120" w:beforeAutospacing="0" w:after="120" w:afterAutospacing="0"/>
        <w:ind w:firstLine="567"/>
        <w:rPr>
          <w:color w:val="000000"/>
          <w:sz w:val="28"/>
          <w:szCs w:val="28"/>
          <w:lang w:val="nl-NL"/>
        </w:rPr>
      </w:pPr>
      <w:r>
        <w:rPr>
          <w:color w:val="000000"/>
          <w:sz w:val="28"/>
          <w:szCs w:val="28"/>
          <w:lang w:val="nl-NL"/>
        </w:rPr>
        <w:t xml:space="preserve">b) </w:t>
      </w:r>
      <w:r w:rsidRPr="00DD45D4">
        <w:rPr>
          <w:color w:val="000000"/>
          <w:sz w:val="28"/>
          <w:szCs w:val="28"/>
          <w:lang w:val="nl-NL"/>
        </w:rPr>
        <w:t>Phục vụ các Đoàn công tác của</w:t>
      </w:r>
      <w:r>
        <w:rPr>
          <w:color w:val="000000"/>
          <w:sz w:val="28"/>
          <w:szCs w:val="28"/>
          <w:lang w:val="nl-NL"/>
        </w:rPr>
        <w:t xml:space="preserve"> Sở đi công tác trong và ngoài t</w:t>
      </w:r>
      <w:r w:rsidRPr="00DD45D4">
        <w:rPr>
          <w:color w:val="000000"/>
          <w:sz w:val="28"/>
          <w:szCs w:val="28"/>
          <w:lang w:val="nl-NL"/>
        </w:rPr>
        <w:t>ỉnh.</w:t>
      </w:r>
    </w:p>
    <w:p w:rsidR="007A3A8E" w:rsidRPr="00DD45D4" w:rsidRDefault="007A3A8E" w:rsidP="00DB5BCB">
      <w:pPr>
        <w:pStyle w:val="NormalWeb"/>
        <w:spacing w:before="120" w:beforeAutospacing="0" w:after="120" w:afterAutospacing="0"/>
        <w:ind w:firstLine="567"/>
        <w:rPr>
          <w:color w:val="000000"/>
          <w:sz w:val="28"/>
          <w:szCs w:val="28"/>
          <w:lang w:val="nl-NL"/>
        </w:rPr>
      </w:pPr>
      <w:r>
        <w:rPr>
          <w:color w:val="000000"/>
          <w:sz w:val="28"/>
          <w:szCs w:val="28"/>
          <w:lang w:val="nl-NL"/>
        </w:rPr>
        <w:t>c) Phục vụ các Đoàn về l</w:t>
      </w:r>
      <w:r w:rsidRPr="006E21AD">
        <w:rPr>
          <w:color w:val="000000"/>
          <w:sz w:val="28"/>
          <w:szCs w:val="28"/>
          <w:lang w:val="nl-NL"/>
        </w:rPr>
        <w:t>àm</w:t>
      </w:r>
      <w:r w:rsidRPr="00DD45D4">
        <w:rPr>
          <w:color w:val="000000"/>
          <w:sz w:val="28"/>
          <w:szCs w:val="28"/>
          <w:lang w:val="nl-NL"/>
        </w:rPr>
        <w:t xml:space="preserve"> việc tại Sở.</w:t>
      </w:r>
    </w:p>
    <w:p w:rsidR="007A3A8E" w:rsidRPr="00E96E6E" w:rsidRDefault="007A3A8E" w:rsidP="00DB5BCB">
      <w:pPr>
        <w:widowControl w:val="0"/>
        <w:spacing w:before="120" w:after="120"/>
        <w:ind w:firstLine="567"/>
        <w:jc w:val="both"/>
        <w:rPr>
          <w:sz w:val="28"/>
          <w:szCs w:val="28"/>
        </w:rPr>
      </w:pPr>
      <w:r>
        <w:rPr>
          <w:sz w:val="28"/>
          <w:szCs w:val="28"/>
        </w:rPr>
        <w:t>d) Trường hợp do yêu cầu công tác, Giám đốc Sở xem xét, cho phép bố trí xe ô tô cơ quan hoặc thuê d</w:t>
      </w:r>
      <w:r w:rsidR="00E80EC6">
        <w:rPr>
          <w:sz w:val="28"/>
          <w:szCs w:val="28"/>
        </w:rPr>
        <w:t>ịch vụ xe ô tô khi đi công tác.</w:t>
      </w:r>
    </w:p>
    <w:p w:rsidR="007A3A8E" w:rsidRPr="00DD45D4" w:rsidRDefault="007A3A8E" w:rsidP="00DB5BCB">
      <w:pPr>
        <w:tabs>
          <w:tab w:val="num" w:pos="0"/>
        </w:tabs>
        <w:spacing w:before="120" w:after="120"/>
        <w:ind w:firstLine="567"/>
        <w:rPr>
          <w:color w:val="000000"/>
          <w:sz w:val="28"/>
          <w:szCs w:val="28"/>
          <w:lang w:val="nl-NL"/>
        </w:rPr>
      </w:pPr>
      <w:r w:rsidRPr="00DD45D4">
        <w:rPr>
          <w:color w:val="000000"/>
          <w:sz w:val="28"/>
          <w:szCs w:val="28"/>
          <w:lang w:val="nl-NL"/>
        </w:rPr>
        <w:t>2.</w:t>
      </w:r>
      <w:r>
        <w:rPr>
          <w:color w:val="000000"/>
          <w:sz w:val="28"/>
          <w:szCs w:val="28"/>
          <w:lang w:val="nl-NL"/>
        </w:rPr>
        <w:t xml:space="preserve"> Quản lý và điều động xe</w:t>
      </w:r>
    </w:p>
    <w:p w:rsidR="007A3A8E" w:rsidRPr="00DD45D4" w:rsidRDefault="007A3A8E" w:rsidP="00DB5BCB">
      <w:pPr>
        <w:pStyle w:val="BodyText"/>
        <w:spacing w:before="120" w:after="120"/>
        <w:ind w:firstLine="567"/>
        <w:rPr>
          <w:color w:val="000000"/>
          <w:szCs w:val="28"/>
          <w:lang w:val="nl-NL"/>
        </w:rPr>
      </w:pPr>
      <w:r>
        <w:rPr>
          <w:color w:val="000000"/>
          <w:szCs w:val="28"/>
          <w:lang w:val="nl-NL"/>
        </w:rPr>
        <w:t>a) Xe</w:t>
      </w:r>
      <w:r w:rsidRPr="00DD45D4">
        <w:rPr>
          <w:color w:val="000000"/>
          <w:szCs w:val="28"/>
          <w:lang w:val="nl-NL"/>
        </w:rPr>
        <w:t xml:space="preserve"> ra khỏi cơ quan phải có lệnh điều động</w:t>
      </w:r>
      <w:r>
        <w:rPr>
          <w:color w:val="000000"/>
          <w:szCs w:val="28"/>
          <w:lang w:val="nl-NL"/>
        </w:rPr>
        <w:t xml:space="preserve"> xe. Giám đốc Sở ủy</w:t>
      </w:r>
      <w:r w:rsidRPr="00DD45D4">
        <w:rPr>
          <w:color w:val="000000"/>
          <w:szCs w:val="28"/>
          <w:lang w:val="nl-NL"/>
        </w:rPr>
        <w:t xml:space="preserve"> quyền việc điều động xe cho Chánh Văn phòng </w:t>
      </w:r>
      <w:r>
        <w:rPr>
          <w:color w:val="000000"/>
          <w:szCs w:val="28"/>
          <w:lang w:val="nl-NL"/>
        </w:rPr>
        <w:t xml:space="preserve">Sở </w:t>
      </w:r>
      <w:r w:rsidRPr="00DD45D4">
        <w:rPr>
          <w:color w:val="000000"/>
          <w:szCs w:val="28"/>
          <w:lang w:val="nl-NL"/>
        </w:rPr>
        <w:t>thực hiện.</w:t>
      </w:r>
    </w:p>
    <w:p w:rsidR="007A3A8E" w:rsidRPr="00DD45D4" w:rsidRDefault="007A3A8E" w:rsidP="00DB5BCB">
      <w:pPr>
        <w:pStyle w:val="BodyText"/>
        <w:spacing w:before="120" w:after="120"/>
        <w:ind w:firstLine="567"/>
        <w:rPr>
          <w:color w:val="000000"/>
          <w:szCs w:val="28"/>
          <w:lang w:val="nl-NL"/>
        </w:rPr>
      </w:pPr>
      <w:r>
        <w:rPr>
          <w:color w:val="000000"/>
          <w:szCs w:val="28"/>
          <w:lang w:val="nl-NL"/>
        </w:rPr>
        <w:t xml:space="preserve">b) </w:t>
      </w:r>
      <w:r w:rsidRPr="00DD45D4">
        <w:rPr>
          <w:color w:val="000000"/>
          <w:szCs w:val="28"/>
          <w:lang w:val="nl-NL"/>
        </w:rPr>
        <w:t>Người được phân công quản lý xe ô tô phải mở sổ theo dõi lịch trình, tuyến đi, có trách nhiệm bảo quản xe và bảo dưỡng xe theo định kỳ.</w:t>
      </w:r>
    </w:p>
    <w:p w:rsidR="007A3A8E" w:rsidRPr="00DD45D4" w:rsidRDefault="007A3A8E" w:rsidP="00DB5BCB">
      <w:pPr>
        <w:pStyle w:val="BodyTextIndent3"/>
        <w:tabs>
          <w:tab w:val="clear" w:pos="0"/>
        </w:tabs>
        <w:spacing w:before="120" w:after="120"/>
        <w:ind w:firstLine="567"/>
        <w:jc w:val="left"/>
        <w:rPr>
          <w:color w:val="000000"/>
          <w:sz w:val="28"/>
          <w:szCs w:val="28"/>
        </w:rPr>
      </w:pPr>
      <w:r w:rsidRPr="00DD45D4">
        <w:rPr>
          <w:color w:val="000000"/>
          <w:sz w:val="28"/>
          <w:szCs w:val="28"/>
        </w:rPr>
        <w:t>3</w:t>
      </w:r>
      <w:r>
        <w:rPr>
          <w:color w:val="000000"/>
          <w:sz w:val="28"/>
          <w:szCs w:val="28"/>
        </w:rPr>
        <w:t>. Định mức xăng xe công tác</w:t>
      </w:r>
    </w:p>
    <w:p w:rsidR="007A3A8E" w:rsidRDefault="007A3A8E" w:rsidP="00DB5BCB">
      <w:pPr>
        <w:pStyle w:val="BodyTextIndent3"/>
        <w:tabs>
          <w:tab w:val="clear" w:pos="0"/>
        </w:tabs>
        <w:spacing w:before="120" w:after="120"/>
        <w:ind w:firstLine="567"/>
        <w:rPr>
          <w:color w:val="000000"/>
          <w:sz w:val="28"/>
          <w:szCs w:val="28"/>
        </w:rPr>
      </w:pPr>
      <w:r w:rsidRPr="00DD45D4">
        <w:rPr>
          <w:color w:val="000000"/>
          <w:sz w:val="28"/>
          <w:szCs w:val="28"/>
        </w:rPr>
        <w:t xml:space="preserve"> X</w:t>
      </w:r>
      <w:r>
        <w:rPr>
          <w:color w:val="000000"/>
          <w:sz w:val="28"/>
          <w:szCs w:val="28"/>
        </w:rPr>
        <w:t xml:space="preserve">e ô tô 5 chỗ ngồi hiệu Toyota, biển kiểm soát 75A00189: 12 </w:t>
      </w:r>
      <w:r w:rsidRPr="00DD45D4">
        <w:rPr>
          <w:color w:val="000000"/>
          <w:sz w:val="28"/>
          <w:szCs w:val="28"/>
        </w:rPr>
        <w:t>lít</w:t>
      </w:r>
      <w:r>
        <w:rPr>
          <w:color w:val="000000"/>
          <w:sz w:val="28"/>
          <w:szCs w:val="28"/>
        </w:rPr>
        <w:t xml:space="preserve"> xăng A95</w:t>
      </w:r>
      <w:r w:rsidRPr="00DD45D4">
        <w:rPr>
          <w:color w:val="000000"/>
          <w:sz w:val="28"/>
          <w:szCs w:val="28"/>
        </w:rPr>
        <w:t>/100km</w:t>
      </w:r>
      <w:r>
        <w:rPr>
          <w:color w:val="000000"/>
          <w:sz w:val="28"/>
          <w:szCs w:val="28"/>
        </w:rPr>
        <w:t>.</w:t>
      </w:r>
    </w:p>
    <w:p w:rsidR="007A3A8E" w:rsidRPr="00DD45D4" w:rsidRDefault="007A3A8E" w:rsidP="00DB5BCB">
      <w:pPr>
        <w:pStyle w:val="NormalWeb"/>
        <w:spacing w:before="120" w:beforeAutospacing="0" w:after="120" w:afterAutospacing="0"/>
        <w:ind w:firstLine="567"/>
        <w:jc w:val="both"/>
        <w:rPr>
          <w:b/>
          <w:color w:val="000000"/>
          <w:sz w:val="28"/>
          <w:szCs w:val="28"/>
          <w:lang w:val="nl-NL"/>
        </w:rPr>
      </w:pPr>
      <w:r>
        <w:rPr>
          <w:b/>
          <w:color w:val="000000"/>
          <w:sz w:val="28"/>
          <w:szCs w:val="28"/>
          <w:lang w:val="nl-NL"/>
        </w:rPr>
        <w:t>Điều 8</w:t>
      </w:r>
      <w:r w:rsidRPr="00DD45D4">
        <w:rPr>
          <w:b/>
          <w:color w:val="000000"/>
          <w:sz w:val="28"/>
          <w:szCs w:val="28"/>
          <w:lang w:val="nl-NL"/>
        </w:rPr>
        <w:t>. Quản lý</w:t>
      </w:r>
      <w:r>
        <w:rPr>
          <w:b/>
          <w:color w:val="000000"/>
          <w:sz w:val="28"/>
          <w:szCs w:val="28"/>
          <w:lang w:val="nl-NL"/>
        </w:rPr>
        <w:t xml:space="preserve"> và</w:t>
      </w:r>
      <w:r w:rsidRPr="00DD45D4">
        <w:rPr>
          <w:b/>
          <w:color w:val="000000"/>
          <w:sz w:val="28"/>
          <w:szCs w:val="28"/>
          <w:lang w:val="nl-NL"/>
        </w:rPr>
        <w:t xml:space="preserve"> sử dụng điện, nước</w:t>
      </w:r>
    </w:p>
    <w:p w:rsidR="007A3A8E" w:rsidRPr="00DD45D4" w:rsidRDefault="007A3A8E" w:rsidP="00DB5BCB">
      <w:pPr>
        <w:spacing w:before="120" w:after="120"/>
        <w:ind w:firstLine="567"/>
        <w:jc w:val="both"/>
        <w:rPr>
          <w:color w:val="000000"/>
          <w:sz w:val="28"/>
          <w:szCs w:val="28"/>
          <w:lang w:val="nl-NL"/>
        </w:rPr>
      </w:pPr>
      <w:r w:rsidRPr="00DD45D4">
        <w:rPr>
          <w:color w:val="000000"/>
          <w:sz w:val="28"/>
          <w:szCs w:val="28"/>
          <w:lang w:val="nl-NL"/>
        </w:rPr>
        <w:t>1. Về sử dụng điện</w:t>
      </w:r>
    </w:p>
    <w:p w:rsidR="007A3A8E" w:rsidRPr="00DD45D4" w:rsidRDefault="007A3A8E" w:rsidP="00DB5BCB">
      <w:pPr>
        <w:spacing w:before="120" w:after="120"/>
        <w:ind w:firstLine="567"/>
        <w:jc w:val="both"/>
        <w:rPr>
          <w:color w:val="000000"/>
          <w:sz w:val="28"/>
          <w:szCs w:val="28"/>
          <w:lang w:val="nl-NL"/>
        </w:rPr>
      </w:pPr>
      <w:r w:rsidRPr="00DD45D4">
        <w:rPr>
          <w:color w:val="000000"/>
          <w:sz w:val="28"/>
          <w:szCs w:val="28"/>
          <w:lang w:val="nl-NL"/>
        </w:rPr>
        <w:t xml:space="preserve">a) </w:t>
      </w:r>
      <w:r>
        <w:rPr>
          <w:color w:val="000000"/>
          <w:sz w:val="28"/>
          <w:szCs w:val="28"/>
          <w:lang w:val="nl-NL"/>
        </w:rPr>
        <w:t>Điện chiếu sáng, các thiết bị tiêu thụ điện tại cơ quan chỉ được bật để phục vụ công tác, một số đèn chiếu sáng tại cơ quan được bật vào ban</w:t>
      </w:r>
      <w:r w:rsidR="00752111">
        <w:rPr>
          <w:color w:val="000000"/>
          <w:sz w:val="28"/>
          <w:szCs w:val="28"/>
          <w:lang w:val="nl-NL"/>
        </w:rPr>
        <w:t xml:space="preserve"> đêm để phục vụ công tác bảo vệ, sử dụng điện hết sức tiết kiệm.</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nl-NL"/>
        </w:rPr>
        <w:t>b</w:t>
      </w:r>
      <w:r w:rsidRPr="00DD45D4">
        <w:rPr>
          <w:color w:val="000000"/>
          <w:sz w:val="28"/>
          <w:szCs w:val="28"/>
          <w:lang w:val="nl-NL"/>
        </w:rPr>
        <w:t>) Sau giờ làm việc các phòng</w:t>
      </w:r>
      <w:r>
        <w:rPr>
          <w:color w:val="000000"/>
          <w:sz w:val="28"/>
          <w:szCs w:val="28"/>
          <w:lang w:val="nl-NL"/>
        </w:rPr>
        <w:t xml:space="preserve"> </w:t>
      </w:r>
      <w:r w:rsidRPr="00DD45D4">
        <w:rPr>
          <w:color w:val="000000"/>
          <w:sz w:val="28"/>
          <w:szCs w:val="28"/>
          <w:lang w:val="nl-NL"/>
        </w:rPr>
        <w:t>kiểm tra và</w:t>
      </w:r>
      <w:r>
        <w:rPr>
          <w:color w:val="000000"/>
          <w:sz w:val="28"/>
          <w:szCs w:val="28"/>
          <w:lang w:val="nl-NL"/>
        </w:rPr>
        <w:t xml:space="preserve"> tắt tất cả các thiết bị điện,</w:t>
      </w:r>
      <w:r w:rsidRPr="00DD45D4">
        <w:rPr>
          <w:color w:val="000000"/>
          <w:sz w:val="28"/>
          <w:szCs w:val="28"/>
          <w:lang w:val="nl-NL"/>
        </w:rPr>
        <w:t xml:space="preserve"> toàn bộ hệ </w:t>
      </w:r>
      <w:r>
        <w:rPr>
          <w:color w:val="000000"/>
          <w:sz w:val="28"/>
          <w:szCs w:val="28"/>
          <w:lang w:val="nl-NL"/>
        </w:rPr>
        <w:t>thống điện trong phòng làm việc trư</w:t>
      </w:r>
      <w:r w:rsidRPr="006E21AD">
        <w:rPr>
          <w:color w:val="000000"/>
          <w:sz w:val="28"/>
          <w:szCs w:val="28"/>
          <w:lang w:val="nl-NL"/>
        </w:rPr>
        <w:t>ớc</w:t>
      </w:r>
      <w:r>
        <w:rPr>
          <w:color w:val="000000"/>
          <w:sz w:val="28"/>
          <w:szCs w:val="28"/>
          <w:lang w:val="nl-NL"/>
        </w:rPr>
        <w:t xml:space="preserve"> </w:t>
      </w:r>
      <w:r w:rsidRPr="00DD45D4">
        <w:rPr>
          <w:color w:val="000000"/>
          <w:sz w:val="28"/>
          <w:szCs w:val="28"/>
          <w:lang w:val="nl-NL"/>
        </w:rPr>
        <w:t>khi rời khỏi phòng làm việc để bảo đ</w:t>
      </w:r>
      <w:r>
        <w:rPr>
          <w:color w:val="000000"/>
          <w:sz w:val="28"/>
          <w:szCs w:val="28"/>
          <w:lang w:val="nl-NL"/>
        </w:rPr>
        <w:t xml:space="preserve">ảm an toàn phòng, chống cháy nổ </w:t>
      </w:r>
      <w:r w:rsidRPr="00DD45D4">
        <w:rPr>
          <w:color w:val="000000"/>
          <w:sz w:val="28"/>
          <w:szCs w:val="28"/>
          <w:lang w:val="nl-NL"/>
        </w:rPr>
        <w:t>(trừ hệ thống máy chủ, điện chiếu sáng</w:t>
      </w:r>
      <w:r w:rsidR="00752111">
        <w:rPr>
          <w:color w:val="000000"/>
          <w:sz w:val="28"/>
          <w:szCs w:val="28"/>
          <w:lang w:val="nl-NL"/>
        </w:rPr>
        <w:t xml:space="preserve"> và các khu vực cần thắp sáng).</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nl-NL"/>
        </w:rPr>
        <w:lastRenderedPageBreak/>
        <w:t>c</w:t>
      </w:r>
      <w:r w:rsidRPr="00DD45D4">
        <w:rPr>
          <w:color w:val="000000"/>
          <w:sz w:val="28"/>
          <w:szCs w:val="28"/>
          <w:lang w:val="nl-NL"/>
        </w:rPr>
        <w:t xml:space="preserve">) Không được dùng hệ thống điện của cơ quan sử dụng vào việc riêng dưới mọi hình thức. </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nl-NL"/>
        </w:rPr>
        <w:t>d) Định kỳ</w:t>
      </w:r>
      <w:r w:rsidRPr="00DD45D4">
        <w:rPr>
          <w:color w:val="000000"/>
          <w:sz w:val="28"/>
          <w:szCs w:val="28"/>
          <w:lang w:val="nl-NL"/>
        </w:rPr>
        <w:t xml:space="preserve"> hằng năm</w:t>
      </w:r>
      <w:r>
        <w:rPr>
          <w:color w:val="000000"/>
          <w:sz w:val="28"/>
          <w:szCs w:val="28"/>
          <w:lang w:val="nl-NL"/>
        </w:rPr>
        <w:t xml:space="preserve">, </w:t>
      </w:r>
      <w:r w:rsidRPr="00DD45D4">
        <w:rPr>
          <w:color w:val="000000"/>
          <w:sz w:val="28"/>
          <w:szCs w:val="28"/>
          <w:lang w:val="nl-NL"/>
        </w:rPr>
        <w:t xml:space="preserve">Văn phòng Sở phối hợp với đơn vị dịch vụ kiểm tra, bảo dưỡng, vệ sinh các các </w:t>
      </w:r>
      <w:r>
        <w:rPr>
          <w:color w:val="000000"/>
          <w:sz w:val="28"/>
          <w:szCs w:val="28"/>
          <w:lang w:val="nl-NL"/>
        </w:rPr>
        <w:t>thiết bị điện, máy điều hòa</w:t>
      </w:r>
      <w:r w:rsidRPr="00DD45D4">
        <w:rPr>
          <w:color w:val="000000"/>
          <w:sz w:val="28"/>
          <w:szCs w:val="28"/>
          <w:lang w:val="nl-NL"/>
        </w:rPr>
        <w:t xml:space="preserve"> tránh tổn thất điện.</w:t>
      </w:r>
    </w:p>
    <w:p w:rsidR="007A3A8E" w:rsidRPr="00DD45D4" w:rsidRDefault="007A3A8E" w:rsidP="00DB5BCB">
      <w:pPr>
        <w:spacing w:before="120" w:after="120"/>
        <w:ind w:firstLine="567"/>
        <w:jc w:val="both"/>
        <w:rPr>
          <w:color w:val="000000"/>
          <w:sz w:val="28"/>
          <w:szCs w:val="28"/>
          <w:lang w:val="nl-NL"/>
        </w:rPr>
      </w:pPr>
      <w:r w:rsidRPr="00DD45D4">
        <w:rPr>
          <w:color w:val="000000"/>
          <w:sz w:val="28"/>
          <w:szCs w:val="28"/>
          <w:lang w:val="nl-NL"/>
        </w:rPr>
        <w:t xml:space="preserve">2. Về sử dụng nước sinh hoạt </w:t>
      </w:r>
    </w:p>
    <w:p w:rsidR="007A3A8E" w:rsidRPr="00DD45D4" w:rsidRDefault="007A3A8E" w:rsidP="00DB5BCB">
      <w:pPr>
        <w:pStyle w:val="BodyTextIndent3"/>
        <w:spacing w:before="120" w:after="120"/>
        <w:ind w:firstLine="567"/>
        <w:rPr>
          <w:color w:val="000000"/>
          <w:sz w:val="28"/>
          <w:szCs w:val="28"/>
        </w:rPr>
      </w:pPr>
      <w:r>
        <w:rPr>
          <w:color w:val="000000"/>
          <w:sz w:val="28"/>
          <w:szCs w:val="28"/>
        </w:rPr>
        <w:t>a) Tất cả</w:t>
      </w:r>
      <w:r w:rsidRPr="00DD45D4">
        <w:rPr>
          <w:color w:val="000000"/>
          <w:sz w:val="28"/>
          <w:szCs w:val="28"/>
        </w:rPr>
        <w:t xml:space="preserve"> công chức</w:t>
      </w:r>
      <w:r>
        <w:rPr>
          <w:color w:val="000000"/>
          <w:sz w:val="28"/>
          <w:szCs w:val="28"/>
        </w:rPr>
        <w:t>, người lao động</w:t>
      </w:r>
      <w:r w:rsidRPr="00DD45D4">
        <w:rPr>
          <w:color w:val="000000"/>
          <w:sz w:val="28"/>
          <w:szCs w:val="28"/>
        </w:rPr>
        <w:t xml:space="preserve"> sử dụng nước hiệu quả, tiết kiệm.</w:t>
      </w:r>
    </w:p>
    <w:p w:rsidR="007A3A8E" w:rsidRPr="00DD45D4" w:rsidRDefault="007A3A8E" w:rsidP="00DB5BCB">
      <w:pPr>
        <w:pStyle w:val="BodyTextIndent3"/>
        <w:tabs>
          <w:tab w:val="clear" w:pos="0"/>
        </w:tabs>
        <w:spacing w:before="120" w:after="120"/>
        <w:ind w:firstLine="567"/>
        <w:rPr>
          <w:color w:val="000000"/>
          <w:sz w:val="28"/>
          <w:szCs w:val="28"/>
        </w:rPr>
      </w:pPr>
      <w:r>
        <w:rPr>
          <w:color w:val="000000"/>
          <w:sz w:val="28"/>
          <w:szCs w:val="28"/>
        </w:rPr>
        <w:t>b</w:t>
      </w:r>
      <w:r w:rsidRPr="00DD45D4">
        <w:rPr>
          <w:color w:val="000000"/>
          <w:sz w:val="28"/>
          <w:szCs w:val="28"/>
        </w:rPr>
        <w:t>) Văn phòng</w:t>
      </w:r>
      <w:r>
        <w:rPr>
          <w:color w:val="000000"/>
          <w:sz w:val="28"/>
          <w:szCs w:val="28"/>
        </w:rPr>
        <w:t xml:space="preserve"> Sở</w:t>
      </w:r>
      <w:r w:rsidRPr="00DD45D4">
        <w:rPr>
          <w:color w:val="000000"/>
          <w:sz w:val="28"/>
          <w:szCs w:val="28"/>
        </w:rPr>
        <w:t xml:space="preserve"> có kế hoạch và biện pháp quản lý việc sử dụng nước đảm bảo tiết kiệm và hiệu quả.</w:t>
      </w:r>
    </w:p>
    <w:p w:rsidR="007A3A8E" w:rsidRPr="00DD45D4" w:rsidRDefault="007A3A8E" w:rsidP="00DB5BCB">
      <w:pPr>
        <w:pStyle w:val="BodyTextIndent"/>
        <w:spacing w:before="120" w:after="120"/>
        <w:ind w:firstLine="567"/>
        <w:jc w:val="left"/>
        <w:rPr>
          <w:b/>
          <w:bCs/>
          <w:i w:val="0"/>
          <w:color w:val="000000"/>
          <w:sz w:val="28"/>
          <w:szCs w:val="28"/>
          <w:lang w:val="nl-NL"/>
        </w:rPr>
      </w:pPr>
      <w:r w:rsidRPr="00DD45D4">
        <w:rPr>
          <w:b/>
          <w:i w:val="0"/>
          <w:color w:val="000000"/>
          <w:sz w:val="28"/>
          <w:szCs w:val="28"/>
          <w:lang w:val="nl-NL"/>
        </w:rPr>
        <w:t>Điều</w:t>
      </w:r>
      <w:r>
        <w:rPr>
          <w:b/>
          <w:i w:val="0"/>
          <w:color w:val="000000"/>
          <w:sz w:val="28"/>
          <w:szCs w:val="28"/>
          <w:lang w:val="nl-NL"/>
        </w:rPr>
        <w:t xml:space="preserve"> 9</w:t>
      </w:r>
      <w:r w:rsidRPr="00DD45D4">
        <w:rPr>
          <w:b/>
          <w:i w:val="0"/>
          <w:color w:val="000000"/>
          <w:sz w:val="28"/>
          <w:szCs w:val="28"/>
          <w:lang w:val="nl-NL"/>
        </w:rPr>
        <w:t>. Quản lý</w:t>
      </w:r>
      <w:r>
        <w:rPr>
          <w:b/>
          <w:i w:val="0"/>
          <w:color w:val="000000"/>
          <w:sz w:val="28"/>
          <w:szCs w:val="28"/>
          <w:lang w:val="nl-NL"/>
        </w:rPr>
        <w:t xml:space="preserve"> và</w:t>
      </w:r>
      <w:r w:rsidRPr="00DD45D4">
        <w:rPr>
          <w:b/>
          <w:i w:val="0"/>
          <w:color w:val="000000"/>
          <w:sz w:val="28"/>
          <w:szCs w:val="28"/>
          <w:lang w:val="nl-NL"/>
        </w:rPr>
        <w:t xml:space="preserve"> sử dụng máy điều hoà nhiệt độ</w:t>
      </w:r>
    </w:p>
    <w:p w:rsidR="007A3A8E" w:rsidRPr="00DD45D4" w:rsidRDefault="007A3A8E" w:rsidP="00DB5BCB">
      <w:pPr>
        <w:pStyle w:val="BodyTextIndent3"/>
        <w:spacing w:before="120" w:after="120"/>
        <w:ind w:firstLine="567"/>
        <w:jc w:val="left"/>
        <w:rPr>
          <w:color w:val="000000"/>
          <w:sz w:val="28"/>
          <w:szCs w:val="28"/>
        </w:rPr>
      </w:pPr>
      <w:r w:rsidRPr="00DD45D4">
        <w:rPr>
          <w:color w:val="000000"/>
          <w:sz w:val="28"/>
          <w:szCs w:val="28"/>
        </w:rPr>
        <w:t>1. Chỉ sử dụng máy điều ho</w:t>
      </w:r>
      <w:r w:rsidR="00E80EC6">
        <w:rPr>
          <w:color w:val="000000"/>
          <w:sz w:val="28"/>
          <w:szCs w:val="28"/>
        </w:rPr>
        <w:t>à nhiệt độ trong mùa nắng nóng.</w:t>
      </w:r>
    </w:p>
    <w:p w:rsidR="007A3A8E" w:rsidRPr="00DD45D4" w:rsidRDefault="007A3A8E" w:rsidP="00DB5BCB">
      <w:pPr>
        <w:pStyle w:val="BodyTextIndent3"/>
        <w:spacing w:before="120" w:after="120"/>
        <w:ind w:firstLine="567"/>
        <w:jc w:val="left"/>
        <w:rPr>
          <w:color w:val="000000"/>
          <w:sz w:val="28"/>
          <w:szCs w:val="28"/>
        </w:rPr>
      </w:pPr>
      <w:r w:rsidRPr="00DD45D4">
        <w:rPr>
          <w:color w:val="000000"/>
          <w:sz w:val="28"/>
          <w:szCs w:val="28"/>
        </w:rPr>
        <w:t xml:space="preserve">2. Sử dụng máy điều hoà trong giờ hành chính như sau:               </w:t>
      </w:r>
    </w:p>
    <w:p w:rsidR="007A3A8E" w:rsidRPr="00DD45D4" w:rsidRDefault="007A3A8E" w:rsidP="00DB5BCB">
      <w:pPr>
        <w:pStyle w:val="BodyTextIndent3"/>
        <w:spacing w:before="120" w:after="120"/>
        <w:ind w:firstLine="567"/>
        <w:jc w:val="left"/>
        <w:rPr>
          <w:color w:val="000000"/>
          <w:sz w:val="28"/>
          <w:szCs w:val="28"/>
        </w:rPr>
      </w:pPr>
      <w:r w:rsidRPr="00DD45D4">
        <w:rPr>
          <w:color w:val="000000"/>
          <w:sz w:val="28"/>
          <w:szCs w:val="28"/>
        </w:rPr>
        <w:t xml:space="preserve">a) Buổi sáng từ </w:t>
      </w:r>
      <w:r>
        <w:rPr>
          <w:color w:val="000000"/>
          <w:sz w:val="28"/>
          <w:szCs w:val="28"/>
        </w:rPr>
        <w:t>0</w:t>
      </w:r>
      <w:r w:rsidRPr="00DD45D4">
        <w:rPr>
          <w:color w:val="000000"/>
          <w:sz w:val="28"/>
          <w:szCs w:val="28"/>
        </w:rPr>
        <w:t>9h00 đến 11h</w:t>
      </w:r>
      <w:r>
        <w:rPr>
          <w:color w:val="000000"/>
          <w:sz w:val="28"/>
          <w:szCs w:val="28"/>
        </w:rPr>
        <w:t xml:space="preserve"> 3</w:t>
      </w:r>
      <w:r w:rsidRPr="00DD45D4">
        <w:rPr>
          <w:color w:val="000000"/>
          <w:sz w:val="28"/>
          <w:szCs w:val="28"/>
        </w:rPr>
        <w:t xml:space="preserve">0 </w:t>
      </w:r>
    </w:p>
    <w:p w:rsidR="007A3A8E" w:rsidRPr="00DD45D4" w:rsidRDefault="007A3A8E" w:rsidP="00DB5BCB">
      <w:pPr>
        <w:pStyle w:val="BodyTextIndent3"/>
        <w:spacing w:before="120" w:after="120"/>
        <w:ind w:firstLine="567"/>
        <w:jc w:val="left"/>
        <w:rPr>
          <w:color w:val="000000"/>
          <w:sz w:val="28"/>
          <w:szCs w:val="28"/>
        </w:rPr>
      </w:pPr>
      <w:r w:rsidRPr="00DD45D4">
        <w:rPr>
          <w:color w:val="000000"/>
          <w:sz w:val="28"/>
          <w:szCs w:val="28"/>
        </w:rPr>
        <w:t xml:space="preserve">b) Buổi chiều từ 13h00 đến 16h00 </w:t>
      </w:r>
    </w:p>
    <w:p w:rsidR="007A3A8E" w:rsidRPr="00DD45D4" w:rsidRDefault="007A3A8E" w:rsidP="00DB5BCB">
      <w:pPr>
        <w:pStyle w:val="BodyTextIndent3"/>
        <w:spacing w:before="120" w:after="120"/>
        <w:ind w:firstLine="567"/>
        <w:jc w:val="left"/>
        <w:rPr>
          <w:b/>
          <w:color w:val="000000"/>
          <w:sz w:val="28"/>
          <w:szCs w:val="28"/>
        </w:rPr>
      </w:pPr>
      <w:r w:rsidRPr="00DD45D4">
        <w:rPr>
          <w:b/>
          <w:color w:val="000000"/>
          <w:sz w:val="28"/>
          <w:szCs w:val="28"/>
        </w:rPr>
        <w:t xml:space="preserve">Điều </w:t>
      </w:r>
      <w:r>
        <w:rPr>
          <w:b/>
          <w:color w:val="000000"/>
          <w:sz w:val="28"/>
          <w:szCs w:val="28"/>
        </w:rPr>
        <w:t>10</w:t>
      </w:r>
      <w:r w:rsidRPr="00DD45D4">
        <w:rPr>
          <w:b/>
          <w:color w:val="000000"/>
          <w:sz w:val="28"/>
          <w:szCs w:val="28"/>
        </w:rPr>
        <w:t>. Quản lý</w:t>
      </w:r>
      <w:r>
        <w:rPr>
          <w:b/>
          <w:color w:val="000000"/>
          <w:sz w:val="28"/>
          <w:szCs w:val="28"/>
        </w:rPr>
        <w:t xml:space="preserve"> và sử dụng</w:t>
      </w:r>
      <w:r w:rsidRPr="00DD45D4">
        <w:rPr>
          <w:b/>
          <w:color w:val="000000"/>
          <w:sz w:val="28"/>
          <w:szCs w:val="28"/>
        </w:rPr>
        <w:t xml:space="preserve"> máy vi tính, máy in, máy photocopy</w:t>
      </w:r>
    </w:p>
    <w:p w:rsidR="007A3A8E" w:rsidRDefault="007A3A8E" w:rsidP="00DB5BCB">
      <w:pPr>
        <w:pStyle w:val="BodyTextIndent3"/>
        <w:spacing w:before="120" w:after="120"/>
        <w:ind w:firstLine="567"/>
        <w:rPr>
          <w:color w:val="000000"/>
          <w:sz w:val="28"/>
          <w:szCs w:val="28"/>
        </w:rPr>
      </w:pPr>
      <w:r>
        <w:rPr>
          <w:color w:val="000000"/>
          <w:sz w:val="28"/>
          <w:szCs w:val="28"/>
        </w:rPr>
        <w:t xml:space="preserve">1. </w:t>
      </w:r>
      <w:r w:rsidRPr="00DD45D4">
        <w:rPr>
          <w:color w:val="000000"/>
          <w:sz w:val="28"/>
          <w:szCs w:val="28"/>
        </w:rPr>
        <w:t>Máy vi tính, máy in, máy photocopy được quản lý, sử dụng chặt ch</w:t>
      </w:r>
      <w:r>
        <w:rPr>
          <w:color w:val="000000"/>
          <w:sz w:val="28"/>
          <w:szCs w:val="28"/>
        </w:rPr>
        <w:t>ẽ, đúng mục đích, đúng chế độ; t</w:t>
      </w:r>
      <w:r w:rsidRPr="00DD45D4">
        <w:rPr>
          <w:color w:val="000000"/>
          <w:sz w:val="28"/>
          <w:szCs w:val="28"/>
        </w:rPr>
        <w:t>hực hành tiết kiệm</w:t>
      </w:r>
      <w:r>
        <w:rPr>
          <w:color w:val="000000"/>
          <w:sz w:val="28"/>
          <w:szCs w:val="28"/>
        </w:rPr>
        <w:t>,</w:t>
      </w:r>
      <w:r w:rsidRPr="00DD45D4">
        <w:rPr>
          <w:color w:val="000000"/>
          <w:sz w:val="28"/>
          <w:szCs w:val="28"/>
        </w:rPr>
        <w:t xml:space="preserve"> chống lãng phí trong mua sắm và trong sử dụng tài sản hàng</w:t>
      </w:r>
      <w:r>
        <w:rPr>
          <w:color w:val="000000"/>
          <w:sz w:val="28"/>
          <w:szCs w:val="28"/>
        </w:rPr>
        <w:t xml:space="preserve"> ngày của công chức, người lao động.</w:t>
      </w:r>
    </w:p>
    <w:p w:rsidR="007A3A8E" w:rsidRPr="00DD45D4" w:rsidRDefault="007A3A8E" w:rsidP="00DB5BCB">
      <w:pPr>
        <w:spacing w:before="120" w:after="120"/>
        <w:ind w:firstLine="567"/>
        <w:jc w:val="both"/>
        <w:rPr>
          <w:i/>
          <w:color w:val="000000"/>
          <w:sz w:val="28"/>
          <w:szCs w:val="28"/>
          <w:lang w:val="nl-NL"/>
        </w:rPr>
      </w:pPr>
      <w:r w:rsidRPr="00DD45D4">
        <w:rPr>
          <w:color w:val="000000"/>
          <w:sz w:val="28"/>
          <w:szCs w:val="28"/>
          <w:lang w:val="nl-NL"/>
        </w:rPr>
        <w:t>2.  Việc thay mực, đổ mực máy in: Khi có nhu cầu các phòng lậ</w:t>
      </w:r>
      <w:r>
        <w:rPr>
          <w:color w:val="000000"/>
          <w:sz w:val="28"/>
          <w:szCs w:val="28"/>
          <w:lang w:val="nl-NL"/>
        </w:rPr>
        <w:t>p giấy đề xuất có xác nhận của Trưởng</w:t>
      </w:r>
      <w:r w:rsidRPr="00DD45D4">
        <w:rPr>
          <w:color w:val="000000"/>
          <w:sz w:val="28"/>
          <w:szCs w:val="28"/>
          <w:lang w:val="nl-NL"/>
        </w:rPr>
        <w:t xml:space="preserve"> phòng gửi về Văn phòng</w:t>
      </w:r>
      <w:r>
        <w:rPr>
          <w:color w:val="000000"/>
          <w:sz w:val="28"/>
          <w:szCs w:val="28"/>
          <w:lang w:val="nl-NL"/>
        </w:rPr>
        <w:t xml:space="preserve"> Sở</w:t>
      </w:r>
      <w:r w:rsidRPr="00DD45D4">
        <w:rPr>
          <w:color w:val="000000"/>
          <w:sz w:val="28"/>
          <w:szCs w:val="28"/>
          <w:lang w:val="nl-NL"/>
        </w:rPr>
        <w:t>. Că</w:t>
      </w:r>
      <w:r>
        <w:rPr>
          <w:color w:val="000000"/>
          <w:sz w:val="28"/>
          <w:szCs w:val="28"/>
          <w:lang w:val="nl-NL"/>
        </w:rPr>
        <w:t xml:space="preserve">n cứ vào đề xuất của các phòng, Văn phòng Sở </w:t>
      </w:r>
      <w:r w:rsidRPr="00DD45D4">
        <w:rPr>
          <w:color w:val="000000"/>
          <w:sz w:val="28"/>
          <w:szCs w:val="28"/>
          <w:lang w:val="nl-NL"/>
        </w:rPr>
        <w:t>có trách nhiệm kiểm tra, theo dõi và cung cấp kịp thời cho các phòng.</w:t>
      </w:r>
      <w:r w:rsidRPr="00DD45D4">
        <w:rPr>
          <w:i/>
          <w:color w:val="000000"/>
          <w:sz w:val="28"/>
          <w:szCs w:val="28"/>
          <w:lang w:val="nl-NL"/>
        </w:rPr>
        <w:t xml:space="preserve"> </w:t>
      </w:r>
    </w:p>
    <w:p w:rsidR="007A3A8E" w:rsidRPr="00DD45D4" w:rsidRDefault="007A3A8E" w:rsidP="00DB5BCB">
      <w:pPr>
        <w:spacing w:before="120" w:after="120"/>
        <w:ind w:firstLine="567"/>
        <w:jc w:val="both"/>
        <w:rPr>
          <w:color w:val="000000"/>
          <w:sz w:val="28"/>
          <w:szCs w:val="28"/>
          <w:lang w:val="nl-NL"/>
        </w:rPr>
      </w:pPr>
      <w:r w:rsidRPr="00DD45D4">
        <w:rPr>
          <w:color w:val="000000"/>
          <w:sz w:val="28"/>
          <w:szCs w:val="28"/>
          <w:lang w:val="nl-NL"/>
        </w:rPr>
        <w:t xml:space="preserve">3.  Đối với giấy in, giấy photocopy: Việc sử dụng phải tuyệt đối tiết kiệm, khi </w:t>
      </w:r>
      <w:r>
        <w:rPr>
          <w:color w:val="000000"/>
          <w:sz w:val="28"/>
          <w:szCs w:val="28"/>
          <w:lang w:val="nl-NL"/>
        </w:rPr>
        <w:t xml:space="preserve">soạn </w:t>
      </w:r>
      <w:r w:rsidRPr="00DD45D4">
        <w:rPr>
          <w:color w:val="000000"/>
          <w:sz w:val="28"/>
          <w:szCs w:val="28"/>
          <w:lang w:val="nl-NL"/>
        </w:rPr>
        <w:t xml:space="preserve">thảo văn bản hoặc photo văn bản phải tận dụng giấy cả hai mặt, dự thảo văn bản </w:t>
      </w:r>
      <w:r>
        <w:rPr>
          <w:color w:val="000000"/>
          <w:sz w:val="28"/>
          <w:szCs w:val="28"/>
          <w:lang w:val="nl-NL"/>
        </w:rPr>
        <w:t>hạn chế việc in nhiều lần và</w:t>
      </w:r>
      <w:r w:rsidRPr="00DD45D4">
        <w:rPr>
          <w:color w:val="000000"/>
          <w:sz w:val="28"/>
          <w:szCs w:val="28"/>
          <w:lang w:val="nl-NL"/>
        </w:rPr>
        <w:t xml:space="preserve"> trao đổi qua mạng nội bộ để thực hành tiết kiệm về vật tư, thời gian và công sức.</w:t>
      </w:r>
    </w:p>
    <w:p w:rsidR="007A3A8E" w:rsidRPr="00DD45D4" w:rsidRDefault="007A3A8E" w:rsidP="00DB5BCB">
      <w:pPr>
        <w:spacing w:before="120" w:after="120"/>
        <w:ind w:firstLine="567"/>
        <w:jc w:val="both"/>
        <w:rPr>
          <w:rStyle w:val="Strong"/>
          <w:color w:val="000000"/>
          <w:sz w:val="28"/>
          <w:szCs w:val="28"/>
        </w:rPr>
      </w:pPr>
      <w:r w:rsidRPr="00DD45D4">
        <w:rPr>
          <w:rStyle w:val="Strong"/>
          <w:color w:val="000000"/>
          <w:sz w:val="28"/>
          <w:szCs w:val="28"/>
        </w:rPr>
        <w:t>Điều 1</w:t>
      </w:r>
      <w:r>
        <w:rPr>
          <w:rStyle w:val="Strong"/>
          <w:color w:val="000000"/>
          <w:sz w:val="28"/>
          <w:szCs w:val="28"/>
        </w:rPr>
        <w:t>1</w:t>
      </w:r>
      <w:r w:rsidRPr="00DD45D4">
        <w:rPr>
          <w:rStyle w:val="Strong"/>
          <w:color w:val="000000"/>
          <w:sz w:val="28"/>
          <w:szCs w:val="28"/>
        </w:rPr>
        <w:t>. Quản lý và bảo quản các thiết bị phòng cháy, chữa cháy</w:t>
      </w:r>
    </w:p>
    <w:p w:rsidR="007A3A8E" w:rsidRPr="00DD45D4" w:rsidRDefault="007A3A8E" w:rsidP="00DB5BCB">
      <w:pPr>
        <w:spacing w:before="120" w:after="120"/>
        <w:ind w:firstLine="567"/>
        <w:jc w:val="both"/>
        <w:rPr>
          <w:color w:val="000000"/>
          <w:sz w:val="28"/>
          <w:szCs w:val="28"/>
          <w:lang w:val="nl-NL"/>
        </w:rPr>
      </w:pPr>
      <w:r w:rsidRPr="00DD45D4">
        <w:rPr>
          <w:color w:val="000000"/>
          <w:sz w:val="28"/>
          <w:szCs w:val="28"/>
          <w:lang w:val="nl-NL"/>
        </w:rPr>
        <w:t xml:space="preserve">1. Văn phòng Sở </w:t>
      </w:r>
      <w:r>
        <w:rPr>
          <w:color w:val="000000"/>
          <w:sz w:val="28"/>
          <w:szCs w:val="28"/>
          <w:lang w:val="nl-NL"/>
        </w:rPr>
        <w:t>thường xuyên phối hợp với Phòng Cảnh sát</w:t>
      </w:r>
      <w:r w:rsidRPr="00DD45D4">
        <w:rPr>
          <w:color w:val="000000"/>
          <w:sz w:val="28"/>
          <w:szCs w:val="28"/>
          <w:lang w:val="nl-NL"/>
        </w:rPr>
        <w:t xml:space="preserve"> Ph</w:t>
      </w:r>
      <w:r>
        <w:rPr>
          <w:color w:val="000000"/>
          <w:sz w:val="28"/>
          <w:szCs w:val="28"/>
          <w:lang w:val="nl-NL"/>
        </w:rPr>
        <w:t xml:space="preserve">òng cháy, chữa cháy và Cứu nạn, cứu hộ </w:t>
      </w:r>
      <w:r w:rsidRPr="00DD45D4">
        <w:rPr>
          <w:color w:val="000000"/>
          <w:sz w:val="28"/>
          <w:szCs w:val="28"/>
          <w:lang w:val="nl-NL"/>
        </w:rPr>
        <w:t>Công an tỉnh để được sự giúp đỡ về kỹ thuật, tiêu chuẩn, định mức các trang thiết bị phòng cháy</w:t>
      </w:r>
      <w:r>
        <w:rPr>
          <w:color w:val="000000"/>
          <w:sz w:val="28"/>
          <w:szCs w:val="28"/>
          <w:lang w:val="nl-NL"/>
        </w:rPr>
        <w:t>,</w:t>
      </w:r>
      <w:r w:rsidRPr="00DD45D4">
        <w:rPr>
          <w:color w:val="000000"/>
          <w:sz w:val="28"/>
          <w:szCs w:val="28"/>
          <w:lang w:val="nl-NL"/>
        </w:rPr>
        <w:t xml:space="preserve"> chữa cháy.</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nl-NL"/>
        </w:rPr>
        <w:t>2</w:t>
      </w:r>
      <w:r w:rsidRPr="00DD45D4">
        <w:rPr>
          <w:color w:val="000000"/>
          <w:sz w:val="28"/>
          <w:szCs w:val="28"/>
          <w:lang w:val="nl-NL"/>
        </w:rPr>
        <w:t>. Văn phòng Sở mua sắm đầy đủ các thiết bị phòng cháy</w:t>
      </w:r>
      <w:r>
        <w:rPr>
          <w:color w:val="000000"/>
          <w:sz w:val="28"/>
          <w:szCs w:val="28"/>
          <w:lang w:val="nl-NL"/>
        </w:rPr>
        <w:t>,</w:t>
      </w:r>
      <w:r w:rsidRPr="00DD45D4">
        <w:rPr>
          <w:color w:val="000000"/>
          <w:sz w:val="28"/>
          <w:szCs w:val="28"/>
          <w:lang w:val="nl-NL"/>
        </w:rPr>
        <w:t xml:space="preserve"> chữa cháy theo đúng thiết kế kỹ thuật. Bảo dưỡng thường xuyên các thiết bị đã có.</w:t>
      </w:r>
    </w:p>
    <w:p w:rsidR="007A3A8E" w:rsidRPr="00DD45D4" w:rsidRDefault="007A3A8E" w:rsidP="00DB5BCB">
      <w:pPr>
        <w:tabs>
          <w:tab w:val="num" w:pos="0"/>
        </w:tabs>
        <w:spacing w:before="120" w:after="120"/>
        <w:ind w:firstLine="567"/>
        <w:jc w:val="both"/>
        <w:rPr>
          <w:b/>
          <w:color w:val="000000"/>
          <w:sz w:val="28"/>
          <w:szCs w:val="28"/>
          <w:lang w:val="nl-NL"/>
        </w:rPr>
      </w:pPr>
      <w:r>
        <w:rPr>
          <w:color w:val="000000"/>
          <w:sz w:val="28"/>
          <w:szCs w:val="28"/>
          <w:lang w:val="nl-NL"/>
        </w:rPr>
        <w:t>3</w:t>
      </w:r>
      <w:r w:rsidRPr="00DD45D4">
        <w:rPr>
          <w:color w:val="000000"/>
          <w:sz w:val="28"/>
          <w:szCs w:val="28"/>
          <w:lang w:val="nl-NL"/>
        </w:rPr>
        <w:t>. Các phòng làm việc,</w:t>
      </w:r>
      <w:r>
        <w:rPr>
          <w:color w:val="000000"/>
          <w:sz w:val="28"/>
          <w:szCs w:val="28"/>
          <w:lang w:val="nl-NL"/>
        </w:rPr>
        <w:t xml:space="preserve"> phòng họp, hội trường,</w:t>
      </w:r>
      <w:r w:rsidRPr="00DD45D4">
        <w:rPr>
          <w:color w:val="000000"/>
          <w:sz w:val="28"/>
          <w:szCs w:val="28"/>
          <w:lang w:val="nl-NL"/>
        </w:rPr>
        <w:t xml:space="preserve"> kho </w:t>
      </w:r>
      <w:r>
        <w:rPr>
          <w:color w:val="000000"/>
          <w:sz w:val="28"/>
          <w:szCs w:val="28"/>
          <w:lang w:val="nl-NL"/>
        </w:rPr>
        <w:t xml:space="preserve">lưu trữ, kho lý lịch tư pháp, gara xe ô tô </w:t>
      </w:r>
      <w:r w:rsidRPr="00DD45D4">
        <w:rPr>
          <w:color w:val="000000"/>
          <w:sz w:val="28"/>
          <w:szCs w:val="28"/>
          <w:lang w:val="nl-NL"/>
        </w:rPr>
        <w:t>phải được bố trí sắp xếp hợp lý. Kiểm tra thường xuyên tất cả các loại thiết bị điện, không để xảy ra cháy, chập điện. Không hút thuốc hoặc dùng lửa tuỳ tiện đảm bảo tuyệt đối an toàn về công tác phòng cháy, chữa cháy.</w:t>
      </w:r>
    </w:p>
    <w:p w:rsidR="007A3A8E" w:rsidRPr="00DD45D4" w:rsidRDefault="007A3A8E" w:rsidP="00DB5BCB">
      <w:pPr>
        <w:tabs>
          <w:tab w:val="num" w:pos="0"/>
        </w:tabs>
        <w:spacing w:before="120" w:after="120"/>
        <w:ind w:firstLine="567"/>
        <w:jc w:val="both"/>
        <w:rPr>
          <w:b/>
          <w:color w:val="000000"/>
          <w:sz w:val="28"/>
          <w:szCs w:val="28"/>
          <w:lang w:val="nl-NL"/>
        </w:rPr>
      </w:pPr>
      <w:r w:rsidRPr="00DD45D4">
        <w:rPr>
          <w:b/>
          <w:color w:val="000000"/>
          <w:sz w:val="28"/>
          <w:szCs w:val="28"/>
          <w:lang w:val="nl-NL"/>
        </w:rPr>
        <w:t>Điều 1</w:t>
      </w:r>
      <w:r>
        <w:rPr>
          <w:b/>
          <w:color w:val="000000"/>
          <w:sz w:val="28"/>
          <w:szCs w:val="28"/>
          <w:lang w:val="nl-NL"/>
        </w:rPr>
        <w:t>2</w:t>
      </w:r>
      <w:r w:rsidRPr="00DD45D4">
        <w:rPr>
          <w:b/>
          <w:color w:val="000000"/>
          <w:sz w:val="28"/>
          <w:szCs w:val="28"/>
          <w:lang w:val="nl-NL"/>
        </w:rPr>
        <w:t>.</w:t>
      </w:r>
      <w:r>
        <w:rPr>
          <w:b/>
          <w:bCs/>
          <w:color w:val="000000"/>
          <w:sz w:val="28"/>
          <w:szCs w:val="28"/>
          <w:lang w:val="pl-PL"/>
        </w:rPr>
        <w:t xml:space="preserve"> Kiểm kê</w:t>
      </w:r>
      <w:r w:rsidRPr="00DD45D4">
        <w:rPr>
          <w:b/>
          <w:bCs/>
          <w:color w:val="000000"/>
          <w:sz w:val="28"/>
          <w:szCs w:val="28"/>
          <w:lang w:val="pl-PL"/>
        </w:rPr>
        <w:t xml:space="preserve"> tài sản, điều động, th</w:t>
      </w:r>
      <w:r>
        <w:rPr>
          <w:b/>
          <w:bCs/>
          <w:color w:val="000000"/>
          <w:sz w:val="28"/>
          <w:szCs w:val="28"/>
          <w:lang w:val="pl-PL"/>
        </w:rPr>
        <w:t>u hồi</w:t>
      </w:r>
      <w:r w:rsidRPr="00DD45D4">
        <w:rPr>
          <w:b/>
          <w:bCs/>
          <w:color w:val="000000"/>
          <w:sz w:val="28"/>
          <w:szCs w:val="28"/>
          <w:lang w:val="pl-PL"/>
        </w:rPr>
        <w:t xml:space="preserve"> và thanh lý tài sản công</w:t>
      </w:r>
    </w:p>
    <w:p w:rsidR="007A3A8E" w:rsidRPr="00DD45D4" w:rsidRDefault="007A3A8E" w:rsidP="00DB5BCB">
      <w:pPr>
        <w:spacing w:before="120" w:after="120"/>
        <w:ind w:firstLine="567"/>
        <w:jc w:val="both"/>
        <w:rPr>
          <w:color w:val="000000"/>
          <w:sz w:val="28"/>
          <w:szCs w:val="28"/>
          <w:lang w:val="nl-NL"/>
        </w:rPr>
      </w:pPr>
      <w:r w:rsidRPr="00DD45D4">
        <w:rPr>
          <w:color w:val="000000"/>
          <w:sz w:val="28"/>
          <w:szCs w:val="28"/>
          <w:lang w:val="pl-PL"/>
        </w:rPr>
        <w:t>1. Kiểm kê tài sản trong các trường hợp sau:</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pl-PL"/>
        </w:rPr>
        <w:lastRenderedPageBreak/>
        <w:t>a)</w:t>
      </w:r>
      <w:r w:rsidRPr="00DD45D4">
        <w:rPr>
          <w:color w:val="000000"/>
          <w:sz w:val="28"/>
          <w:szCs w:val="28"/>
          <w:lang w:val="pl-PL"/>
        </w:rPr>
        <w:t xml:space="preserve"> Cuối kỳ kế toán năm, trước khi lập báo cáo tài chính.</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pl-PL"/>
        </w:rPr>
        <w:t>b)</w:t>
      </w:r>
      <w:r w:rsidRPr="00DD45D4">
        <w:rPr>
          <w:color w:val="000000"/>
          <w:sz w:val="28"/>
          <w:szCs w:val="28"/>
          <w:lang w:val="pl-PL"/>
        </w:rPr>
        <w:t xml:space="preserve"> Chia, tách, hợp nhất, sáp nhập, giải thể, chấm dứt hoạt động.</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pl-PL"/>
        </w:rPr>
        <w:t>c)</w:t>
      </w:r>
      <w:r w:rsidRPr="00DD45D4">
        <w:rPr>
          <w:color w:val="000000"/>
          <w:sz w:val="28"/>
          <w:szCs w:val="28"/>
          <w:lang w:val="pl-PL"/>
        </w:rPr>
        <w:t xml:space="preserve"> Xảy ra hỏa hoạn, lũ lụt và các thiệt hại bất thường khác.</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pl-PL"/>
        </w:rPr>
        <w:t>d)</w:t>
      </w:r>
      <w:r w:rsidRPr="00DD45D4">
        <w:rPr>
          <w:color w:val="000000"/>
          <w:sz w:val="28"/>
          <w:szCs w:val="28"/>
          <w:lang w:val="pl-PL"/>
        </w:rPr>
        <w:t xml:space="preserve"> Đánh giá lại tài sản theo quyết định của cơ quan nhà nước có thẩm quyền.</w:t>
      </w:r>
    </w:p>
    <w:p w:rsidR="007A3A8E" w:rsidRPr="00DD45D4" w:rsidRDefault="007A3A8E" w:rsidP="00DB5BCB">
      <w:pPr>
        <w:spacing w:before="120" w:after="120"/>
        <w:ind w:firstLine="567"/>
        <w:jc w:val="both"/>
        <w:rPr>
          <w:color w:val="000000"/>
          <w:sz w:val="28"/>
          <w:szCs w:val="28"/>
          <w:lang w:val="nl-NL"/>
        </w:rPr>
      </w:pPr>
      <w:r>
        <w:rPr>
          <w:color w:val="000000"/>
          <w:sz w:val="28"/>
          <w:szCs w:val="28"/>
          <w:lang w:val="pl-PL"/>
        </w:rPr>
        <w:t>đ)</w:t>
      </w:r>
      <w:r w:rsidRPr="00DD45D4">
        <w:rPr>
          <w:color w:val="000000"/>
          <w:sz w:val="28"/>
          <w:szCs w:val="28"/>
          <w:lang w:val="pl-PL"/>
        </w:rPr>
        <w:t xml:space="preserve"> Các trường hợp khác theo quy định của pháp luật.</w:t>
      </w:r>
    </w:p>
    <w:p w:rsidR="007A3A8E" w:rsidRPr="00DD45D4" w:rsidRDefault="007A3A8E" w:rsidP="00DB5BCB">
      <w:pPr>
        <w:spacing w:before="120" w:after="120"/>
        <w:ind w:firstLine="567"/>
        <w:jc w:val="both"/>
        <w:rPr>
          <w:color w:val="000000"/>
          <w:sz w:val="28"/>
          <w:szCs w:val="28"/>
          <w:lang w:val="pl-PL"/>
        </w:rPr>
      </w:pPr>
      <w:r w:rsidRPr="00DD45D4">
        <w:rPr>
          <w:color w:val="000000"/>
          <w:sz w:val="28"/>
          <w:szCs w:val="28"/>
          <w:lang w:val="pl-PL"/>
        </w:rPr>
        <w:t xml:space="preserve"> Sau khi kiểm kê tài sản, </w:t>
      </w:r>
      <w:r>
        <w:rPr>
          <w:color w:val="000000"/>
          <w:sz w:val="28"/>
          <w:szCs w:val="28"/>
          <w:lang w:val="pl-PL"/>
        </w:rPr>
        <w:t xml:space="preserve">Phụ trách </w:t>
      </w:r>
      <w:r w:rsidRPr="00DD45D4">
        <w:rPr>
          <w:color w:val="000000"/>
          <w:sz w:val="28"/>
          <w:szCs w:val="28"/>
          <w:lang w:val="pl-PL"/>
        </w:rPr>
        <w:t xml:space="preserve">kế toán phải lập báo cáo tổng hợp kết quả kiểm kê. Trường hợp có chênh lệch giữa số liệu thực tế kiểm kê với số liệu ghi trên sổ kế toán, </w:t>
      </w:r>
      <w:r>
        <w:rPr>
          <w:color w:val="000000"/>
          <w:sz w:val="28"/>
          <w:szCs w:val="28"/>
          <w:lang w:val="pl-PL"/>
        </w:rPr>
        <w:t xml:space="preserve">Phụ trách </w:t>
      </w:r>
      <w:r w:rsidRPr="00DD45D4">
        <w:rPr>
          <w:color w:val="000000"/>
          <w:sz w:val="28"/>
          <w:szCs w:val="28"/>
          <w:lang w:val="pl-PL"/>
        </w:rPr>
        <w:t>kế toán p</w:t>
      </w:r>
      <w:r>
        <w:rPr>
          <w:color w:val="000000"/>
          <w:sz w:val="28"/>
          <w:szCs w:val="28"/>
          <w:lang w:val="pl-PL"/>
        </w:rPr>
        <w:t>hải xác định nguyên nhân,</w:t>
      </w:r>
      <w:r w:rsidRPr="00DD45D4">
        <w:rPr>
          <w:color w:val="000000"/>
          <w:sz w:val="28"/>
          <w:szCs w:val="28"/>
          <w:lang w:val="pl-PL"/>
        </w:rPr>
        <w:t xml:space="preserve"> phản ánh số chênh lệch và kết quả xử lý vào sổ kế toán trước khi lập báo cáo tài chính.</w:t>
      </w:r>
    </w:p>
    <w:p w:rsidR="007A3A8E" w:rsidRPr="00DD45D4" w:rsidRDefault="007A3A8E" w:rsidP="00DB5BCB">
      <w:pPr>
        <w:spacing w:before="120" w:after="120"/>
        <w:ind w:firstLine="567"/>
        <w:jc w:val="both"/>
        <w:rPr>
          <w:color w:val="000000"/>
          <w:sz w:val="28"/>
          <w:szCs w:val="28"/>
          <w:lang w:val="pl-PL"/>
        </w:rPr>
      </w:pPr>
      <w:r w:rsidRPr="00DD45D4">
        <w:rPr>
          <w:color w:val="000000"/>
          <w:sz w:val="28"/>
          <w:szCs w:val="28"/>
          <w:lang w:val="pl-PL"/>
        </w:rPr>
        <w:t xml:space="preserve">2. Việc thu hồi tài sản công được thực hiện trong các trường hợp sau đây: </w:t>
      </w:r>
    </w:p>
    <w:p w:rsidR="007A3A8E" w:rsidRPr="00DD45D4" w:rsidRDefault="007A3A8E" w:rsidP="00DB5BCB">
      <w:pPr>
        <w:spacing w:before="120" w:after="120"/>
        <w:ind w:firstLine="567"/>
        <w:jc w:val="both"/>
        <w:rPr>
          <w:color w:val="000000"/>
          <w:sz w:val="28"/>
          <w:szCs w:val="28"/>
          <w:lang w:val="pl-PL"/>
        </w:rPr>
      </w:pPr>
      <w:r>
        <w:rPr>
          <w:color w:val="000000"/>
          <w:sz w:val="28"/>
          <w:szCs w:val="28"/>
          <w:lang w:val="pl-PL"/>
        </w:rPr>
        <w:t>a)</w:t>
      </w:r>
      <w:r w:rsidRPr="00DD45D4">
        <w:rPr>
          <w:color w:val="000000"/>
          <w:sz w:val="28"/>
          <w:szCs w:val="28"/>
          <w:lang w:val="pl-PL"/>
        </w:rPr>
        <w:t xml:space="preserve"> Sử dụng không đúng mục đích;</w:t>
      </w:r>
    </w:p>
    <w:p w:rsidR="007A3A8E" w:rsidRPr="00DD45D4" w:rsidRDefault="007A3A8E" w:rsidP="00DB5BCB">
      <w:pPr>
        <w:spacing w:before="120" w:after="120"/>
        <w:ind w:firstLine="567"/>
        <w:jc w:val="both"/>
        <w:rPr>
          <w:color w:val="000000"/>
          <w:sz w:val="28"/>
          <w:szCs w:val="28"/>
          <w:lang w:val="pl-PL"/>
        </w:rPr>
      </w:pPr>
      <w:r>
        <w:rPr>
          <w:color w:val="000000"/>
          <w:sz w:val="28"/>
          <w:szCs w:val="28"/>
          <w:lang w:val="pl-PL"/>
        </w:rPr>
        <w:t>b)</w:t>
      </w:r>
      <w:r w:rsidRPr="00DD45D4">
        <w:rPr>
          <w:color w:val="000000"/>
          <w:sz w:val="28"/>
          <w:szCs w:val="28"/>
          <w:lang w:val="pl-PL"/>
        </w:rPr>
        <w:t xml:space="preserve"> Không còn nhu cầu hoặc giảm nhu cầu sử dụng</w:t>
      </w:r>
      <w:r>
        <w:rPr>
          <w:color w:val="000000"/>
          <w:sz w:val="28"/>
          <w:szCs w:val="28"/>
          <w:lang w:val="pl-PL"/>
        </w:rPr>
        <w:t>;</w:t>
      </w:r>
    </w:p>
    <w:p w:rsidR="007A3A8E" w:rsidRPr="00DD45D4" w:rsidRDefault="007A3A8E" w:rsidP="00DB5BCB">
      <w:pPr>
        <w:spacing w:before="120" w:after="120"/>
        <w:ind w:firstLine="567"/>
        <w:jc w:val="both"/>
        <w:rPr>
          <w:color w:val="000000"/>
          <w:sz w:val="28"/>
          <w:szCs w:val="28"/>
          <w:lang w:val="pl-PL"/>
        </w:rPr>
      </w:pPr>
      <w:r>
        <w:rPr>
          <w:color w:val="000000"/>
          <w:sz w:val="28"/>
          <w:szCs w:val="28"/>
          <w:lang w:val="pl-PL"/>
        </w:rPr>
        <w:t xml:space="preserve">c) </w:t>
      </w:r>
      <w:r w:rsidRPr="00DD45D4">
        <w:rPr>
          <w:color w:val="000000"/>
          <w:sz w:val="28"/>
          <w:szCs w:val="28"/>
          <w:lang w:val="pl-PL"/>
        </w:rPr>
        <w:t>Thừa tiêu chuẩn định mức cho phép</w:t>
      </w:r>
      <w:r>
        <w:rPr>
          <w:color w:val="000000"/>
          <w:sz w:val="28"/>
          <w:szCs w:val="28"/>
          <w:lang w:val="pl-PL"/>
        </w:rPr>
        <w:t>.</w:t>
      </w:r>
    </w:p>
    <w:p w:rsidR="007A3A8E" w:rsidRPr="00DD45D4" w:rsidRDefault="007A3A8E" w:rsidP="00DB5BCB">
      <w:pPr>
        <w:spacing w:before="120" w:after="120"/>
        <w:ind w:firstLine="567"/>
        <w:jc w:val="both"/>
        <w:rPr>
          <w:color w:val="000000"/>
          <w:sz w:val="28"/>
          <w:szCs w:val="28"/>
          <w:lang w:val="pl-PL"/>
        </w:rPr>
      </w:pPr>
      <w:r w:rsidRPr="00DD45D4">
        <w:rPr>
          <w:color w:val="000000"/>
          <w:sz w:val="28"/>
          <w:szCs w:val="28"/>
          <w:lang w:val="pl-PL"/>
        </w:rPr>
        <w:t xml:space="preserve">3. Thanh lý tài sản công: Tài sản bị hư hỏng không thể sử dụng hoặc tài sản nếu tiếp tục sữa chữa mà có chi phí lớn hơn thì được thanh lý </w:t>
      </w:r>
      <w:r w:rsidRPr="00DD45D4">
        <w:rPr>
          <w:color w:val="000000"/>
          <w:sz w:val="28"/>
          <w:szCs w:val="28"/>
        </w:rPr>
        <w:t xml:space="preserve">(dự toán chi phí sửa chữa lớn hơn </w:t>
      </w:r>
      <w:r w:rsidRPr="00AF22BD">
        <w:rPr>
          <w:color w:val="000000"/>
          <w:sz w:val="28"/>
          <w:szCs w:val="28"/>
        </w:rPr>
        <w:t xml:space="preserve">30% nguyên giá </w:t>
      </w:r>
      <w:r w:rsidRPr="00DD45D4">
        <w:rPr>
          <w:color w:val="000000"/>
          <w:sz w:val="28"/>
          <w:szCs w:val="28"/>
        </w:rPr>
        <w:t>tài sản)</w:t>
      </w:r>
      <w:r w:rsidRPr="00DD45D4">
        <w:rPr>
          <w:color w:val="000000"/>
          <w:sz w:val="28"/>
          <w:szCs w:val="28"/>
          <w:lang w:val="pl-PL"/>
        </w:rPr>
        <w:t>. Văn phòng Sở chịu trách nhiệm làm thủ tục thanh lý tài sản công theo đúng quy định Nhà nước.</w:t>
      </w:r>
    </w:p>
    <w:p w:rsidR="007A3A8E" w:rsidRPr="00DD45D4" w:rsidRDefault="007A3A8E" w:rsidP="00DB5BCB">
      <w:pPr>
        <w:spacing w:before="120" w:after="120"/>
        <w:ind w:firstLine="567"/>
        <w:jc w:val="both"/>
        <w:rPr>
          <w:b/>
          <w:color w:val="000000"/>
          <w:sz w:val="28"/>
          <w:szCs w:val="28"/>
          <w:lang w:val="pl-PL"/>
        </w:rPr>
      </w:pPr>
      <w:r w:rsidRPr="00DD45D4">
        <w:rPr>
          <w:b/>
          <w:color w:val="000000"/>
          <w:sz w:val="28"/>
          <w:szCs w:val="28"/>
          <w:lang w:val="pl-PL"/>
        </w:rPr>
        <w:t>Điều</w:t>
      </w:r>
      <w:r>
        <w:rPr>
          <w:b/>
          <w:color w:val="000000"/>
          <w:sz w:val="28"/>
          <w:szCs w:val="28"/>
          <w:lang w:val="pl-PL"/>
        </w:rPr>
        <w:t xml:space="preserve"> 13</w:t>
      </w:r>
      <w:r w:rsidRPr="00DD45D4">
        <w:rPr>
          <w:b/>
          <w:color w:val="000000"/>
          <w:sz w:val="28"/>
          <w:szCs w:val="28"/>
          <w:lang w:val="pl-PL"/>
        </w:rPr>
        <w:t xml:space="preserve">. </w:t>
      </w:r>
      <w:r w:rsidRPr="00DD45D4">
        <w:rPr>
          <w:b/>
          <w:color w:val="000000"/>
          <w:sz w:val="28"/>
          <w:szCs w:val="28"/>
        </w:rPr>
        <w:t>Công khai tì</w:t>
      </w:r>
      <w:r>
        <w:rPr>
          <w:b/>
          <w:color w:val="000000"/>
          <w:sz w:val="28"/>
          <w:szCs w:val="28"/>
        </w:rPr>
        <w:t>nh hình đầu tư xây dựng, mua sắm</w:t>
      </w:r>
      <w:r w:rsidRPr="00DD45D4">
        <w:rPr>
          <w:b/>
          <w:color w:val="000000"/>
          <w:sz w:val="28"/>
          <w:szCs w:val="28"/>
        </w:rPr>
        <w:t>, giao, thuê tài sản công tại cơ quan</w:t>
      </w:r>
      <w:r>
        <w:rPr>
          <w:b/>
          <w:color w:val="000000"/>
          <w:sz w:val="28"/>
          <w:szCs w:val="28"/>
        </w:rPr>
        <w:t xml:space="preserve"> </w:t>
      </w:r>
    </w:p>
    <w:p w:rsidR="007A3A8E" w:rsidRDefault="007A3A8E" w:rsidP="00DB5BCB">
      <w:pPr>
        <w:spacing w:before="120" w:after="120"/>
        <w:ind w:firstLine="567"/>
        <w:jc w:val="both"/>
        <w:rPr>
          <w:b/>
          <w:color w:val="000000"/>
        </w:rPr>
      </w:pPr>
      <w:r w:rsidRPr="00DD45D4">
        <w:rPr>
          <w:color w:val="000000"/>
          <w:sz w:val="28"/>
          <w:szCs w:val="28"/>
          <w:lang w:val="pl-PL"/>
        </w:rPr>
        <w:t xml:space="preserve">Văn phòng Sở </w:t>
      </w:r>
      <w:r>
        <w:rPr>
          <w:color w:val="000000"/>
          <w:sz w:val="28"/>
          <w:szCs w:val="28"/>
          <w:lang w:val="pl-PL"/>
        </w:rPr>
        <w:t>th</w:t>
      </w:r>
      <w:r w:rsidRPr="00AF22BD">
        <w:rPr>
          <w:color w:val="000000"/>
          <w:sz w:val="28"/>
          <w:szCs w:val="28"/>
          <w:lang w:val="pl-PL"/>
        </w:rPr>
        <w:t>ự</w:t>
      </w:r>
      <w:r>
        <w:rPr>
          <w:color w:val="000000"/>
          <w:sz w:val="28"/>
          <w:szCs w:val="28"/>
          <w:lang w:val="pl-PL"/>
        </w:rPr>
        <w:t>c hi</w:t>
      </w:r>
      <w:r w:rsidRPr="00AF22BD">
        <w:rPr>
          <w:color w:val="000000"/>
          <w:sz w:val="28"/>
          <w:szCs w:val="28"/>
          <w:lang w:val="pl-PL"/>
        </w:rPr>
        <w:t>ện</w:t>
      </w:r>
      <w:r w:rsidRPr="00DD45D4">
        <w:rPr>
          <w:color w:val="000000"/>
          <w:sz w:val="28"/>
          <w:szCs w:val="28"/>
          <w:lang w:val="pl-PL"/>
        </w:rPr>
        <w:t xml:space="preserve"> công khai dự toán</w:t>
      </w:r>
      <w:r>
        <w:rPr>
          <w:color w:val="000000"/>
          <w:sz w:val="28"/>
          <w:szCs w:val="28"/>
          <w:lang w:val="pl-PL"/>
        </w:rPr>
        <w:t xml:space="preserve"> v</w:t>
      </w:r>
      <w:r w:rsidRPr="00AF22BD">
        <w:rPr>
          <w:color w:val="000000"/>
          <w:sz w:val="28"/>
          <w:szCs w:val="28"/>
          <w:lang w:val="pl-PL"/>
        </w:rPr>
        <w:t>à</w:t>
      </w:r>
      <w:r>
        <w:rPr>
          <w:color w:val="000000"/>
          <w:sz w:val="28"/>
          <w:szCs w:val="28"/>
          <w:lang w:val="pl-PL"/>
        </w:rPr>
        <w:t xml:space="preserve"> k</w:t>
      </w:r>
      <w:r w:rsidRPr="00AF22BD">
        <w:rPr>
          <w:color w:val="000000"/>
          <w:sz w:val="28"/>
          <w:szCs w:val="28"/>
          <w:lang w:val="pl-PL"/>
        </w:rPr>
        <w:t>ết</w:t>
      </w:r>
      <w:r>
        <w:rPr>
          <w:color w:val="000000"/>
          <w:sz w:val="28"/>
          <w:szCs w:val="28"/>
          <w:lang w:val="pl-PL"/>
        </w:rPr>
        <w:t xml:space="preserve"> qu</w:t>
      </w:r>
      <w:r w:rsidRPr="00AF22BD">
        <w:rPr>
          <w:color w:val="000000"/>
          <w:sz w:val="28"/>
          <w:szCs w:val="28"/>
          <w:lang w:val="pl-PL"/>
        </w:rPr>
        <w:t>ả</w:t>
      </w:r>
      <w:r>
        <w:rPr>
          <w:color w:val="000000"/>
          <w:sz w:val="28"/>
          <w:szCs w:val="28"/>
          <w:lang w:val="pl-PL"/>
        </w:rPr>
        <w:t xml:space="preserve"> th</w:t>
      </w:r>
      <w:r w:rsidRPr="00AF22BD">
        <w:rPr>
          <w:color w:val="000000"/>
          <w:sz w:val="28"/>
          <w:szCs w:val="28"/>
          <w:lang w:val="pl-PL"/>
        </w:rPr>
        <w:t>ự</w:t>
      </w:r>
      <w:r>
        <w:rPr>
          <w:color w:val="000000"/>
          <w:sz w:val="28"/>
          <w:szCs w:val="28"/>
          <w:lang w:val="pl-PL"/>
        </w:rPr>
        <w:t>c hi</w:t>
      </w:r>
      <w:r w:rsidRPr="00AF22BD">
        <w:rPr>
          <w:color w:val="000000"/>
          <w:sz w:val="28"/>
          <w:szCs w:val="28"/>
          <w:lang w:val="pl-PL"/>
        </w:rPr>
        <w:t>ện</w:t>
      </w:r>
      <w:r>
        <w:rPr>
          <w:color w:val="000000"/>
          <w:sz w:val="28"/>
          <w:szCs w:val="28"/>
          <w:lang w:val="pl-PL"/>
        </w:rPr>
        <w:t xml:space="preserve"> v</w:t>
      </w:r>
      <w:r w:rsidRPr="00AF22BD">
        <w:rPr>
          <w:color w:val="000000"/>
          <w:sz w:val="28"/>
          <w:szCs w:val="28"/>
          <w:lang w:val="pl-PL"/>
        </w:rPr>
        <w:t>ề</w:t>
      </w:r>
      <w:r w:rsidRPr="00DD45D4">
        <w:rPr>
          <w:color w:val="000000"/>
          <w:sz w:val="28"/>
          <w:szCs w:val="28"/>
          <w:lang w:val="pl-PL"/>
        </w:rPr>
        <w:t xml:space="preserve"> số lượng, chủng loại, kế hoạch và phương thức đầu tư xây dựng, mua sắm, giao, thuê tài sản công (trừ trường hợp không được công khai theo quy định của pháp luật về bảo vệ bí mật của nhà nước)</w:t>
      </w:r>
      <w:r w:rsidRPr="00DD45D4">
        <w:rPr>
          <w:color w:val="000000"/>
          <w:sz w:val="28"/>
          <w:szCs w:val="28"/>
        </w:rPr>
        <w:t xml:space="preserve"> tại cuộc họp của cơ quan</w:t>
      </w:r>
      <w:r>
        <w:rPr>
          <w:color w:val="000000"/>
          <w:sz w:val="28"/>
          <w:szCs w:val="28"/>
          <w:lang w:val="pl-PL"/>
        </w:rPr>
        <w:t xml:space="preserve"> hoặc trên Trang thông tin điện tử của Sở Tư pháp.</w:t>
      </w:r>
    </w:p>
    <w:p w:rsidR="007A3A8E" w:rsidRDefault="007A3A8E" w:rsidP="00DB5BCB">
      <w:pPr>
        <w:spacing w:before="120" w:after="120"/>
        <w:ind w:firstLine="567"/>
        <w:jc w:val="both"/>
        <w:rPr>
          <w:b/>
          <w:color w:val="000000"/>
          <w:sz w:val="28"/>
          <w:szCs w:val="28"/>
        </w:rPr>
      </w:pPr>
      <w:r w:rsidRPr="006E21AD">
        <w:rPr>
          <w:b/>
          <w:color w:val="000000"/>
          <w:sz w:val="28"/>
          <w:szCs w:val="28"/>
        </w:rPr>
        <w:t>Đ</w:t>
      </w:r>
      <w:r>
        <w:rPr>
          <w:b/>
          <w:color w:val="000000"/>
          <w:sz w:val="28"/>
          <w:szCs w:val="28"/>
        </w:rPr>
        <w:t>i</w:t>
      </w:r>
      <w:r w:rsidRPr="006E21AD">
        <w:rPr>
          <w:b/>
          <w:color w:val="000000"/>
          <w:sz w:val="28"/>
          <w:szCs w:val="28"/>
        </w:rPr>
        <w:t>ều</w:t>
      </w:r>
      <w:r>
        <w:rPr>
          <w:b/>
          <w:color w:val="000000"/>
          <w:sz w:val="28"/>
          <w:szCs w:val="28"/>
        </w:rPr>
        <w:t xml:space="preserve"> 14. Ch</w:t>
      </w:r>
      <w:r w:rsidRPr="00AF22BD">
        <w:rPr>
          <w:b/>
          <w:color w:val="000000"/>
          <w:sz w:val="28"/>
          <w:szCs w:val="28"/>
        </w:rPr>
        <w:t>ế</w:t>
      </w:r>
      <w:r>
        <w:rPr>
          <w:b/>
          <w:color w:val="000000"/>
          <w:sz w:val="28"/>
          <w:szCs w:val="28"/>
        </w:rPr>
        <w:t xml:space="preserve"> đ</w:t>
      </w:r>
      <w:r w:rsidRPr="00AF22BD">
        <w:rPr>
          <w:b/>
          <w:color w:val="000000"/>
          <w:sz w:val="28"/>
          <w:szCs w:val="28"/>
        </w:rPr>
        <w:t>ộ</w:t>
      </w:r>
      <w:r>
        <w:rPr>
          <w:b/>
          <w:color w:val="000000"/>
          <w:sz w:val="28"/>
          <w:szCs w:val="28"/>
        </w:rPr>
        <w:t xml:space="preserve"> b</w:t>
      </w:r>
      <w:r w:rsidRPr="00AF22BD">
        <w:rPr>
          <w:b/>
          <w:color w:val="000000"/>
          <w:sz w:val="28"/>
          <w:szCs w:val="28"/>
        </w:rPr>
        <w:t>áo</w:t>
      </w:r>
      <w:r>
        <w:rPr>
          <w:b/>
          <w:color w:val="000000"/>
          <w:sz w:val="28"/>
          <w:szCs w:val="28"/>
        </w:rPr>
        <w:t xml:space="preserve"> c</w:t>
      </w:r>
      <w:r w:rsidRPr="00AF22BD">
        <w:rPr>
          <w:b/>
          <w:color w:val="000000"/>
          <w:sz w:val="28"/>
          <w:szCs w:val="28"/>
        </w:rPr>
        <w:t>áo</w:t>
      </w:r>
    </w:p>
    <w:p w:rsidR="007A3A8E" w:rsidRPr="00DB5BCB" w:rsidRDefault="007A3A8E" w:rsidP="00DB5BCB">
      <w:pPr>
        <w:spacing w:before="120" w:after="120"/>
        <w:ind w:firstLine="567"/>
        <w:jc w:val="both"/>
        <w:rPr>
          <w:color w:val="000000"/>
          <w:sz w:val="28"/>
          <w:szCs w:val="28"/>
        </w:rPr>
      </w:pPr>
      <w:r>
        <w:rPr>
          <w:color w:val="000000"/>
          <w:sz w:val="28"/>
          <w:szCs w:val="28"/>
        </w:rPr>
        <w:t>Vi</w:t>
      </w:r>
      <w:r w:rsidRPr="00AF22BD">
        <w:rPr>
          <w:color w:val="000000"/>
          <w:sz w:val="28"/>
          <w:szCs w:val="28"/>
        </w:rPr>
        <w:t>ệc</w:t>
      </w:r>
      <w:r>
        <w:rPr>
          <w:color w:val="000000"/>
          <w:sz w:val="28"/>
          <w:szCs w:val="28"/>
        </w:rPr>
        <w:t xml:space="preserve"> c</w:t>
      </w:r>
      <w:r w:rsidRPr="00AF22BD">
        <w:rPr>
          <w:color w:val="000000"/>
          <w:sz w:val="28"/>
          <w:szCs w:val="28"/>
        </w:rPr>
        <w:t>ập</w:t>
      </w:r>
      <w:r>
        <w:rPr>
          <w:color w:val="000000"/>
          <w:sz w:val="28"/>
          <w:szCs w:val="28"/>
        </w:rPr>
        <w:t xml:space="preserve"> nh</w:t>
      </w:r>
      <w:r w:rsidRPr="00AF22BD">
        <w:rPr>
          <w:color w:val="000000"/>
          <w:sz w:val="28"/>
          <w:szCs w:val="28"/>
        </w:rPr>
        <w:t>ật</w:t>
      </w:r>
      <w:r>
        <w:rPr>
          <w:color w:val="000000"/>
          <w:sz w:val="28"/>
          <w:szCs w:val="28"/>
        </w:rPr>
        <w:t xml:space="preserve"> c</w:t>
      </w:r>
      <w:r w:rsidRPr="00AF22BD">
        <w:rPr>
          <w:color w:val="000000"/>
          <w:sz w:val="28"/>
          <w:szCs w:val="28"/>
        </w:rPr>
        <w:t>ơ</w:t>
      </w:r>
      <w:r>
        <w:rPr>
          <w:color w:val="000000"/>
          <w:sz w:val="28"/>
          <w:szCs w:val="28"/>
        </w:rPr>
        <w:t xml:space="preserve"> s</w:t>
      </w:r>
      <w:r w:rsidRPr="00AF22BD">
        <w:rPr>
          <w:color w:val="000000"/>
          <w:sz w:val="28"/>
          <w:szCs w:val="28"/>
        </w:rPr>
        <w:t>ở</w:t>
      </w:r>
      <w:r>
        <w:rPr>
          <w:color w:val="000000"/>
          <w:sz w:val="28"/>
          <w:szCs w:val="28"/>
        </w:rPr>
        <w:t xml:space="preserve"> d</w:t>
      </w:r>
      <w:r w:rsidRPr="00AF22BD">
        <w:rPr>
          <w:color w:val="000000"/>
          <w:sz w:val="28"/>
          <w:szCs w:val="28"/>
        </w:rPr>
        <w:t>ữ</w:t>
      </w:r>
      <w:r>
        <w:rPr>
          <w:color w:val="000000"/>
          <w:sz w:val="28"/>
          <w:szCs w:val="28"/>
        </w:rPr>
        <w:t xml:space="preserve"> li</w:t>
      </w:r>
      <w:r w:rsidRPr="00AF22BD">
        <w:rPr>
          <w:color w:val="000000"/>
          <w:sz w:val="28"/>
          <w:szCs w:val="28"/>
        </w:rPr>
        <w:t>ệu</w:t>
      </w:r>
      <w:r>
        <w:rPr>
          <w:color w:val="000000"/>
          <w:sz w:val="28"/>
          <w:szCs w:val="28"/>
        </w:rPr>
        <w:t xml:space="preserve"> t</w:t>
      </w:r>
      <w:r w:rsidRPr="00AF22BD">
        <w:rPr>
          <w:color w:val="000000"/>
          <w:sz w:val="28"/>
          <w:szCs w:val="28"/>
        </w:rPr>
        <w:t>ài</w:t>
      </w:r>
      <w:r>
        <w:rPr>
          <w:color w:val="000000"/>
          <w:sz w:val="28"/>
          <w:szCs w:val="28"/>
        </w:rPr>
        <w:t xml:space="preserve"> s</w:t>
      </w:r>
      <w:r w:rsidRPr="00AF22BD">
        <w:rPr>
          <w:color w:val="000000"/>
          <w:sz w:val="28"/>
          <w:szCs w:val="28"/>
        </w:rPr>
        <w:t>ản</w:t>
      </w:r>
      <w:r>
        <w:rPr>
          <w:color w:val="000000"/>
          <w:sz w:val="28"/>
          <w:szCs w:val="28"/>
        </w:rPr>
        <w:t xml:space="preserve"> c</w:t>
      </w:r>
      <w:r w:rsidRPr="00AF22BD">
        <w:rPr>
          <w:color w:val="000000"/>
          <w:sz w:val="28"/>
          <w:szCs w:val="28"/>
        </w:rPr>
        <w:t>ô</w:t>
      </w:r>
      <w:r>
        <w:rPr>
          <w:color w:val="000000"/>
          <w:sz w:val="28"/>
          <w:szCs w:val="28"/>
        </w:rPr>
        <w:t>ng v</w:t>
      </w:r>
      <w:r w:rsidRPr="00AF22BD">
        <w:rPr>
          <w:color w:val="000000"/>
          <w:sz w:val="28"/>
          <w:szCs w:val="28"/>
        </w:rPr>
        <w:t>à</w:t>
      </w:r>
      <w:r>
        <w:rPr>
          <w:color w:val="000000"/>
          <w:sz w:val="28"/>
          <w:szCs w:val="28"/>
        </w:rPr>
        <w:t xml:space="preserve"> b</w:t>
      </w:r>
      <w:r w:rsidRPr="00AF22BD">
        <w:rPr>
          <w:color w:val="000000"/>
          <w:sz w:val="28"/>
          <w:szCs w:val="28"/>
        </w:rPr>
        <w:t>áo</w:t>
      </w:r>
      <w:r>
        <w:rPr>
          <w:color w:val="000000"/>
          <w:sz w:val="28"/>
          <w:szCs w:val="28"/>
        </w:rPr>
        <w:t xml:space="preserve"> c</w:t>
      </w:r>
      <w:r w:rsidRPr="00AF22BD">
        <w:rPr>
          <w:color w:val="000000"/>
          <w:sz w:val="28"/>
          <w:szCs w:val="28"/>
        </w:rPr>
        <w:t>áo</w:t>
      </w:r>
      <w:r>
        <w:rPr>
          <w:color w:val="000000"/>
          <w:sz w:val="28"/>
          <w:szCs w:val="28"/>
        </w:rPr>
        <w:t xml:space="preserve"> t</w:t>
      </w:r>
      <w:r w:rsidRPr="00AF22BD">
        <w:rPr>
          <w:color w:val="000000"/>
          <w:sz w:val="28"/>
          <w:szCs w:val="28"/>
        </w:rPr>
        <w:t>ình</w:t>
      </w:r>
      <w:r>
        <w:rPr>
          <w:color w:val="000000"/>
          <w:sz w:val="28"/>
          <w:szCs w:val="28"/>
        </w:rPr>
        <w:t xml:space="preserve"> h</w:t>
      </w:r>
      <w:r w:rsidRPr="00AF22BD">
        <w:rPr>
          <w:color w:val="000000"/>
          <w:sz w:val="28"/>
          <w:szCs w:val="28"/>
        </w:rPr>
        <w:t>ình</w:t>
      </w:r>
      <w:r>
        <w:rPr>
          <w:color w:val="000000"/>
          <w:sz w:val="28"/>
          <w:szCs w:val="28"/>
        </w:rPr>
        <w:t xml:space="preserve"> qu</w:t>
      </w:r>
      <w:r w:rsidRPr="00AF22BD">
        <w:rPr>
          <w:color w:val="000000"/>
          <w:sz w:val="28"/>
          <w:szCs w:val="28"/>
        </w:rPr>
        <w:t>ản</w:t>
      </w:r>
      <w:r>
        <w:rPr>
          <w:color w:val="000000"/>
          <w:sz w:val="28"/>
          <w:szCs w:val="28"/>
        </w:rPr>
        <w:t xml:space="preserve"> l</w:t>
      </w:r>
      <w:r w:rsidRPr="00AF22BD">
        <w:rPr>
          <w:color w:val="000000"/>
          <w:sz w:val="28"/>
          <w:szCs w:val="28"/>
        </w:rPr>
        <w:t>ý</w:t>
      </w:r>
      <w:r>
        <w:rPr>
          <w:color w:val="000000"/>
          <w:sz w:val="28"/>
          <w:szCs w:val="28"/>
        </w:rPr>
        <w:t>, s</w:t>
      </w:r>
      <w:r w:rsidRPr="00AF22BD">
        <w:rPr>
          <w:color w:val="000000"/>
          <w:sz w:val="28"/>
          <w:szCs w:val="28"/>
        </w:rPr>
        <w:t>ử</w:t>
      </w:r>
      <w:r>
        <w:rPr>
          <w:color w:val="000000"/>
          <w:sz w:val="28"/>
          <w:szCs w:val="28"/>
        </w:rPr>
        <w:t xml:space="preserve"> d</w:t>
      </w:r>
      <w:r w:rsidRPr="00AF22BD">
        <w:rPr>
          <w:color w:val="000000"/>
          <w:sz w:val="28"/>
          <w:szCs w:val="28"/>
        </w:rPr>
        <w:t>ụng</w:t>
      </w:r>
      <w:r>
        <w:rPr>
          <w:color w:val="000000"/>
          <w:sz w:val="28"/>
          <w:szCs w:val="28"/>
        </w:rPr>
        <w:t xml:space="preserve"> t</w:t>
      </w:r>
      <w:r w:rsidRPr="00AF22BD">
        <w:rPr>
          <w:color w:val="000000"/>
          <w:sz w:val="28"/>
          <w:szCs w:val="28"/>
        </w:rPr>
        <w:t>ài</w:t>
      </w:r>
      <w:r>
        <w:rPr>
          <w:color w:val="000000"/>
          <w:sz w:val="28"/>
          <w:szCs w:val="28"/>
        </w:rPr>
        <w:t xml:space="preserve"> s</w:t>
      </w:r>
      <w:r w:rsidRPr="00AF22BD">
        <w:rPr>
          <w:color w:val="000000"/>
          <w:sz w:val="28"/>
          <w:szCs w:val="28"/>
        </w:rPr>
        <w:t>ản</w:t>
      </w:r>
      <w:r>
        <w:rPr>
          <w:color w:val="000000"/>
          <w:sz w:val="28"/>
          <w:szCs w:val="28"/>
        </w:rPr>
        <w:t xml:space="preserve"> c</w:t>
      </w:r>
      <w:r w:rsidRPr="00AF22BD">
        <w:rPr>
          <w:color w:val="000000"/>
          <w:sz w:val="28"/>
          <w:szCs w:val="28"/>
        </w:rPr>
        <w:t>ô</w:t>
      </w:r>
      <w:r>
        <w:rPr>
          <w:color w:val="000000"/>
          <w:sz w:val="28"/>
          <w:szCs w:val="28"/>
        </w:rPr>
        <w:t>ng đư</w:t>
      </w:r>
      <w:r w:rsidRPr="00AF22BD">
        <w:rPr>
          <w:color w:val="000000"/>
          <w:sz w:val="28"/>
          <w:szCs w:val="28"/>
        </w:rPr>
        <w:t>ợ</w:t>
      </w:r>
      <w:r>
        <w:rPr>
          <w:color w:val="000000"/>
          <w:sz w:val="28"/>
          <w:szCs w:val="28"/>
        </w:rPr>
        <w:t>c th</w:t>
      </w:r>
      <w:r w:rsidRPr="00AF22BD">
        <w:rPr>
          <w:color w:val="000000"/>
          <w:sz w:val="28"/>
          <w:szCs w:val="28"/>
        </w:rPr>
        <w:t>ự</w:t>
      </w:r>
      <w:r>
        <w:rPr>
          <w:color w:val="000000"/>
          <w:sz w:val="28"/>
          <w:szCs w:val="28"/>
        </w:rPr>
        <w:t>c hi</w:t>
      </w:r>
      <w:r w:rsidRPr="00AF22BD">
        <w:rPr>
          <w:color w:val="000000"/>
          <w:sz w:val="28"/>
          <w:szCs w:val="28"/>
        </w:rPr>
        <w:t>ện</w:t>
      </w:r>
      <w:r>
        <w:rPr>
          <w:color w:val="000000"/>
          <w:sz w:val="28"/>
          <w:szCs w:val="28"/>
        </w:rPr>
        <w:t xml:space="preserve"> theo quy </w:t>
      </w:r>
      <w:r w:rsidRPr="00AF22BD">
        <w:rPr>
          <w:color w:val="000000"/>
          <w:sz w:val="28"/>
          <w:szCs w:val="28"/>
        </w:rPr>
        <w:t>định</w:t>
      </w:r>
      <w:r>
        <w:rPr>
          <w:color w:val="000000"/>
          <w:sz w:val="28"/>
          <w:szCs w:val="28"/>
        </w:rPr>
        <w:t xml:space="preserve"> hi</w:t>
      </w:r>
      <w:r w:rsidRPr="00AF22BD">
        <w:rPr>
          <w:color w:val="000000"/>
          <w:sz w:val="28"/>
          <w:szCs w:val="28"/>
        </w:rPr>
        <w:t>ện</w:t>
      </w:r>
      <w:r>
        <w:rPr>
          <w:color w:val="000000"/>
          <w:sz w:val="28"/>
          <w:szCs w:val="28"/>
        </w:rPr>
        <w:t xml:space="preserve"> h</w:t>
      </w:r>
      <w:r w:rsidRPr="00AF22BD">
        <w:rPr>
          <w:color w:val="000000"/>
          <w:sz w:val="28"/>
          <w:szCs w:val="28"/>
        </w:rPr>
        <w:t>ành</w:t>
      </w:r>
      <w:r>
        <w:rPr>
          <w:color w:val="000000"/>
          <w:sz w:val="28"/>
          <w:szCs w:val="28"/>
        </w:rPr>
        <w:t xml:space="preserve"> c</w:t>
      </w:r>
      <w:r w:rsidRPr="00AF22BD">
        <w:rPr>
          <w:color w:val="000000"/>
          <w:sz w:val="28"/>
          <w:szCs w:val="28"/>
        </w:rPr>
        <w:t>ủa</w:t>
      </w:r>
      <w:r>
        <w:rPr>
          <w:color w:val="000000"/>
          <w:sz w:val="28"/>
          <w:szCs w:val="28"/>
        </w:rPr>
        <w:t xml:space="preserve"> Nh</w:t>
      </w:r>
      <w:r w:rsidRPr="00AF22BD">
        <w:rPr>
          <w:color w:val="000000"/>
          <w:sz w:val="28"/>
          <w:szCs w:val="28"/>
        </w:rPr>
        <w:t>à</w:t>
      </w:r>
      <w:r>
        <w:rPr>
          <w:color w:val="000000"/>
          <w:sz w:val="28"/>
          <w:szCs w:val="28"/>
        </w:rPr>
        <w:t xml:space="preserve"> nư</w:t>
      </w:r>
      <w:r w:rsidRPr="00AF22BD">
        <w:rPr>
          <w:color w:val="000000"/>
          <w:sz w:val="28"/>
          <w:szCs w:val="28"/>
        </w:rPr>
        <w:t>ớc</w:t>
      </w:r>
      <w:r>
        <w:rPr>
          <w:color w:val="000000"/>
          <w:sz w:val="28"/>
          <w:szCs w:val="28"/>
        </w:rPr>
        <w:t>.</w:t>
      </w:r>
    </w:p>
    <w:p w:rsidR="007A3A8E" w:rsidRPr="00DD45D4" w:rsidRDefault="007A3A8E" w:rsidP="00DB5BCB">
      <w:pPr>
        <w:pStyle w:val="BodyText"/>
        <w:spacing w:before="120" w:after="120"/>
        <w:ind w:firstLine="567"/>
        <w:jc w:val="center"/>
        <w:rPr>
          <w:b/>
          <w:color w:val="000000"/>
          <w:lang w:val="nl-NL"/>
        </w:rPr>
      </w:pPr>
      <w:r w:rsidRPr="00DD45D4">
        <w:rPr>
          <w:b/>
          <w:color w:val="000000"/>
          <w:lang w:val="nl-NL"/>
        </w:rPr>
        <w:t xml:space="preserve">Chương </w:t>
      </w:r>
      <w:r>
        <w:rPr>
          <w:b/>
          <w:color w:val="000000"/>
          <w:lang w:val="nl-NL"/>
        </w:rPr>
        <w:t>III</w:t>
      </w:r>
    </w:p>
    <w:p w:rsidR="007A3A8E" w:rsidRPr="003574FB" w:rsidRDefault="007A3A8E" w:rsidP="00DB5BCB">
      <w:pPr>
        <w:tabs>
          <w:tab w:val="num" w:pos="0"/>
        </w:tabs>
        <w:spacing w:before="120" w:after="120"/>
        <w:ind w:firstLine="567"/>
        <w:jc w:val="center"/>
        <w:rPr>
          <w:b/>
          <w:color w:val="000000"/>
          <w:sz w:val="28"/>
          <w:szCs w:val="28"/>
          <w:lang w:val="nl-NL"/>
        </w:rPr>
      </w:pPr>
      <w:r>
        <w:rPr>
          <w:b/>
          <w:color w:val="000000"/>
          <w:sz w:val="28"/>
          <w:szCs w:val="28"/>
          <w:lang w:val="nl-NL"/>
        </w:rPr>
        <w:t xml:space="preserve">TRÁCH NHIỆM THI HÀNH </w:t>
      </w:r>
    </w:p>
    <w:p w:rsidR="007A3A8E" w:rsidRDefault="007A3A8E" w:rsidP="00DB5BCB">
      <w:pPr>
        <w:tabs>
          <w:tab w:val="num" w:pos="0"/>
        </w:tabs>
        <w:spacing w:before="120" w:after="120"/>
        <w:ind w:firstLine="567"/>
        <w:jc w:val="both"/>
        <w:rPr>
          <w:color w:val="000000"/>
          <w:sz w:val="28"/>
          <w:szCs w:val="28"/>
          <w:lang w:val="nl-NL"/>
        </w:rPr>
      </w:pPr>
      <w:r w:rsidRPr="00DD45D4">
        <w:rPr>
          <w:b/>
          <w:color w:val="000000"/>
          <w:sz w:val="28"/>
          <w:szCs w:val="28"/>
          <w:lang w:val="nl-NL"/>
        </w:rPr>
        <w:t xml:space="preserve">Điều </w:t>
      </w:r>
      <w:r>
        <w:rPr>
          <w:b/>
          <w:color w:val="000000"/>
          <w:sz w:val="28"/>
          <w:szCs w:val="28"/>
          <w:lang w:val="nl-NL"/>
        </w:rPr>
        <w:t>15</w:t>
      </w:r>
      <w:r w:rsidRPr="00DD45D4">
        <w:rPr>
          <w:b/>
          <w:color w:val="000000"/>
          <w:sz w:val="28"/>
          <w:szCs w:val="28"/>
          <w:lang w:val="nl-NL"/>
        </w:rPr>
        <w:t>.</w:t>
      </w:r>
      <w:r>
        <w:rPr>
          <w:color w:val="000000"/>
          <w:sz w:val="28"/>
          <w:szCs w:val="28"/>
          <w:lang w:val="nl-NL"/>
        </w:rPr>
        <w:t xml:space="preserve"> </w:t>
      </w:r>
      <w:r w:rsidRPr="00224634">
        <w:rPr>
          <w:b/>
          <w:color w:val="000000"/>
          <w:sz w:val="28"/>
          <w:szCs w:val="28"/>
          <w:lang w:val="nl-NL"/>
        </w:rPr>
        <w:t>Các Trưởng phòng có trách nhiệm</w:t>
      </w:r>
    </w:p>
    <w:p w:rsidR="007A3A8E" w:rsidRDefault="007A3A8E" w:rsidP="00DB5BCB">
      <w:pPr>
        <w:spacing w:before="120" w:after="120"/>
        <w:ind w:firstLine="567"/>
        <w:jc w:val="both"/>
        <w:rPr>
          <w:color w:val="000000"/>
          <w:sz w:val="28"/>
          <w:szCs w:val="28"/>
          <w:lang w:val="nl-NL"/>
        </w:rPr>
      </w:pPr>
      <w:r>
        <w:rPr>
          <w:color w:val="000000"/>
          <w:sz w:val="28"/>
          <w:szCs w:val="28"/>
          <w:lang w:val="nl-NL"/>
        </w:rPr>
        <w:t>1. Phổ biến nội dung Quy chế này đến toàn thể công chức, người lao động của phòng , thực hiện nghiêm túc các quy định của pháp luật về quản lý, sử dụng tài sản công và Quy chế này.</w:t>
      </w:r>
    </w:p>
    <w:p w:rsidR="007A3A8E" w:rsidRDefault="007A3A8E" w:rsidP="00DB5BCB">
      <w:pPr>
        <w:spacing w:before="120" w:after="120"/>
        <w:ind w:firstLine="567"/>
        <w:jc w:val="both"/>
        <w:rPr>
          <w:color w:val="000000"/>
          <w:sz w:val="28"/>
          <w:szCs w:val="28"/>
          <w:lang w:val="nl-NL"/>
        </w:rPr>
      </w:pPr>
      <w:r>
        <w:rPr>
          <w:color w:val="000000"/>
          <w:sz w:val="28"/>
          <w:szCs w:val="28"/>
          <w:lang w:val="nl-NL"/>
        </w:rPr>
        <w:t>2. Chịu trách nhiệm trước Giám đốc Sở nếu để xảy ra trường hợp vi phạm các quy định của pháp luật về quản lý, sử dụng tài sản công và các quy định tại Quy chế này.</w:t>
      </w:r>
    </w:p>
    <w:p w:rsidR="007A3A8E" w:rsidRDefault="007A3A8E" w:rsidP="00DB5BCB">
      <w:pPr>
        <w:tabs>
          <w:tab w:val="num" w:pos="0"/>
        </w:tabs>
        <w:spacing w:before="120" w:after="120"/>
        <w:ind w:firstLine="567"/>
        <w:jc w:val="both"/>
        <w:rPr>
          <w:color w:val="000000"/>
          <w:sz w:val="28"/>
          <w:szCs w:val="28"/>
          <w:lang w:val="nl-NL"/>
        </w:rPr>
      </w:pPr>
      <w:r w:rsidRPr="00DD45D4">
        <w:rPr>
          <w:b/>
          <w:color w:val="000000"/>
          <w:sz w:val="28"/>
          <w:szCs w:val="28"/>
          <w:lang w:val="nl-NL"/>
        </w:rPr>
        <w:lastRenderedPageBreak/>
        <w:t xml:space="preserve">Điều </w:t>
      </w:r>
      <w:r>
        <w:rPr>
          <w:b/>
          <w:color w:val="000000"/>
          <w:sz w:val="28"/>
          <w:szCs w:val="28"/>
          <w:lang w:val="nl-NL"/>
        </w:rPr>
        <w:t>16</w:t>
      </w:r>
      <w:r w:rsidRPr="00DD45D4">
        <w:rPr>
          <w:b/>
          <w:color w:val="000000"/>
          <w:sz w:val="28"/>
          <w:szCs w:val="28"/>
          <w:lang w:val="nl-NL"/>
        </w:rPr>
        <w:t>.</w:t>
      </w:r>
      <w:r>
        <w:rPr>
          <w:b/>
          <w:color w:val="000000"/>
          <w:sz w:val="28"/>
          <w:szCs w:val="28"/>
          <w:lang w:val="nl-NL"/>
        </w:rPr>
        <w:t xml:space="preserve"> Văn phòng Sở</w:t>
      </w:r>
      <w:r w:rsidRPr="00DD45D4">
        <w:rPr>
          <w:color w:val="000000"/>
          <w:sz w:val="28"/>
          <w:szCs w:val="28"/>
          <w:lang w:val="nl-NL"/>
        </w:rPr>
        <w:t xml:space="preserve"> </w:t>
      </w:r>
    </w:p>
    <w:p w:rsidR="007A3A8E" w:rsidRPr="00DD45D4" w:rsidRDefault="007A3A8E" w:rsidP="00DB5BCB">
      <w:pPr>
        <w:tabs>
          <w:tab w:val="num" w:pos="0"/>
        </w:tabs>
        <w:spacing w:before="120" w:after="120"/>
        <w:ind w:firstLine="567"/>
        <w:jc w:val="both"/>
        <w:rPr>
          <w:color w:val="000000"/>
          <w:sz w:val="28"/>
          <w:szCs w:val="28"/>
          <w:lang w:val="nl-NL"/>
        </w:rPr>
      </w:pPr>
      <w:r w:rsidRPr="00DD45D4">
        <w:rPr>
          <w:color w:val="000000"/>
          <w:sz w:val="28"/>
          <w:szCs w:val="28"/>
          <w:lang w:val="nl-NL"/>
        </w:rPr>
        <w:t>Giao Văn phòng Sở chủ trì phối hợp với Ban thanh tra Nhân dân kiểm tra, đánh giá</w:t>
      </w:r>
      <w:r>
        <w:rPr>
          <w:color w:val="000000"/>
          <w:sz w:val="28"/>
          <w:szCs w:val="28"/>
          <w:lang w:val="nl-NL"/>
        </w:rPr>
        <w:t xml:space="preserve"> tình hình kết quả thực hiện Quy chế này</w:t>
      </w:r>
      <w:r w:rsidRPr="00DD45D4">
        <w:rPr>
          <w:color w:val="000000"/>
          <w:sz w:val="28"/>
          <w:szCs w:val="28"/>
          <w:lang w:val="nl-NL"/>
        </w:rPr>
        <w:t>.</w:t>
      </w:r>
    </w:p>
    <w:p w:rsidR="007A3A8E" w:rsidRPr="00DD45D4" w:rsidRDefault="007A3A8E" w:rsidP="00DB5BCB">
      <w:pPr>
        <w:tabs>
          <w:tab w:val="num" w:pos="0"/>
        </w:tabs>
        <w:spacing w:before="120" w:after="120"/>
        <w:ind w:firstLine="567"/>
        <w:jc w:val="both"/>
        <w:rPr>
          <w:color w:val="000000"/>
          <w:sz w:val="28"/>
          <w:szCs w:val="28"/>
          <w:lang w:val="nl-NL"/>
        </w:rPr>
      </w:pPr>
      <w:r w:rsidRPr="00DD45D4">
        <w:rPr>
          <w:color w:val="000000"/>
          <w:sz w:val="28"/>
          <w:szCs w:val="28"/>
          <w:lang w:val="nl-NL"/>
        </w:rPr>
        <w:t>Trong quá t</w:t>
      </w:r>
      <w:r w:rsidR="00752111">
        <w:rPr>
          <w:color w:val="000000"/>
          <w:sz w:val="28"/>
          <w:szCs w:val="28"/>
          <w:lang w:val="nl-NL"/>
        </w:rPr>
        <w:t xml:space="preserve">rình tổ chức thực hiện nếu có </w:t>
      </w:r>
      <w:r w:rsidRPr="00DD45D4">
        <w:rPr>
          <w:color w:val="000000"/>
          <w:sz w:val="28"/>
          <w:szCs w:val="28"/>
          <w:lang w:val="nl-NL"/>
        </w:rPr>
        <w:t>vướng mắc,</w:t>
      </w:r>
      <w:r w:rsidR="00752111">
        <w:rPr>
          <w:color w:val="000000"/>
          <w:sz w:val="28"/>
          <w:szCs w:val="28"/>
          <w:lang w:val="nl-NL"/>
        </w:rPr>
        <w:t xml:space="preserve"> phát sinh</w:t>
      </w:r>
      <w:r w:rsidR="00A10643">
        <w:rPr>
          <w:color w:val="000000"/>
          <w:sz w:val="28"/>
          <w:szCs w:val="28"/>
          <w:lang w:val="nl-NL"/>
        </w:rPr>
        <w:t xml:space="preserve"> </w:t>
      </w:r>
      <w:r w:rsidRPr="00DD45D4">
        <w:rPr>
          <w:color w:val="000000"/>
          <w:sz w:val="28"/>
          <w:szCs w:val="28"/>
          <w:lang w:val="nl-NL"/>
        </w:rPr>
        <w:t>các phòng kịp thời phản ánh về Văn phòng</w:t>
      </w:r>
      <w:r>
        <w:rPr>
          <w:color w:val="000000"/>
          <w:sz w:val="28"/>
          <w:szCs w:val="28"/>
          <w:lang w:val="nl-NL"/>
        </w:rPr>
        <w:t xml:space="preserve"> Sở tổng hợp, báo cáo Giám đốc</w:t>
      </w:r>
      <w:r w:rsidRPr="00DD45D4">
        <w:rPr>
          <w:color w:val="000000"/>
          <w:sz w:val="28"/>
          <w:szCs w:val="28"/>
          <w:lang w:val="nl-NL"/>
        </w:rPr>
        <w:t xml:space="preserve"> Sở để sửa đổi, bổ sung, điều chỉnh cho phù hợp.</w:t>
      </w:r>
      <w:r>
        <w:rPr>
          <w:color w:val="000000"/>
          <w:sz w:val="28"/>
          <w:szCs w:val="28"/>
          <w:lang w:val="nl-NL"/>
        </w:rPr>
        <w:t>/.</w:t>
      </w:r>
    </w:p>
    <w:p w:rsidR="007A3A8E" w:rsidRPr="00DD45D4" w:rsidRDefault="007A3A8E" w:rsidP="00DB5BCB">
      <w:pPr>
        <w:tabs>
          <w:tab w:val="num" w:pos="0"/>
        </w:tabs>
        <w:spacing w:before="120" w:after="120"/>
        <w:ind w:firstLine="567"/>
        <w:jc w:val="both"/>
        <w:rPr>
          <w:color w:val="000000"/>
          <w:sz w:val="28"/>
          <w:szCs w:val="28"/>
          <w:lang w:val="nl-NL"/>
        </w:rPr>
      </w:pPr>
      <w:r w:rsidRPr="00DD45D4">
        <w:rPr>
          <w:color w:val="000000"/>
          <w:sz w:val="28"/>
          <w:szCs w:val="28"/>
          <w:lang w:val="nl-NL"/>
        </w:rPr>
        <w:tab/>
      </w:r>
      <w:r w:rsidRPr="00DD45D4">
        <w:rPr>
          <w:color w:val="000000"/>
          <w:sz w:val="28"/>
          <w:szCs w:val="28"/>
          <w:lang w:val="nl-NL"/>
        </w:rPr>
        <w:tab/>
      </w:r>
    </w:p>
    <w:p w:rsidR="007A3A8E" w:rsidRPr="00DD45D4" w:rsidRDefault="007A3A8E" w:rsidP="00DB5BCB">
      <w:pPr>
        <w:pStyle w:val="BodyTextIndent"/>
        <w:spacing w:before="120" w:after="120"/>
        <w:ind w:firstLine="567"/>
        <w:rPr>
          <w:b/>
          <w:bCs/>
          <w:i w:val="0"/>
          <w:iCs/>
          <w:color w:val="000000"/>
          <w:sz w:val="28"/>
          <w:szCs w:val="28"/>
          <w:lang w:val="nl-NL"/>
        </w:rPr>
      </w:pPr>
      <w:r w:rsidRPr="00DD45D4">
        <w:rPr>
          <w:b/>
          <w:bCs/>
          <w:i w:val="0"/>
          <w:iCs/>
          <w:color w:val="000000"/>
          <w:sz w:val="28"/>
          <w:szCs w:val="28"/>
          <w:lang w:val="nl-NL"/>
        </w:rPr>
        <w:tab/>
        <w:t xml:space="preserve">                       </w:t>
      </w:r>
      <w:r w:rsidRPr="00DD45D4">
        <w:rPr>
          <w:b/>
          <w:bCs/>
          <w:i w:val="0"/>
          <w:iCs/>
          <w:color w:val="000000"/>
          <w:sz w:val="28"/>
          <w:szCs w:val="28"/>
          <w:lang w:val="nl-NL"/>
        </w:rPr>
        <w:tab/>
      </w:r>
      <w:r w:rsidRPr="00DD45D4">
        <w:rPr>
          <w:b/>
          <w:bCs/>
          <w:i w:val="0"/>
          <w:iCs/>
          <w:color w:val="000000"/>
          <w:sz w:val="28"/>
          <w:szCs w:val="28"/>
          <w:lang w:val="nl-NL"/>
        </w:rPr>
        <w:tab/>
      </w:r>
      <w:r w:rsidRPr="00DD45D4">
        <w:rPr>
          <w:b/>
          <w:bCs/>
          <w:i w:val="0"/>
          <w:iCs/>
          <w:color w:val="000000"/>
          <w:sz w:val="28"/>
          <w:szCs w:val="28"/>
          <w:lang w:val="nl-NL"/>
        </w:rPr>
        <w:tab/>
      </w:r>
      <w:r w:rsidRPr="00DD45D4">
        <w:rPr>
          <w:b/>
          <w:bCs/>
          <w:i w:val="0"/>
          <w:iCs/>
          <w:color w:val="000000"/>
          <w:sz w:val="28"/>
          <w:szCs w:val="28"/>
          <w:lang w:val="nl-NL"/>
        </w:rPr>
        <w:tab/>
      </w:r>
      <w:r w:rsidRPr="00DD45D4">
        <w:rPr>
          <w:b/>
          <w:bCs/>
          <w:i w:val="0"/>
          <w:iCs/>
          <w:color w:val="000000"/>
          <w:sz w:val="28"/>
          <w:szCs w:val="28"/>
          <w:lang w:val="nl-NL"/>
        </w:rPr>
        <w:tab/>
      </w:r>
      <w:r w:rsidRPr="00DD45D4">
        <w:rPr>
          <w:b/>
          <w:bCs/>
          <w:i w:val="0"/>
          <w:iCs/>
          <w:color w:val="000000"/>
          <w:sz w:val="28"/>
          <w:szCs w:val="28"/>
          <w:lang w:val="nl-NL"/>
        </w:rPr>
        <w:tab/>
      </w:r>
      <w:r w:rsidRPr="00DD45D4">
        <w:rPr>
          <w:b/>
          <w:bCs/>
          <w:i w:val="0"/>
          <w:iCs/>
          <w:color w:val="000000"/>
          <w:sz w:val="28"/>
          <w:szCs w:val="28"/>
          <w:lang w:val="nl-NL"/>
        </w:rPr>
        <w:tab/>
      </w:r>
      <w:r w:rsidRPr="00DD45D4">
        <w:rPr>
          <w:b/>
          <w:bCs/>
          <w:i w:val="0"/>
          <w:iCs/>
          <w:color w:val="000000"/>
          <w:sz w:val="28"/>
          <w:szCs w:val="28"/>
          <w:lang w:val="nl-NL"/>
        </w:rPr>
        <w:tab/>
        <w:t xml:space="preserve">   </w:t>
      </w: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7A3A8E" w:rsidRPr="00DD45D4" w:rsidRDefault="007A3A8E" w:rsidP="00DB5BCB">
      <w:pPr>
        <w:pStyle w:val="BodyTextIndent"/>
        <w:spacing w:before="120" w:after="120"/>
        <w:ind w:firstLine="567"/>
        <w:rPr>
          <w:b/>
          <w:bCs/>
          <w:i w:val="0"/>
          <w:iCs/>
          <w:color w:val="000000"/>
          <w:sz w:val="28"/>
          <w:szCs w:val="28"/>
          <w:lang w:val="nl-NL"/>
        </w:rPr>
      </w:pPr>
    </w:p>
    <w:p w:rsidR="00613E2F" w:rsidRDefault="00613E2F" w:rsidP="00DB5BCB">
      <w:pPr>
        <w:spacing w:before="120" w:after="120"/>
      </w:pPr>
    </w:p>
    <w:sectPr w:rsidR="00613E2F" w:rsidSect="00DB5BCB">
      <w:headerReference w:type="default" r:id="rId5"/>
      <w:footerReference w:type="even" r:id="rId6"/>
      <w:footerReference w:type="default" r:id="rId7"/>
      <w:pgSz w:w="11907" w:h="16839" w:code="9"/>
      <w:pgMar w:top="1134" w:right="1134" w:bottom="1134" w:left="1701" w:header="720" w:footer="37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D1" w:rsidRDefault="00D63782" w:rsidP="00B43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7D1" w:rsidRDefault="00D637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D1" w:rsidRDefault="00D63782">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7B" w:rsidRDefault="00D63782">
    <w:pPr>
      <w:pStyle w:val="Header"/>
      <w:jc w:val="center"/>
    </w:pPr>
    <w:r>
      <w:fldChar w:fldCharType="begin"/>
    </w:r>
    <w:r>
      <w:instrText xml:space="preserve"> PAGE   \* MERGEFORMAT </w:instrText>
    </w:r>
    <w:r>
      <w:fldChar w:fldCharType="separate"/>
    </w:r>
    <w:r>
      <w:rPr>
        <w:noProof/>
      </w:rPr>
      <w:t>7</w:t>
    </w:r>
    <w:r>
      <w:fldChar w:fldCharType="end"/>
    </w:r>
  </w:p>
  <w:p w:rsidR="0064477B" w:rsidRDefault="00D637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3A8E"/>
    <w:rsid w:val="0000021F"/>
    <w:rsid w:val="000002DF"/>
    <w:rsid w:val="00000C64"/>
    <w:rsid w:val="00000F58"/>
    <w:rsid w:val="000014F9"/>
    <w:rsid w:val="00002BC0"/>
    <w:rsid w:val="0000311B"/>
    <w:rsid w:val="0000322B"/>
    <w:rsid w:val="000035CC"/>
    <w:rsid w:val="00003688"/>
    <w:rsid w:val="00003D04"/>
    <w:rsid w:val="00003ED1"/>
    <w:rsid w:val="00003EDD"/>
    <w:rsid w:val="00004210"/>
    <w:rsid w:val="00004717"/>
    <w:rsid w:val="000052BE"/>
    <w:rsid w:val="00005489"/>
    <w:rsid w:val="00005737"/>
    <w:rsid w:val="00005E0D"/>
    <w:rsid w:val="00005E52"/>
    <w:rsid w:val="00006163"/>
    <w:rsid w:val="00006504"/>
    <w:rsid w:val="0000651B"/>
    <w:rsid w:val="000065D6"/>
    <w:rsid w:val="00006C69"/>
    <w:rsid w:val="00006F37"/>
    <w:rsid w:val="00007457"/>
    <w:rsid w:val="00007602"/>
    <w:rsid w:val="0000783D"/>
    <w:rsid w:val="00007B3A"/>
    <w:rsid w:val="00010385"/>
    <w:rsid w:val="000106E7"/>
    <w:rsid w:val="00010A2F"/>
    <w:rsid w:val="00010ADA"/>
    <w:rsid w:val="000116D6"/>
    <w:rsid w:val="000116F6"/>
    <w:rsid w:val="00011848"/>
    <w:rsid w:val="00011E12"/>
    <w:rsid w:val="0001253B"/>
    <w:rsid w:val="00012773"/>
    <w:rsid w:val="000145CB"/>
    <w:rsid w:val="000148EA"/>
    <w:rsid w:val="00014D74"/>
    <w:rsid w:val="000154D0"/>
    <w:rsid w:val="0001560E"/>
    <w:rsid w:val="00016357"/>
    <w:rsid w:val="0001648C"/>
    <w:rsid w:val="0001695C"/>
    <w:rsid w:val="00016A92"/>
    <w:rsid w:val="00016DCA"/>
    <w:rsid w:val="00017753"/>
    <w:rsid w:val="000207AD"/>
    <w:rsid w:val="00020C53"/>
    <w:rsid w:val="00020C84"/>
    <w:rsid w:val="000212D9"/>
    <w:rsid w:val="0002164A"/>
    <w:rsid w:val="00021748"/>
    <w:rsid w:val="00021A86"/>
    <w:rsid w:val="00021CF1"/>
    <w:rsid w:val="0002211E"/>
    <w:rsid w:val="00022512"/>
    <w:rsid w:val="000225AE"/>
    <w:rsid w:val="00023144"/>
    <w:rsid w:val="000231E1"/>
    <w:rsid w:val="000234FD"/>
    <w:rsid w:val="00023969"/>
    <w:rsid w:val="00023A37"/>
    <w:rsid w:val="00023A93"/>
    <w:rsid w:val="000248D7"/>
    <w:rsid w:val="00025BD2"/>
    <w:rsid w:val="00025C2E"/>
    <w:rsid w:val="00025CB8"/>
    <w:rsid w:val="000265DD"/>
    <w:rsid w:val="0002698B"/>
    <w:rsid w:val="00026BC9"/>
    <w:rsid w:val="00026F11"/>
    <w:rsid w:val="00026FC2"/>
    <w:rsid w:val="000270FE"/>
    <w:rsid w:val="00027619"/>
    <w:rsid w:val="000278D0"/>
    <w:rsid w:val="00027F6C"/>
    <w:rsid w:val="0003021E"/>
    <w:rsid w:val="00030C96"/>
    <w:rsid w:val="00030CA4"/>
    <w:rsid w:val="00030CDF"/>
    <w:rsid w:val="00030E72"/>
    <w:rsid w:val="00030E8F"/>
    <w:rsid w:val="0003137E"/>
    <w:rsid w:val="000313BC"/>
    <w:rsid w:val="0003172F"/>
    <w:rsid w:val="0003178B"/>
    <w:rsid w:val="00031940"/>
    <w:rsid w:val="00031EDF"/>
    <w:rsid w:val="00032066"/>
    <w:rsid w:val="000321AE"/>
    <w:rsid w:val="00032590"/>
    <w:rsid w:val="00032771"/>
    <w:rsid w:val="00032D51"/>
    <w:rsid w:val="0003344D"/>
    <w:rsid w:val="00033697"/>
    <w:rsid w:val="00034C4C"/>
    <w:rsid w:val="00034F70"/>
    <w:rsid w:val="0003523F"/>
    <w:rsid w:val="0003549D"/>
    <w:rsid w:val="00035717"/>
    <w:rsid w:val="00036417"/>
    <w:rsid w:val="00036E18"/>
    <w:rsid w:val="00036F08"/>
    <w:rsid w:val="00037D93"/>
    <w:rsid w:val="00040E34"/>
    <w:rsid w:val="000410D9"/>
    <w:rsid w:val="00041135"/>
    <w:rsid w:val="000418F7"/>
    <w:rsid w:val="00041C07"/>
    <w:rsid w:val="000429C6"/>
    <w:rsid w:val="000430DE"/>
    <w:rsid w:val="00045F25"/>
    <w:rsid w:val="00046AEA"/>
    <w:rsid w:val="00046B9B"/>
    <w:rsid w:val="00046BAC"/>
    <w:rsid w:val="00046D79"/>
    <w:rsid w:val="00046E9E"/>
    <w:rsid w:val="00047D7F"/>
    <w:rsid w:val="00050579"/>
    <w:rsid w:val="00051162"/>
    <w:rsid w:val="00051665"/>
    <w:rsid w:val="000518BE"/>
    <w:rsid w:val="00051A4B"/>
    <w:rsid w:val="00052FDD"/>
    <w:rsid w:val="000538B1"/>
    <w:rsid w:val="00053AE5"/>
    <w:rsid w:val="00053D80"/>
    <w:rsid w:val="0005416D"/>
    <w:rsid w:val="0005426E"/>
    <w:rsid w:val="00055486"/>
    <w:rsid w:val="00056284"/>
    <w:rsid w:val="00056653"/>
    <w:rsid w:val="00056DDF"/>
    <w:rsid w:val="00056E1E"/>
    <w:rsid w:val="00057060"/>
    <w:rsid w:val="000575CB"/>
    <w:rsid w:val="00060502"/>
    <w:rsid w:val="00060928"/>
    <w:rsid w:val="00061143"/>
    <w:rsid w:val="00061262"/>
    <w:rsid w:val="00061C7D"/>
    <w:rsid w:val="000629D4"/>
    <w:rsid w:val="00062EC9"/>
    <w:rsid w:val="00062ED4"/>
    <w:rsid w:val="00063FCB"/>
    <w:rsid w:val="00064C07"/>
    <w:rsid w:val="00064D58"/>
    <w:rsid w:val="00064E65"/>
    <w:rsid w:val="0006551C"/>
    <w:rsid w:val="00065A01"/>
    <w:rsid w:val="00065B95"/>
    <w:rsid w:val="00065EC6"/>
    <w:rsid w:val="00065F0E"/>
    <w:rsid w:val="00066274"/>
    <w:rsid w:val="0006666C"/>
    <w:rsid w:val="00066AF5"/>
    <w:rsid w:val="00066B16"/>
    <w:rsid w:val="00066E85"/>
    <w:rsid w:val="00066EAD"/>
    <w:rsid w:val="0006713A"/>
    <w:rsid w:val="00067A31"/>
    <w:rsid w:val="00067A4A"/>
    <w:rsid w:val="00067C68"/>
    <w:rsid w:val="00067D56"/>
    <w:rsid w:val="00067E99"/>
    <w:rsid w:val="00070017"/>
    <w:rsid w:val="00070854"/>
    <w:rsid w:val="00070A17"/>
    <w:rsid w:val="00070A99"/>
    <w:rsid w:val="0007163C"/>
    <w:rsid w:val="000719F4"/>
    <w:rsid w:val="00071D25"/>
    <w:rsid w:val="00072722"/>
    <w:rsid w:val="00072D3C"/>
    <w:rsid w:val="00072E25"/>
    <w:rsid w:val="0007310B"/>
    <w:rsid w:val="00073693"/>
    <w:rsid w:val="000737C2"/>
    <w:rsid w:val="000738CD"/>
    <w:rsid w:val="00075263"/>
    <w:rsid w:val="00075317"/>
    <w:rsid w:val="0007560B"/>
    <w:rsid w:val="00076202"/>
    <w:rsid w:val="0007635C"/>
    <w:rsid w:val="000765BF"/>
    <w:rsid w:val="00076EB6"/>
    <w:rsid w:val="00077399"/>
    <w:rsid w:val="00077D54"/>
    <w:rsid w:val="00077EB1"/>
    <w:rsid w:val="000803B5"/>
    <w:rsid w:val="000803F1"/>
    <w:rsid w:val="00080AEA"/>
    <w:rsid w:val="00080F5F"/>
    <w:rsid w:val="00081B60"/>
    <w:rsid w:val="00081C38"/>
    <w:rsid w:val="00082017"/>
    <w:rsid w:val="000823A2"/>
    <w:rsid w:val="00082E14"/>
    <w:rsid w:val="00082E4B"/>
    <w:rsid w:val="00082F98"/>
    <w:rsid w:val="00083076"/>
    <w:rsid w:val="00084010"/>
    <w:rsid w:val="000842BD"/>
    <w:rsid w:val="00084A6C"/>
    <w:rsid w:val="000857F1"/>
    <w:rsid w:val="000857F2"/>
    <w:rsid w:val="00085F4B"/>
    <w:rsid w:val="000860C1"/>
    <w:rsid w:val="0008637C"/>
    <w:rsid w:val="00087DBE"/>
    <w:rsid w:val="00090543"/>
    <w:rsid w:val="00091310"/>
    <w:rsid w:val="00091441"/>
    <w:rsid w:val="00091940"/>
    <w:rsid w:val="00091947"/>
    <w:rsid w:val="000919F8"/>
    <w:rsid w:val="00091B66"/>
    <w:rsid w:val="0009283E"/>
    <w:rsid w:val="000930B1"/>
    <w:rsid w:val="000930D8"/>
    <w:rsid w:val="00093346"/>
    <w:rsid w:val="000934EA"/>
    <w:rsid w:val="000935B6"/>
    <w:rsid w:val="00093601"/>
    <w:rsid w:val="0009375C"/>
    <w:rsid w:val="00093789"/>
    <w:rsid w:val="000939FA"/>
    <w:rsid w:val="00093C7B"/>
    <w:rsid w:val="00093CD4"/>
    <w:rsid w:val="00094E39"/>
    <w:rsid w:val="00094ED6"/>
    <w:rsid w:val="00095045"/>
    <w:rsid w:val="00095C6E"/>
    <w:rsid w:val="000966B2"/>
    <w:rsid w:val="00096B8C"/>
    <w:rsid w:val="00096DA1"/>
    <w:rsid w:val="00097061"/>
    <w:rsid w:val="00097CAC"/>
    <w:rsid w:val="00097FEA"/>
    <w:rsid w:val="00097FEF"/>
    <w:rsid w:val="000A118F"/>
    <w:rsid w:val="000A14C1"/>
    <w:rsid w:val="000A161B"/>
    <w:rsid w:val="000A1D4C"/>
    <w:rsid w:val="000A1F08"/>
    <w:rsid w:val="000A221B"/>
    <w:rsid w:val="000A2BF7"/>
    <w:rsid w:val="000A2F20"/>
    <w:rsid w:val="000A3340"/>
    <w:rsid w:val="000A3E61"/>
    <w:rsid w:val="000A422A"/>
    <w:rsid w:val="000A436C"/>
    <w:rsid w:val="000A502B"/>
    <w:rsid w:val="000A55C9"/>
    <w:rsid w:val="000A644D"/>
    <w:rsid w:val="000A6465"/>
    <w:rsid w:val="000A6A1B"/>
    <w:rsid w:val="000A706D"/>
    <w:rsid w:val="000A7549"/>
    <w:rsid w:val="000A7A23"/>
    <w:rsid w:val="000A7D5A"/>
    <w:rsid w:val="000A7E22"/>
    <w:rsid w:val="000A7ED1"/>
    <w:rsid w:val="000B0299"/>
    <w:rsid w:val="000B03A2"/>
    <w:rsid w:val="000B07E0"/>
    <w:rsid w:val="000B08B7"/>
    <w:rsid w:val="000B19A5"/>
    <w:rsid w:val="000B20F2"/>
    <w:rsid w:val="000B236C"/>
    <w:rsid w:val="000B25B4"/>
    <w:rsid w:val="000B2EA5"/>
    <w:rsid w:val="000B301F"/>
    <w:rsid w:val="000B3546"/>
    <w:rsid w:val="000B4054"/>
    <w:rsid w:val="000B40A5"/>
    <w:rsid w:val="000B410C"/>
    <w:rsid w:val="000B433E"/>
    <w:rsid w:val="000B436C"/>
    <w:rsid w:val="000B5622"/>
    <w:rsid w:val="000B579C"/>
    <w:rsid w:val="000B61FD"/>
    <w:rsid w:val="000B6B0B"/>
    <w:rsid w:val="000B6B4C"/>
    <w:rsid w:val="000B748B"/>
    <w:rsid w:val="000B7FFC"/>
    <w:rsid w:val="000C0BFC"/>
    <w:rsid w:val="000C1B69"/>
    <w:rsid w:val="000C27BC"/>
    <w:rsid w:val="000C28C6"/>
    <w:rsid w:val="000C2B4B"/>
    <w:rsid w:val="000C3F2B"/>
    <w:rsid w:val="000C41EB"/>
    <w:rsid w:val="000C44B0"/>
    <w:rsid w:val="000C450C"/>
    <w:rsid w:val="000C5172"/>
    <w:rsid w:val="000C6159"/>
    <w:rsid w:val="000C62A1"/>
    <w:rsid w:val="000C64C8"/>
    <w:rsid w:val="000C6990"/>
    <w:rsid w:val="000C6B63"/>
    <w:rsid w:val="000C736B"/>
    <w:rsid w:val="000C7AB7"/>
    <w:rsid w:val="000C7D5E"/>
    <w:rsid w:val="000C7E59"/>
    <w:rsid w:val="000D030E"/>
    <w:rsid w:val="000D0BC4"/>
    <w:rsid w:val="000D0BE6"/>
    <w:rsid w:val="000D0E78"/>
    <w:rsid w:val="000D1052"/>
    <w:rsid w:val="000D10E9"/>
    <w:rsid w:val="000D112F"/>
    <w:rsid w:val="000D16B7"/>
    <w:rsid w:val="000D197D"/>
    <w:rsid w:val="000D1A3E"/>
    <w:rsid w:val="000D1DC3"/>
    <w:rsid w:val="000D211A"/>
    <w:rsid w:val="000D25B6"/>
    <w:rsid w:val="000D29BC"/>
    <w:rsid w:val="000D2F90"/>
    <w:rsid w:val="000D37C4"/>
    <w:rsid w:val="000D38D7"/>
    <w:rsid w:val="000D39EE"/>
    <w:rsid w:val="000D3A54"/>
    <w:rsid w:val="000D3ABB"/>
    <w:rsid w:val="000D3D25"/>
    <w:rsid w:val="000D3FE1"/>
    <w:rsid w:val="000D404E"/>
    <w:rsid w:val="000D49D0"/>
    <w:rsid w:val="000D539D"/>
    <w:rsid w:val="000D5ADF"/>
    <w:rsid w:val="000D5D15"/>
    <w:rsid w:val="000D5E37"/>
    <w:rsid w:val="000D6003"/>
    <w:rsid w:val="000D613D"/>
    <w:rsid w:val="000D65E7"/>
    <w:rsid w:val="000D68B8"/>
    <w:rsid w:val="000D6B1A"/>
    <w:rsid w:val="000D6CFA"/>
    <w:rsid w:val="000E04F1"/>
    <w:rsid w:val="000E0880"/>
    <w:rsid w:val="000E0A6E"/>
    <w:rsid w:val="000E0DBC"/>
    <w:rsid w:val="000E1712"/>
    <w:rsid w:val="000E1902"/>
    <w:rsid w:val="000E1F6F"/>
    <w:rsid w:val="000E206A"/>
    <w:rsid w:val="000E24BF"/>
    <w:rsid w:val="000E44B3"/>
    <w:rsid w:val="000E4A80"/>
    <w:rsid w:val="000E56C2"/>
    <w:rsid w:val="000E578D"/>
    <w:rsid w:val="000E58C2"/>
    <w:rsid w:val="000E5957"/>
    <w:rsid w:val="000E5B03"/>
    <w:rsid w:val="000E5F5B"/>
    <w:rsid w:val="000E65DE"/>
    <w:rsid w:val="000E6A0C"/>
    <w:rsid w:val="000E6D5C"/>
    <w:rsid w:val="000E72DA"/>
    <w:rsid w:val="000E775C"/>
    <w:rsid w:val="000E7DD8"/>
    <w:rsid w:val="000F005D"/>
    <w:rsid w:val="000F044C"/>
    <w:rsid w:val="000F09E8"/>
    <w:rsid w:val="000F0B84"/>
    <w:rsid w:val="000F0C4E"/>
    <w:rsid w:val="000F111E"/>
    <w:rsid w:val="000F115A"/>
    <w:rsid w:val="000F13B6"/>
    <w:rsid w:val="000F261C"/>
    <w:rsid w:val="000F2CA0"/>
    <w:rsid w:val="000F2FB8"/>
    <w:rsid w:val="000F3087"/>
    <w:rsid w:val="000F390D"/>
    <w:rsid w:val="000F3E7E"/>
    <w:rsid w:val="000F42D7"/>
    <w:rsid w:val="000F46F3"/>
    <w:rsid w:val="000F4719"/>
    <w:rsid w:val="000F4A1B"/>
    <w:rsid w:val="000F4D52"/>
    <w:rsid w:val="000F5491"/>
    <w:rsid w:val="000F55A5"/>
    <w:rsid w:val="000F5D04"/>
    <w:rsid w:val="000F6463"/>
    <w:rsid w:val="000F6489"/>
    <w:rsid w:val="000F6509"/>
    <w:rsid w:val="000F6BC1"/>
    <w:rsid w:val="000F7D27"/>
    <w:rsid w:val="00100284"/>
    <w:rsid w:val="0010040F"/>
    <w:rsid w:val="001006EE"/>
    <w:rsid w:val="00100726"/>
    <w:rsid w:val="0010176C"/>
    <w:rsid w:val="00102055"/>
    <w:rsid w:val="00102319"/>
    <w:rsid w:val="00102967"/>
    <w:rsid w:val="001029EC"/>
    <w:rsid w:val="00102BE5"/>
    <w:rsid w:val="00102D55"/>
    <w:rsid w:val="00102DF5"/>
    <w:rsid w:val="001035AF"/>
    <w:rsid w:val="00104087"/>
    <w:rsid w:val="001041C2"/>
    <w:rsid w:val="001048DE"/>
    <w:rsid w:val="00104E69"/>
    <w:rsid w:val="00105535"/>
    <w:rsid w:val="00105A43"/>
    <w:rsid w:val="00106343"/>
    <w:rsid w:val="00106F8C"/>
    <w:rsid w:val="00107933"/>
    <w:rsid w:val="00107E4E"/>
    <w:rsid w:val="00110009"/>
    <w:rsid w:val="001105A4"/>
    <w:rsid w:val="00110E1B"/>
    <w:rsid w:val="00111194"/>
    <w:rsid w:val="00111586"/>
    <w:rsid w:val="0011299E"/>
    <w:rsid w:val="00112E66"/>
    <w:rsid w:val="00112F4C"/>
    <w:rsid w:val="0011311A"/>
    <w:rsid w:val="00113654"/>
    <w:rsid w:val="0011367B"/>
    <w:rsid w:val="001136EE"/>
    <w:rsid w:val="00113983"/>
    <w:rsid w:val="00113EB5"/>
    <w:rsid w:val="00114E08"/>
    <w:rsid w:val="001157D2"/>
    <w:rsid w:val="001164EE"/>
    <w:rsid w:val="00116659"/>
    <w:rsid w:val="00116943"/>
    <w:rsid w:val="00116989"/>
    <w:rsid w:val="0011726F"/>
    <w:rsid w:val="00117491"/>
    <w:rsid w:val="001178A4"/>
    <w:rsid w:val="00120358"/>
    <w:rsid w:val="0012051E"/>
    <w:rsid w:val="001205BD"/>
    <w:rsid w:val="00120777"/>
    <w:rsid w:val="00120D2F"/>
    <w:rsid w:val="001211BE"/>
    <w:rsid w:val="0012188E"/>
    <w:rsid w:val="00121B72"/>
    <w:rsid w:val="00121FC4"/>
    <w:rsid w:val="001225F2"/>
    <w:rsid w:val="00122EC1"/>
    <w:rsid w:val="001234B1"/>
    <w:rsid w:val="001234F0"/>
    <w:rsid w:val="001235FA"/>
    <w:rsid w:val="0012382A"/>
    <w:rsid w:val="00123E41"/>
    <w:rsid w:val="00123F57"/>
    <w:rsid w:val="00124704"/>
    <w:rsid w:val="00124ACE"/>
    <w:rsid w:val="00125636"/>
    <w:rsid w:val="0012579D"/>
    <w:rsid w:val="00125F22"/>
    <w:rsid w:val="001260A3"/>
    <w:rsid w:val="0012681A"/>
    <w:rsid w:val="0012769D"/>
    <w:rsid w:val="00127B9F"/>
    <w:rsid w:val="00127DBC"/>
    <w:rsid w:val="0013006F"/>
    <w:rsid w:val="0013109C"/>
    <w:rsid w:val="00131830"/>
    <w:rsid w:val="001318B3"/>
    <w:rsid w:val="00131CC7"/>
    <w:rsid w:val="00132375"/>
    <w:rsid w:val="00132612"/>
    <w:rsid w:val="001336F2"/>
    <w:rsid w:val="001337EF"/>
    <w:rsid w:val="00134655"/>
    <w:rsid w:val="00134F1B"/>
    <w:rsid w:val="00135E64"/>
    <w:rsid w:val="00136077"/>
    <w:rsid w:val="00136503"/>
    <w:rsid w:val="00136625"/>
    <w:rsid w:val="00136BB0"/>
    <w:rsid w:val="001371F2"/>
    <w:rsid w:val="001374C1"/>
    <w:rsid w:val="00137EB6"/>
    <w:rsid w:val="00140431"/>
    <w:rsid w:val="00140482"/>
    <w:rsid w:val="001404BF"/>
    <w:rsid w:val="001407D5"/>
    <w:rsid w:val="0014096A"/>
    <w:rsid w:val="00140BF2"/>
    <w:rsid w:val="00140C9B"/>
    <w:rsid w:val="001413A6"/>
    <w:rsid w:val="00142530"/>
    <w:rsid w:val="001429BA"/>
    <w:rsid w:val="00142BBC"/>
    <w:rsid w:val="00142FCA"/>
    <w:rsid w:val="0014302B"/>
    <w:rsid w:val="00143A9A"/>
    <w:rsid w:val="00143D02"/>
    <w:rsid w:val="001440F1"/>
    <w:rsid w:val="00144B36"/>
    <w:rsid w:val="00145542"/>
    <w:rsid w:val="00145590"/>
    <w:rsid w:val="0014571A"/>
    <w:rsid w:val="001469E1"/>
    <w:rsid w:val="00146FFC"/>
    <w:rsid w:val="001472FA"/>
    <w:rsid w:val="00147489"/>
    <w:rsid w:val="001474D1"/>
    <w:rsid w:val="001477E7"/>
    <w:rsid w:val="00147D03"/>
    <w:rsid w:val="001505A9"/>
    <w:rsid w:val="001513AA"/>
    <w:rsid w:val="001513EB"/>
    <w:rsid w:val="001513F5"/>
    <w:rsid w:val="00152DFE"/>
    <w:rsid w:val="00153436"/>
    <w:rsid w:val="00153887"/>
    <w:rsid w:val="00153AE1"/>
    <w:rsid w:val="00153CCA"/>
    <w:rsid w:val="00154AB8"/>
    <w:rsid w:val="00154E45"/>
    <w:rsid w:val="0015525A"/>
    <w:rsid w:val="00155422"/>
    <w:rsid w:val="00155749"/>
    <w:rsid w:val="001557F3"/>
    <w:rsid w:val="001564B8"/>
    <w:rsid w:val="001568CA"/>
    <w:rsid w:val="00156CAA"/>
    <w:rsid w:val="00156E47"/>
    <w:rsid w:val="00156F71"/>
    <w:rsid w:val="00157023"/>
    <w:rsid w:val="00157086"/>
    <w:rsid w:val="001577B9"/>
    <w:rsid w:val="00157893"/>
    <w:rsid w:val="00157A1C"/>
    <w:rsid w:val="00157B4B"/>
    <w:rsid w:val="001614E0"/>
    <w:rsid w:val="00162A85"/>
    <w:rsid w:val="00162EF1"/>
    <w:rsid w:val="00162F46"/>
    <w:rsid w:val="00163DEB"/>
    <w:rsid w:val="00163EE3"/>
    <w:rsid w:val="00164126"/>
    <w:rsid w:val="00164B0B"/>
    <w:rsid w:val="00164C7B"/>
    <w:rsid w:val="00165D26"/>
    <w:rsid w:val="00166020"/>
    <w:rsid w:val="0016628E"/>
    <w:rsid w:val="0016629E"/>
    <w:rsid w:val="00166364"/>
    <w:rsid w:val="00166756"/>
    <w:rsid w:val="00166A9C"/>
    <w:rsid w:val="00170005"/>
    <w:rsid w:val="001708A8"/>
    <w:rsid w:val="001714D4"/>
    <w:rsid w:val="0017154D"/>
    <w:rsid w:val="00171DBE"/>
    <w:rsid w:val="00171FF1"/>
    <w:rsid w:val="001724E4"/>
    <w:rsid w:val="001731BC"/>
    <w:rsid w:val="00173C7A"/>
    <w:rsid w:val="00173CCB"/>
    <w:rsid w:val="00173D48"/>
    <w:rsid w:val="00173F9E"/>
    <w:rsid w:val="00174046"/>
    <w:rsid w:val="00174092"/>
    <w:rsid w:val="0017422E"/>
    <w:rsid w:val="001743D2"/>
    <w:rsid w:val="001748C7"/>
    <w:rsid w:val="00174AC0"/>
    <w:rsid w:val="00175E7C"/>
    <w:rsid w:val="00176185"/>
    <w:rsid w:val="00176A06"/>
    <w:rsid w:val="001770BC"/>
    <w:rsid w:val="00177871"/>
    <w:rsid w:val="0017796F"/>
    <w:rsid w:val="00180511"/>
    <w:rsid w:val="001807DE"/>
    <w:rsid w:val="00181084"/>
    <w:rsid w:val="00181409"/>
    <w:rsid w:val="00181663"/>
    <w:rsid w:val="00181910"/>
    <w:rsid w:val="00181B91"/>
    <w:rsid w:val="0018257E"/>
    <w:rsid w:val="00182C26"/>
    <w:rsid w:val="00182F48"/>
    <w:rsid w:val="001833F7"/>
    <w:rsid w:val="001835FF"/>
    <w:rsid w:val="00183B92"/>
    <w:rsid w:val="00183C0D"/>
    <w:rsid w:val="001840D9"/>
    <w:rsid w:val="00184406"/>
    <w:rsid w:val="0018442D"/>
    <w:rsid w:val="00184E28"/>
    <w:rsid w:val="001853D3"/>
    <w:rsid w:val="00185551"/>
    <w:rsid w:val="0018568C"/>
    <w:rsid w:val="0018593B"/>
    <w:rsid w:val="00186693"/>
    <w:rsid w:val="001866A1"/>
    <w:rsid w:val="00186CEF"/>
    <w:rsid w:val="00187408"/>
    <w:rsid w:val="001879A1"/>
    <w:rsid w:val="00187E87"/>
    <w:rsid w:val="00190811"/>
    <w:rsid w:val="00190AA9"/>
    <w:rsid w:val="001911B7"/>
    <w:rsid w:val="001911E8"/>
    <w:rsid w:val="0019133D"/>
    <w:rsid w:val="00191482"/>
    <w:rsid w:val="00191F02"/>
    <w:rsid w:val="00194713"/>
    <w:rsid w:val="00194B1E"/>
    <w:rsid w:val="001951C2"/>
    <w:rsid w:val="0019522F"/>
    <w:rsid w:val="00195A54"/>
    <w:rsid w:val="00195E13"/>
    <w:rsid w:val="0019617B"/>
    <w:rsid w:val="00196972"/>
    <w:rsid w:val="00196C84"/>
    <w:rsid w:val="00197A63"/>
    <w:rsid w:val="001A0792"/>
    <w:rsid w:val="001A07A2"/>
    <w:rsid w:val="001A099D"/>
    <w:rsid w:val="001A0A0C"/>
    <w:rsid w:val="001A0C39"/>
    <w:rsid w:val="001A0DF3"/>
    <w:rsid w:val="001A15D6"/>
    <w:rsid w:val="001A196C"/>
    <w:rsid w:val="001A2314"/>
    <w:rsid w:val="001A237D"/>
    <w:rsid w:val="001A29DB"/>
    <w:rsid w:val="001A366B"/>
    <w:rsid w:val="001A3835"/>
    <w:rsid w:val="001A3C40"/>
    <w:rsid w:val="001A3C91"/>
    <w:rsid w:val="001A3CEB"/>
    <w:rsid w:val="001A40B5"/>
    <w:rsid w:val="001A4BB9"/>
    <w:rsid w:val="001A4ECB"/>
    <w:rsid w:val="001A56EF"/>
    <w:rsid w:val="001A5A25"/>
    <w:rsid w:val="001A67D1"/>
    <w:rsid w:val="001A690C"/>
    <w:rsid w:val="001A69B9"/>
    <w:rsid w:val="001A7092"/>
    <w:rsid w:val="001A71B6"/>
    <w:rsid w:val="001A783C"/>
    <w:rsid w:val="001A7B1A"/>
    <w:rsid w:val="001A7F2F"/>
    <w:rsid w:val="001B009B"/>
    <w:rsid w:val="001B00F0"/>
    <w:rsid w:val="001B047B"/>
    <w:rsid w:val="001B066D"/>
    <w:rsid w:val="001B09D9"/>
    <w:rsid w:val="001B0AFA"/>
    <w:rsid w:val="001B0C95"/>
    <w:rsid w:val="001B0D1C"/>
    <w:rsid w:val="001B0D93"/>
    <w:rsid w:val="001B1057"/>
    <w:rsid w:val="001B1088"/>
    <w:rsid w:val="001B12E8"/>
    <w:rsid w:val="001B2033"/>
    <w:rsid w:val="001B214A"/>
    <w:rsid w:val="001B21DD"/>
    <w:rsid w:val="001B289E"/>
    <w:rsid w:val="001B37C9"/>
    <w:rsid w:val="001B40E9"/>
    <w:rsid w:val="001B4F32"/>
    <w:rsid w:val="001B4F7F"/>
    <w:rsid w:val="001B5364"/>
    <w:rsid w:val="001B5ACB"/>
    <w:rsid w:val="001B6337"/>
    <w:rsid w:val="001B63E2"/>
    <w:rsid w:val="001B6F0A"/>
    <w:rsid w:val="001B70CE"/>
    <w:rsid w:val="001B72E2"/>
    <w:rsid w:val="001B79D8"/>
    <w:rsid w:val="001B7E2A"/>
    <w:rsid w:val="001C076C"/>
    <w:rsid w:val="001C080B"/>
    <w:rsid w:val="001C0A2D"/>
    <w:rsid w:val="001C1ABD"/>
    <w:rsid w:val="001C2CF5"/>
    <w:rsid w:val="001C2DE6"/>
    <w:rsid w:val="001C302B"/>
    <w:rsid w:val="001C3C18"/>
    <w:rsid w:val="001C3D61"/>
    <w:rsid w:val="001C409C"/>
    <w:rsid w:val="001C41E9"/>
    <w:rsid w:val="001C4902"/>
    <w:rsid w:val="001C4A98"/>
    <w:rsid w:val="001C5488"/>
    <w:rsid w:val="001C5521"/>
    <w:rsid w:val="001C5A83"/>
    <w:rsid w:val="001C6812"/>
    <w:rsid w:val="001C692E"/>
    <w:rsid w:val="001C70A3"/>
    <w:rsid w:val="001C7C12"/>
    <w:rsid w:val="001C7FDD"/>
    <w:rsid w:val="001D0533"/>
    <w:rsid w:val="001D0DB5"/>
    <w:rsid w:val="001D101C"/>
    <w:rsid w:val="001D1B23"/>
    <w:rsid w:val="001D1E39"/>
    <w:rsid w:val="001D22A1"/>
    <w:rsid w:val="001D287B"/>
    <w:rsid w:val="001D2A1B"/>
    <w:rsid w:val="001D2AF2"/>
    <w:rsid w:val="001D2DEF"/>
    <w:rsid w:val="001D2FF8"/>
    <w:rsid w:val="001D33BE"/>
    <w:rsid w:val="001D36A5"/>
    <w:rsid w:val="001D3E26"/>
    <w:rsid w:val="001D42A7"/>
    <w:rsid w:val="001D4319"/>
    <w:rsid w:val="001D57B1"/>
    <w:rsid w:val="001D5929"/>
    <w:rsid w:val="001D5BA1"/>
    <w:rsid w:val="001D5E74"/>
    <w:rsid w:val="001D5E86"/>
    <w:rsid w:val="001D657E"/>
    <w:rsid w:val="001D6B12"/>
    <w:rsid w:val="001D6DE0"/>
    <w:rsid w:val="001D6EC4"/>
    <w:rsid w:val="001D76ED"/>
    <w:rsid w:val="001D773C"/>
    <w:rsid w:val="001D787B"/>
    <w:rsid w:val="001D7B9A"/>
    <w:rsid w:val="001D7C6F"/>
    <w:rsid w:val="001E02F6"/>
    <w:rsid w:val="001E04D4"/>
    <w:rsid w:val="001E05E2"/>
    <w:rsid w:val="001E0CDB"/>
    <w:rsid w:val="001E0E23"/>
    <w:rsid w:val="001E13B0"/>
    <w:rsid w:val="001E192C"/>
    <w:rsid w:val="001E1DE9"/>
    <w:rsid w:val="001E208F"/>
    <w:rsid w:val="001E2998"/>
    <w:rsid w:val="001E2A63"/>
    <w:rsid w:val="001E2A84"/>
    <w:rsid w:val="001E2F5C"/>
    <w:rsid w:val="001E3CC4"/>
    <w:rsid w:val="001E4324"/>
    <w:rsid w:val="001E4BC8"/>
    <w:rsid w:val="001E55A8"/>
    <w:rsid w:val="001E5777"/>
    <w:rsid w:val="001E57FB"/>
    <w:rsid w:val="001E5B22"/>
    <w:rsid w:val="001E5BB0"/>
    <w:rsid w:val="001E5C6B"/>
    <w:rsid w:val="001E5E28"/>
    <w:rsid w:val="001E68E9"/>
    <w:rsid w:val="001E6BBB"/>
    <w:rsid w:val="001E759C"/>
    <w:rsid w:val="001E7BBD"/>
    <w:rsid w:val="001F04FD"/>
    <w:rsid w:val="001F06FF"/>
    <w:rsid w:val="001F09FA"/>
    <w:rsid w:val="001F0C9D"/>
    <w:rsid w:val="001F0D28"/>
    <w:rsid w:val="001F13BE"/>
    <w:rsid w:val="001F1494"/>
    <w:rsid w:val="001F14E3"/>
    <w:rsid w:val="001F1DD5"/>
    <w:rsid w:val="001F281B"/>
    <w:rsid w:val="001F2BE6"/>
    <w:rsid w:val="001F2F4B"/>
    <w:rsid w:val="001F3C29"/>
    <w:rsid w:val="001F496C"/>
    <w:rsid w:val="001F5A5A"/>
    <w:rsid w:val="001F5AC8"/>
    <w:rsid w:val="001F5D3B"/>
    <w:rsid w:val="001F69AF"/>
    <w:rsid w:val="001F6ACB"/>
    <w:rsid w:val="001F6C42"/>
    <w:rsid w:val="001F6F6A"/>
    <w:rsid w:val="001F70DD"/>
    <w:rsid w:val="001F77CF"/>
    <w:rsid w:val="001F780F"/>
    <w:rsid w:val="001F7F2D"/>
    <w:rsid w:val="0020055C"/>
    <w:rsid w:val="00200AFD"/>
    <w:rsid w:val="00201482"/>
    <w:rsid w:val="00201685"/>
    <w:rsid w:val="00201D93"/>
    <w:rsid w:val="00201DA4"/>
    <w:rsid w:val="002021AF"/>
    <w:rsid w:val="00203578"/>
    <w:rsid w:val="002035A2"/>
    <w:rsid w:val="002039E8"/>
    <w:rsid w:val="0020424D"/>
    <w:rsid w:val="00204279"/>
    <w:rsid w:val="0020427D"/>
    <w:rsid w:val="002042C8"/>
    <w:rsid w:val="00204546"/>
    <w:rsid w:val="002046AC"/>
    <w:rsid w:val="00204FF5"/>
    <w:rsid w:val="002050FC"/>
    <w:rsid w:val="00205513"/>
    <w:rsid w:val="002055AB"/>
    <w:rsid w:val="002058D9"/>
    <w:rsid w:val="002058DF"/>
    <w:rsid w:val="002059FB"/>
    <w:rsid w:val="00206431"/>
    <w:rsid w:val="002066DA"/>
    <w:rsid w:val="002068CD"/>
    <w:rsid w:val="002102AE"/>
    <w:rsid w:val="002102FD"/>
    <w:rsid w:val="00210905"/>
    <w:rsid w:val="00210915"/>
    <w:rsid w:val="00210B24"/>
    <w:rsid w:val="00210D65"/>
    <w:rsid w:val="002114FF"/>
    <w:rsid w:val="00211950"/>
    <w:rsid w:val="00212615"/>
    <w:rsid w:val="0021276E"/>
    <w:rsid w:val="00212FB0"/>
    <w:rsid w:val="00213A61"/>
    <w:rsid w:val="00214429"/>
    <w:rsid w:val="00214F5F"/>
    <w:rsid w:val="00215046"/>
    <w:rsid w:val="002150CC"/>
    <w:rsid w:val="00215215"/>
    <w:rsid w:val="00215A4E"/>
    <w:rsid w:val="00215B1D"/>
    <w:rsid w:val="00215B41"/>
    <w:rsid w:val="00215DCC"/>
    <w:rsid w:val="00216696"/>
    <w:rsid w:val="00216AF0"/>
    <w:rsid w:val="00216CDA"/>
    <w:rsid w:val="00216EEC"/>
    <w:rsid w:val="002172C7"/>
    <w:rsid w:val="0022033B"/>
    <w:rsid w:val="00220973"/>
    <w:rsid w:val="0022154D"/>
    <w:rsid w:val="002218F9"/>
    <w:rsid w:val="00221DC9"/>
    <w:rsid w:val="002225C8"/>
    <w:rsid w:val="002227F1"/>
    <w:rsid w:val="00223223"/>
    <w:rsid w:val="00223370"/>
    <w:rsid w:val="00223474"/>
    <w:rsid w:val="002235CA"/>
    <w:rsid w:val="0022507C"/>
    <w:rsid w:val="00225454"/>
    <w:rsid w:val="0022555D"/>
    <w:rsid w:val="00225632"/>
    <w:rsid w:val="0022565A"/>
    <w:rsid w:val="00225BF8"/>
    <w:rsid w:val="0022607A"/>
    <w:rsid w:val="002266ED"/>
    <w:rsid w:val="00230121"/>
    <w:rsid w:val="00230635"/>
    <w:rsid w:val="00230741"/>
    <w:rsid w:val="00230B58"/>
    <w:rsid w:val="00230D49"/>
    <w:rsid w:val="00231031"/>
    <w:rsid w:val="002311E0"/>
    <w:rsid w:val="002311F6"/>
    <w:rsid w:val="00231D68"/>
    <w:rsid w:val="0023263D"/>
    <w:rsid w:val="002327F7"/>
    <w:rsid w:val="00232BDB"/>
    <w:rsid w:val="00233105"/>
    <w:rsid w:val="00233DEA"/>
    <w:rsid w:val="00234CC3"/>
    <w:rsid w:val="002356D3"/>
    <w:rsid w:val="002369C5"/>
    <w:rsid w:val="00236D54"/>
    <w:rsid w:val="00236D5C"/>
    <w:rsid w:val="002372C8"/>
    <w:rsid w:val="0023740D"/>
    <w:rsid w:val="00237FC7"/>
    <w:rsid w:val="00240089"/>
    <w:rsid w:val="00240A60"/>
    <w:rsid w:val="00240ED2"/>
    <w:rsid w:val="002414BE"/>
    <w:rsid w:val="00241D6D"/>
    <w:rsid w:val="00241D92"/>
    <w:rsid w:val="00242BCC"/>
    <w:rsid w:val="00243827"/>
    <w:rsid w:val="00243BF3"/>
    <w:rsid w:val="0024455B"/>
    <w:rsid w:val="00245430"/>
    <w:rsid w:val="002455D3"/>
    <w:rsid w:val="00246F2A"/>
    <w:rsid w:val="0024753A"/>
    <w:rsid w:val="00247754"/>
    <w:rsid w:val="00247BAA"/>
    <w:rsid w:val="00247EF3"/>
    <w:rsid w:val="002509C8"/>
    <w:rsid w:val="00250D5B"/>
    <w:rsid w:val="0025168D"/>
    <w:rsid w:val="00251939"/>
    <w:rsid w:val="00251DB2"/>
    <w:rsid w:val="00251F47"/>
    <w:rsid w:val="00251FEE"/>
    <w:rsid w:val="00252C1F"/>
    <w:rsid w:val="0025335B"/>
    <w:rsid w:val="00253B6D"/>
    <w:rsid w:val="00253FA7"/>
    <w:rsid w:val="00254013"/>
    <w:rsid w:val="00254FA2"/>
    <w:rsid w:val="002552CC"/>
    <w:rsid w:val="002553B1"/>
    <w:rsid w:val="00255BEF"/>
    <w:rsid w:val="00256462"/>
    <w:rsid w:val="00256601"/>
    <w:rsid w:val="00256AF3"/>
    <w:rsid w:val="00256DF1"/>
    <w:rsid w:val="00256F5C"/>
    <w:rsid w:val="00257694"/>
    <w:rsid w:val="002600D5"/>
    <w:rsid w:val="00260518"/>
    <w:rsid w:val="002608C0"/>
    <w:rsid w:val="00260A01"/>
    <w:rsid w:val="00260C09"/>
    <w:rsid w:val="00260C7C"/>
    <w:rsid w:val="00261641"/>
    <w:rsid w:val="00261BA2"/>
    <w:rsid w:val="00261BEA"/>
    <w:rsid w:val="002623A6"/>
    <w:rsid w:val="00262C24"/>
    <w:rsid w:val="00262F23"/>
    <w:rsid w:val="002630FE"/>
    <w:rsid w:val="00263194"/>
    <w:rsid w:val="00263769"/>
    <w:rsid w:val="002639A0"/>
    <w:rsid w:val="00263D68"/>
    <w:rsid w:val="00264C51"/>
    <w:rsid w:val="00264D8F"/>
    <w:rsid w:val="0026506B"/>
    <w:rsid w:val="0026559C"/>
    <w:rsid w:val="00266313"/>
    <w:rsid w:val="00266A8F"/>
    <w:rsid w:val="00266D5E"/>
    <w:rsid w:val="00267379"/>
    <w:rsid w:val="00267CA7"/>
    <w:rsid w:val="00267FEA"/>
    <w:rsid w:val="00270387"/>
    <w:rsid w:val="0027066C"/>
    <w:rsid w:val="00270F89"/>
    <w:rsid w:val="00271D08"/>
    <w:rsid w:val="0027254D"/>
    <w:rsid w:val="00272632"/>
    <w:rsid w:val="00272ACC"/>
    <w:rsid w:val="002732AE"/>
    <w:rsid w:val="0027450C"/>
    <w:rsid w:val="002745A1"/>
    <w:rsid w:val="00274640"/>
    <w:rsid w:val="002746CC"/>
    <w:rsid w:val="00274743"/>
    <w:rsid w:val="00274BEB"/>
    <w:rsid w:val="002750FB"/>
    <w:rsid w:val="002752CF"/>
    <w:rsid w:val="00275414"/>
    <w:rsid w:val="002757B5"/>
    <w:rsid w:val="0027592E"/>
    <w:rsid w:val="00275BDB"/>
    <w:rsid w:val="0027696E"/>
    <w:rsid w:val="002769BE"/>
    <w:rsid w:val="00276E4B"/>
    <w:rsid w:val="002772DE"/>
    <w:rsid w:val="0027734C"/>
    <w:rsid w:val="0028219A"/>
    <w:rsid w:val="002830B2"/>
    <w:rsid w:val="00283512"/>
    <w:rsid w:val="00283CC8"/>
    <w:rsid w:val="002840A5"/>
    <w:rsid w:val="00284554"/>
    <w:rsid w:val="00284660"/>
    <w:rsid w:val="002849C0"/>
    <w:rsid w:val="00285CFF"/>
    <w:rsid w:val="002865FF"/>
    <w:rsid w:val="00286CEE"/>
    <w:rsid w:val="002870CA"/>
    <w:rsid w:val="00287CC8"/>
    <w:rsid w:val="00287CE9"/>
    <w:rsid w:val="00287D62"/>
    <w:rsid w:val="00287D7F"/>
    <w:rsid w:val="0029060F"/>
    <w:rsid w:val="00291638"/>
    <w:rsid w:val="0029228A"/>
    <w:rsid w:val="00292666"/>
    <w:rsid w:val="0029338B"/>
    <w:rsid w:val="002937B2"/>
    <w:rsid w:val="00293A3D"/>
    <w:rsid w:val="00293CEF"/>
    <w:rsid w:val="0029566A"/>
    <w:rsid w:val="002957BD"/>
    <w:rsid w:val="00295A3F"/>
    <w:rsid w:val="00295CFA"/>
    <w:rsid w:val="002960F8"/>
    <w:rsid w:val="00296C8D"/>
    <w:rsid w:val="00296FF3"/>
    <w:rsid w:val="00297ECE"/>
    <w:rsid w:val="002A0133"/>
    <w:rsid w:val="002A0C46"/>
    <w:rsid w:val="002A0D3C"/>
    <w:rsid w:val="002A19EE"/>
    <w:rsid w:val="002A19FF"/>
    <w:rsid w:val="002A1A5E"/>
    <w:rsid w:val="002A1BF3"/>
    <w:rsid w:val="002A1D07"/>
    <w:rsid w:val="002A1EC0"/>
    <w:rsid w:val="002A1F81"/>
    <w:rsid w:val="002A2124"/>
    <w:rsid w:val="002A2D69"/>
    <w:rsid w:val="002A2DCC"/>
    <w:rsid w:val="002A30E2"/>
    <w:rsid w:val="002A3215"/>
    <w:rsid w:val="002A37BB"/>
    <w:rsid w:val="002A37EF"/>
    <w:rsid w:val="002A3B24"/>
    <w:rsid w:val="002A3E32"/>
    <w:rsid w:val="002A3FA2"/>
    <w:rsid w:val="002A414B"/>
    <w:rsid w:val="002A4217"/>
    <w:rsid w:val="002A4854"/>
    <w:rsid w:val="002A5C88"/>
    <w:rsid w:val="002A5E3C"/>
    <w:rsid w:val="002A6461"/>
    <w:rsid w:val="002A68EC"/>
    <w:rsid w:val="002A6D12"/>
    <w:rsid w:val="002A70EC"/>
    <w:rsid w:val="002A7216"/>
    <w:rsid w:val="002B0394"/>
    <w:rsid w:val="002B228F"/>
    <w:rsid w:val="002B2643"/>
    <w:rsid w:val="002B351A"/>
    <w:rsid w:val="002B38CB"/>
    <w:rsid w:val="002B38DA"/>
    <w:rsid w:val="002B3A6F"/>
    <w:rsid w:val="002B3D9F"/>
    <w:rsid w:val="002B40E0"/>
    <w:rsid w:val="002B492A"/>
    <w:rsid w:val="002B567A"/>
    <w:rsid w:val="002B581C"/>
    <w:rsid w:val="002B60BF"/>
    <w:rsid w:val="002B6743"/>
    <w:rsid w:val="002B677E"/>
    <w:rsid w:val="002B6B06"/>
    <w:rsid w:val="002B76BE"/>
    <w:rsid w:val="002C074D"/>
    <w:rsid w:val="002C15F8"/>
    <w:rsid w:val="002C16BB"/>
    <w:rsid w:val="002C20B1"/>
    <w:rsid w:val="002C2144"/>
    <w:rsid w:val="002C2A7C"/>
    <w:rsid w:val="002C3A44"/>
    <w:rsid w:val="002C3BD0"/>
    <w:rsid w:val="002C3D4C"/>
    <w:rsid w:val="002C4213"/>
    <w:rsid w:val="002C46C9"/>
    <w:rsid w:val="002C4AFD"/>
    <w:rsid w:val="002C4E86"/>
    <w:rsid w:val="002C51EA"/>
    <w:rsid w:val="002C529E"/>
    <w:rsid w:val="002C5538"/>
    <w:rsid w:val="002C5B7B"/>
    <w:rsid w:val="002C6138"/>
    <w:rsid w:val="002C6A3A"/>
    <w:rsid w:val="002C6B6E"/>
    <w:rsid w:val="002C6DFE"/>
    <w:rsid w:val="002C73CE"/>
    <w:rsid w:val="002C75DD"/>
    <w:rsid w:val="002C768E"/>
    <w:rsid w:val="002C7A6D"/>
    <w:rsid w:val="002D069A"/>
    <w:rsid w:val="002D07B2"/>
    <w:rsid w:val="002D0812"/>
    <w:rsid w:val="002D08B5"/>
    <w:rsid w:val="002D14F4"/>
    <w:rsid w:val="002D1CDF"/>
    <w:rsid w:val="002D2051"/>
    <w:rsid w:val="002D2C56"/>
    <w:rsid w:val="002D39DA"/>
    <w:rsid w:val="002D3AEE"/>
    <w:rsid w:val="002D430E"/>
    <w:rsid w:val="002D4BD8"/>
    <w:rsid w:val="002D4F7D"/>
    <w:rsid w:val="002D522A"/>
    <w:rsid w:val="002D523A"/>
    <w:rsid w:val="002D5324"/>
    <w:rsid w:val="002D5FC6"/>
    <w:rsid w:val="002D63E9"/>
    <w:rsid w:val="002D64DA"/>
    <w:rsid w:val="002D6574"/>
    <w:rsid w:val="002D7375"/>
    <w:rsid w:val="002D771B"/>
    <w:rsid w:val="002D7A4B"/>
    <w:rsid w:val="002E0321"/>
    <w:rsid w:val="002E04D4"/>
    <w:rsid w:val="002E066E"/>
    <w:rsid w:val="002E0A2F"/>
    <w:rsid w:val="002E156E"/>
    <w:rsid w:val="002E1C71"/>
    <w:rsid w:val="002E1EF1"/>
    <w:rsid w:val="002E2099"/>
    <w:rsid w:val="002E2170"/>
    <w:rsid w:val="002E2F9E"/>
    <w:rsid w:val="002E332E"/>
    <w:rsid w:val="002E3EAF"/>
    <w:rsid w:val="002E4828"/>
    <w:rsid w:val="002E4831"/>
    <w:rsid w:val="002E487D"/>
    <w:rsid w:val="002E4BCE"/>
    <w:rsid w:val="002E4EA5"/>
    <w:rsid w:val="002E6043"/>
    <w:rsid w:val="002E6426"/>
    <w:rsid w:val="002E6CBD"/>
    <w:rsid w:val="002E6FC4"/>
    <w:rsid w:val="002E7102"/>
    <w:rsid w:val="002E73C6"/>
    <w:rsid w:val="002E79EF"/>
    <w:rsid w:val="002E7BCF"/>
    <w:rsid w:val="002E7BFA"/>
    <w:rsid w:val="002E7CA7"/>
    <w:rsid w:val="002F01E8"/>
    <w:rsid w:val="002F0522"/>
    <w:rsid w:val="002F1DDA"/>
    <w:rsid w:val="002F23AE"/>
    <w:rsid w:val="002F271E"/>
    <w:rsid w:val="002F3BF4"/>
    <w:rsid w:val="002F43A3"/>
    <w:rsid w:val="002F5083"/>
    <w:rsid w:val="002F5B70"/>
    <w:rsid w:val="002F5D03"/>
    <w:rsid w:val="002F5D27"/>
    <w:rsid w:val="002F6F13"/>
    <w:rsid w:val="002F7A16"/>
    <w:rsid w:val="00300C48"/>
    <w:rsid w:val="00300EE9"/>
    <w:rsid w:val="0030145C"/>
    <w:rsid w:val="0030239E"/>
    <w:rsid w:val="003033B9"/>
    <w:rsid w:val="003035E9"/>
    <w:rsid w:val="00303B6E"/>
    <w:rsid w:val="00303D43"/>
    <w:rsid w:val="00304619"/>
    <w:rsid w:val="00304E82"/>
    <w:rsid w:val="00304F62"/>
    <w:rsid w:val="00305D95"/>
    <w:rsid w:val="00305FE3"/>
    <w:rsid w:val="00306644"/>
    <w:rsid w:val="00306663"/>
    <w:rsid w:val="00306D1C"/>
    <w:rsid w:val="00306D88"/>
    <w:rsid w:val="003076AD"/>
    <w:rsid w:val="003077BD"/>
    <w:rsid w:val="00310186"/>
    <w:rsid w:val="0031070B"/>
    <w:rsid w:val="003113D5"/>
    <w:rsid w:val="00311AA5"/>
    <w:rsid w:val="00311C70"/>
    <w:rsid w:val="00311F1E"/>
    <w:rsid w:val="003124CC"/>
    <w:rsid w:val="0031344E"/>
    <w:rsid w:val="00313613"/>
    <w:rsid w:val="00314AE5"/>
    <w:rsid w:val="00314D1E"/>
    <w:rsid w:val="003158AC"/>
    <w:rsid w:val="0031609A"/>
    <w:rsid w:val="003167F5"/>
    <w:rsid w:val="00317212"/>
    <w:rsid w:val="003174B1"/>
    <w:rsid w:val="00317750"/>
    <w:rsid w:val="00321776"/>
    <w:rsid w:val="00321BFB"/>
    <w:rsid w:val="00321D23"/>
    <w:rsid w:val="00322255"/>
    <w:rsid w:val="00322959"/>
    <w:rsid w:val="00322F46"/>
    <w:rsid w:val="00322F9B"/>
    <w:rsid w:val="003233E0"/>
    <w:rsid w:val="003235CA"/>
    <w:rsid w:val="0032480C"/>
    <w:rsid w:val="003248F4"/>
    <w:rsid w:val="00324E51"/>
    <w:rsid w:val="00325199"/>
    <w:rsid w:val="003251A0"/>
    <w:rsid w:val="00325428"/>
    <w:rsid w:val="0032587E"/>
    <w:rsid w:val="00326398"/>
    <w:rsid w:val="00326969"/>
    <w:rsid w:val="00326A44"/>
    <w:rsid w:val="00326A48"/>
    <w:rsid w:val="00326BD0"/>
    <w:rsid w:val="00326D52"/>
    <w:rsid w:val="0032728D"/>
    <w:rsid w:val="00327E5B"/>
    <w:rsid w:val="00330159"/>
    <w:rsid w:val="003301C9"/>
    <w:rsid w:val="003305D9"/>
    <w:rsid w:val="003306E8"/>
    <w:rsid w:val="00330DDC"/>
    <w:rsid w:val="00330F50"/>
    <w:rsid w:val="00331118"/>
    <w:rsid w:val="00332B08"/>
    <w:rsid w:val="00332DED"/>
    <w:rsid w:val="00333404"/>
    <w:rsid w:val="0033359A"/>
    <w:rsid w:val="00334513"/>
    <w:rsid w:val="0033483C"/>
    <w:rsid w:val="0033484A"/>
    <w:rsid w:val="00334A71"/>
    <w:rsid w:val="00334BEE"/>
    <w:rsid w:val="003353EA"/>
    <w:rsid w:val="00335591"/>
    <w:rsid w:val="003357E5"/>
    <w:rsid w:val="00335935"/>
    <w:rsid w:val="003359A9"/>
    <w:rsid w:val="003362A0"/>
    <w:rsid w:val="003364D3"/>
    <w:rsid w:val="00336C9F"/>
    <w:rsid w:val="00336EEF"/>
    <w:rsid w:val="003372ED"/>
    <w:rsid w:val="0033762A"/>
    <w:rsid w:val="00337792"/>
    <w:rsid w:val="00337A1A"/>
    <w:rsid w:val="00340A33"/>
    <w:rsid w:val="00340CC0"/>
    <w:rsid w:val="00341387"/>
    <w:rsid w:val="003416A0"/>
    <w:rsid w:val="003428CF"/>
    <w:rsid w:val="00342AD6"/>
    <w:rsid w:val="00343F1A"/>
    <w:rsid w:val="003445B3"/>
    <w:rsid w:val="0034470C"/>
    <w:rsid w:val="00344ECB"/>
    <w:rsid w:val="00345152"/>
    <w:rsid w:val="00345B66"/>
    <w:rsid w:val="00345CC3"/>
    <w:rsid w:val="00346102"/>
    <w:rsid w:val="00346259"/>
    <w:rsid w:val="00350345"/>
    <w:rsid w:val="0035088A"/>
    <w:rsid w:val="00350E76"/>
    <w:rsid w:val="00351326"/>
    <w:rsid w:val="003516D9"/>
    <w:rsid w:val="00351F88"/>
    <w:rsid w:val="00351FF9"/>
    <w:rsid w:val="003526A2"/>
    <w:rsid w:val="0035286E"/>
    <w:rsid w:val="00352B83"/>
    <w:rsid w:val="00352DC2"/>
    <w:rsid w:val="00353253"/>
    <w:rsid w:val="00353489"/>
    <w:rsid w:val="003534CB"/>
    <w:rsid w:val="0035361D"/>
    <w:rsid w:val="003539E8"/>
    <w:rsid w:val="00354DC8"/>
    <w:rsid w:val="00355411"/>
    <w:rsid w:val="00355ED7"/>
    <w:rsid w:val="00355F40"/>
    <w:rsid w:val="0035625A"/>
    <w:rsid w:val="003563E0"/>
    <w:rsid w:val="003566D4"/>
    <w:rsid w:val="00356C2B"/>
    <w:rsid w:val="003573DC"/>
    <w:rsid w:val="00357DEE"/>
    <w:rsid w:val="003601F2"/>
    <w:rsid w:val="00360267"/>
    <w:rsid w:val="003603CA"/>
    <w:rsid w:val="003603D0"/>
    <w:rsid w:val="003604A6"/>
    <w:rsid w:val="003609B3"/>
    <w:rsid w:val="00360F0C"/>
    <w:rsid w:val="00361391"/>
    <w:rsid w:val="0036161F"/>
    <w:rsid w:val="00362297"/>
    <w:rsid w:val="00363438"/>
    <w:rsid w:val="00363609"/>
    <w:rsid w:val="00363684"/>
    <w:rsid w:val="003637C1"/>
    <w:rsid w:val="00363B29"/>
    <w:rsid w:val="00363B48"/>
    <w:rsid w:val="00363C91"/>
    <w:rsid w:val="00363D11"/>
    <w:rsid w:val="0036537D"/>
    <w:rsid w:val="003656F6"/>
    <w:rsid w:val="00365B33"/>
    <w:rsid w:val="00366D14"/>
    <w:rsid w:val="00366E45"/>
    <w:rsid w:val="0036731B"/>
    <w:rsid w:val="00367329"/>
    <w:rsid w:val="00367833"/>
    <w:rsid w:val="00370BF2"/>
    <w:rsid w:val="00371014"/>
    <w:rsid w:val="003721E0"/>
    <w:rsid w:val="003724F1"/>
    <w:rsid w:val="0037282A"/>
    <w:rsid w:val="00372980"/>
    <w:rsid w:val="00372B71"/>
    <w:rsid w:val="00372FA1"/>
    <w:rsid w:val="00373A9C"/>
    <w:rsid w:val="00373FF3"/>
    <w:rsid w:val="0037447E"/>
    <w:rsid w:val="00375259"/>
    <w:rsid w:val="003759FC"/>
    <w:rsid w:val="00375D6A"/>
    <w:rsid w:val="0037614B"/>
    <w:rsid w:val="003764D4"/>
    <w:rsid w:val="003774CD"/>
    <w:rsid w:val="00377893"/>
    <w:rsid w:val="00377A3C"/>
    <w:rsid w:val="00377B98"/>
    <w:rsid w:val="00377D12"/>
    <w:rsid w:val="0038021B"/>
    <w:rsid w:val="003808A1"/>
    <w:rsid w:val="00380C65"/>
    <w:rsid w:val="00381132"/>
    <w:rsid w:val="00381DCE"/>
    <w:rsid w:val="00382037"/>
    <w:rsid w:val="0038225A"/>
    <w:rsid w:val="00382632"/>
    <w:rsid w:val="00382B4E"/>
    <w:rsid w:val="003830E5"/>
    <w:rsid w:val="00383387"/>
    <w:rsid w:val="00383437"/>
    <w:rsid w:val="00383701"/>
    <w:rsid w:val="00383992"/>
    <w:rsid w:val="0038438A"/>
    <w:rsid w:val="003845E4"/>
    <w:rsid w:val="00385CC5"/>
    <w:rsid w:val="003868C9"/>
    <w:rsid w:val="00386A0A"/>
    <w:rsid w:val="00386AF6"/>
    <w:rsid w:val="00386B99"/>
    <w:rsid w:val="00386D30"/>
    <w:rsid w:val="00386E53"/>
    <w:rsid w:val="00387880"/>
    <w:rsid w:val="0039075D"/>
    <w:rsid w:val="00390846"/>
    <w:rsid w:val="0039089C"/>
    <w:rsid w:val="00391224"/>
    <w:rsid w:val="003912CD"/>
    <w:rsid w:val="00391C61"/>
    <w:rsid w:val="00391CD9"/>
    <w:rsid w:val="00391E64"/>
    <w:rsid w:val="0039246E"/>
    <w:rsid w:val="003925E3"/>
    <w:rsid w:val="00392774"/>
    <w:rsid w:val="0039293E"/>
    <w:rsid w:val="00393408"/>
    <w:rsid w:val="003936F2"/>
    <w:rsid w:val="0039387A"/>
    <w:rsid w:val="00393BA2"/>
    <w:rsid w:val="00394994"/>
    <w:rsid w:val="0039538D"/>
    <w:rsid w:val="00395628"/>
    <w:rsid w:val="0039570D"/>
    <w:rsid w:val="0039631A"/>
    <w:rsid w:val="00396898"/>
    <w:rsid w:val="00396DF9"/>
    <w:rsid w:val="003976BD"/>
    <w:rsid w:val="003977E5"/>
    <w:rsid w:val="00397FC4"/>
    <w:rsid w:val="003A02CE"/>
    <w:rsid w:val="003A0970"/>
    <w:rsid w:val="003A0A86"/>
    <w:rsid w:val="003A0ABC"/>
    <w:rsid w:val="003A157B"/>
    <w:rsid w:val="003A1585"/>
    <w:rsid w:val="003A1C6C"/>
    <w:rsid w:val="003A3023"/>
    <w:rsid w:val="003A32F2"/>
    <w:rsid w:val="003A3C66"/>
    <w:rsid w:val="003A53ED"/>
    <w:rsid w:val="003A55E9"/>
    <w:rsid w:val="003A5CAD"/>
    <w:rsid w:val="003A5CF2"/>
    <w:rsid w:val="003A5F89"/>
    <w:rsid w:val="003A65A5"/>
    <w:rsid w:val="003A65C3"/>
    <w:rsid w:val="003A78A4"/>
    <w:rsid w:val="003B0467"/>
    <w:rsid w:val="003B09E9"/>
    <w:rsid w:val="003B13EF"/>
    <w:rsid w:val="003B151B"/>
    <w:rsid w:val="003B1542"/>
    <w:rsid w:val="003B1BE3"/>
    <w:rsid w:val="003B21AF"/>
    <w:rsid w:val="003B25F6"/>
    <w:rsid w:val="003B2B00"/>
    <w:rsid w:val="003B3286"/>
    <w:rsid w:val="003B387E"/>
    <w:rsid w:val="003B3CF8"/>
    <w:rsid w:val="003B4B2F"/>
    <w:rsid w:val="003B4BFF"/>
    <w:rsid w:val="003B4C93"/>
    <w:rsid w:val="003B4E2C"/>
    <w:rsid w:val="003B516B"/>
    <w:rsid w:val="003B78E3"/>
    <w:rsid w:val="003C009C"/>
    <w:rsid w:val="003C011F"/>
    <w:rsid w:val="003C0425"/>
    <w:rsid w:val="003C0D51"/>
    <w:rsid w:val="003C129D"/>
    <w:rsid w:val="003C1B4C"/>
    <w:rsid w:val="003C1EDC"/>
    <w:rsid w:val="003C280D"/>
    <w:rsid w:val="003C34FE"/>
    <w:rsid w:val="003C3C08"/>
    <w:rsid w:val="003C3C60"/>
    <w:rsid w:val="003C3D47"/>
    <w:rsid w:val="003C43E4"/>
    <w:rsid w:val="003C44D6"/>
    <w:rsid w:val="003C4A62"/>
    <w:rsid w:val="003C4B22"/>
    <w:rsid w:val="003C58DD"/>
    <w:rsid w:val="003C5AAF"/>
    <w:rsid w:val="003C5AF3"/>
    <w:rsid w:val="003C5F69"/>
    <w:rsid w:val="003C62A7"/>
    <w:rsid w:val="003C6AA2"/>
    <w:rsid w:val="003C6BC4"/>
    <w:rsid w:val="003C71C6"/>
    <w:rsid w:val="003C7389"/>
    <w:rsid w:val="003C76A1"/>
    <w:rsid w:val="003C7814"/>
    <w:rsid w:val="003C7B8D"/>
    <w:rsid w:val="003C7D9B"/>
    <w:rsid w:val="003D0709"/>
    <w:rsid w:val="003D0A17"/>
    <w:rsid w:val="003D0BFD"/>
    <w:rsid w:val="003D29B8"/>
    <w:rsid w:val="003D439F"/>
    <w:rsid w:val="003D43D7"/>
    <w:rsid w:val="003D44D1"/>
    <w:rsid w:val="003D4DD9"/>
    <w:rsid w:val="003D4F57"/>
    <w:rsid w:val="003D51B6"/>
    <w:rsid w:val="003D53C8"/>
    <w:rsid w:val="003D558C"/>
    <w:rsid w:val="003D55D8"/>
    <w:rsid w:val="003D650A"/>
    <w:rsid w:val="003D6862"/>
    <w:rsid w:val="003D73EF"/>
    <w:rsid w:val="003D759A"/>
    <w:rsid w:val="003D7EFE"/>
    <w:rsid w:val="003E0D17"/>
    <w:rsid w:val="003E0E16"/>
    <w:rsid w:val="003E13AD"/>
    <w:rsid w:val="003E13DB"/>
    <w:rsid w:val="003E1783"/>
    <w:rsid w:val="003E1855"/>
    <w:rsid w:val="003E1C68"/>
    <w:rsid w:val="003E1D75"/>
    <w:rsid w:val="003E1EE3"/>
    <w:rsid w:val="003E2041"/>
    <w:rsid w:val="003E206F"/>
    <w:rsid w:val="003E2466"/>
    <w:rsid w:val="003E2B6D"/>
    <w:rsid w:val="003E2D27"/>
    <w:rsid w:val="003E3585"/>
    <w:rsid w:val="003E3AAE"/>
    <w:rsid w:val="003E3BA7"/>
    <w:rsid w:val="003E40AC"/>
    <w:rsid w:val="003E415C"/>
    <w:rsid w:val="003E49A4"/>
    <w:rsid w:val="003E49D5"/>
    <w:rsid w:val="003E4CA4"/>
    <w:rsid w:val="003E563D"/>
    <w:rsid w:val="003E63B7"/>
    <w:rsid w:val="003E64C9"/>
    <w:rsid w:val="003E6549"/>
    <w:rsid w:val="003E6B56"/>
    <w:rsid w:val="003E6EBF"/>
    <w:rsid w:val="003E74F8"/>
    <w:rsid w:val="003E775B"/>
    <w:rsid w:val="003F014F"/>
    <w:rsid w:val="003F0BAC"/>
    <w:rsid w:val="003F1C2F"/>
    <w:rsid w:val="003F1CEF"/>
    <w:rsid w:val="003F1D0B"/>
    <w:rsid w:val="003F22F3"/>
    <w:rsid w:val="003F2689"/>
    <w:rsid w:val="003F2867"/>
    <w:rsid w:val="003F2A0F"/>
    <w:rsid w:val="003F37AD"/>
    <w:rsid w:val="003F3A55"/>
    <w:rsid w:val="003F3EFF"/>
    <w:rsid w:val="003F51CB"/>
    <w:rsid w:val="003F5A76"/>
    <w:rsid w:val="003F5CE4"/>
    <w:rsid w:val="003F5DEF"/>
    <w:rsid w:val="003F6260"/>
    <w:rsid w:val="003F6498"/>
    <w:rsid w:val="003F6B02"/>
    <w:rsid w:val="003F70FE"/>
    <w:rsid w:val="003F7112"/>
    <w:rsid w:val="003F75CE"/>
    <w:rsid w:val="003F7E6F"/>
    <w:rsid w:val="00400136"/>
    <w:rsid w:val="004003D1"/>
    <w:rsid w:val="004005EF"/>
    <w:rsid w:val="00401C02"/>
    <w:rsid w:val="004021DD"/>
    <w:rsid w:val="00402AAF"/>
    <w:rsid w:val="00402CC4"/>
    <w:rsid w:val="00402DAF"/>
    <w:rsid w:val="0040351B"/>
    <w:rsid w:val="00403D29"/>
    <w:rsid w:val="00403FE4"/>
    <w:rsid w:val="004042C4"/>
    <w:rsid w:val="004043ED"/>
    <w:rsid w:val="00405D82"/>
    <w:rsid w:val="00405E1A"/>
    <w:rsid w:val="004063A1"/>
    <w:rsid w:val="00406575"/>
    <w:rsid w:val="00406597"/>
    <w:rsid w:val="0040667B"/>
    <w:rsid w:val="00406909"/>
    <w:rsid w:val="00406CDC"/>
    <w:rsid w:val="004074E2"/>
    <w:rsid w:val="004074E4"/>
    <w:rsid w:val="00407653"/>
    <w:rsid w:val="00407EBF"/>
    <w:rsid w:val="00410362"/>
    <w:rsid w:val="00410B8C"/>
    <w:rsid w:val="00410FF1"/>
    <w:rsid w:val="004110A8"/>
    <w:rsid w:val="004117E4"/>
    <w:rsid w:val="00411EF0"/>
    <w:rsid w:val="00411FD2"/>
    <w:rsid w:val="004132F8"/>
    <w:rsid w:val="0041362F"/>
    <w:rsid w:val="00413EE1"/>
    <w:rsid w:val="0041515E"/>
    <w:rsid w:val="004154F4"/>
    <w:rsid w:val="0041570B"/>
    <w:rsid w:val="00415816"/>
    <w:rsid w:val="00415DD3"/>
    <w:rsid w:val="0041607B"/>
    <w:rsid w:val="0041686B"/>
    <w:rsid w:val="0041704A"/>
    <w:rsid w:val="00417426"/>
    <w:rsid w:val="0041756D"/>
    <w:rsid w:val="0042005A"/>
    <w:rsid w:val="0042129B"/>
    <w:rsid w:val="004213F6"/>
    <w:rsid w:val="004229DF"/>
    <w:rsid w:val="0042321E"/>
    <w:rsid w:val="00423D50"/>
    <w:rsid w:val="00423ECA"/>
    <w:rsid w:val="00424DFD"/>
    <w:rsid w:val="00424F41"/>
    <w:rsid w:val="004257F1"/>
    <w:rsid w:val="00425DA3"/>
    <w:rsid w:val="00425E2B"/>
    <w:rsid w:val="004263BC"/>
    <w:rsid w:val="0042749D"/>
    <w:rsid w:val="00427804"/>
    <w:rsid w:val="00427959"/>
    <w:rsid w:val="00430017"/>
    <w:rsid w:val="004308D0"/>
    <w:rsid w:val="00430CBE"/>
    <w:rsid w:val="00430F4C"/>
    <w:rsid w:val="00431115"/>
    <w:rsid w:val="0043161D"/>
    <w:rsid w:val="00432327"/>
    <w:rsid w:val="004324E2"/>
    <w:rsid w:val="004325FC"/>
    <w:rsid w:val="00433094"/>
    <w:rsid w:val="004331C0"/>
    <w:rsid w:val="0043348C"/>
    <w:rsid w:val="00433690"/>
    <w:rsid w:val="004338ED"/>
    <w:rsid w:val="00433B7F"/>
    <w:rsid w:val="0043421C"/>
    <w:rsid w:val="004347A9"/>
    <w:rsid w:val="00434E33"/>
    <w:rsid w:val="004354A6"/>
    <w:rsid w:val="00435F67"/>
    <w:rsid w:val="0043679D"/>
    <w:rsid w:val="00436A46"/>
    <w:rsid w:val="004373E2"/>
    <w:rsid w:val="00437A3C"/>
    <w:rsid w:val="00437A75"/>
    <w:rsid w:val="00437F96"/>
    <w:rsid w:val="00440ED2"/>
    <w:rsid w:val="00441074"/>
    <w:rsid w:val="00441AA1"/>
    <w:rsid w:val="00441ADC"/>
    <w:rsid w:val="00441B04"/>
    <w:rsid w:val="0044201E"/>
    <w:rsid w:val="00442211"/>
    <w:rsid w:val="00442F5A"/>
    <w:rsid w:val="0044344D"/>
    <w:rsid w:val="00443F10"/>
    <w:rsid w:val="00444C76"/>
    <w:rsid w:val="00444D30"/>
    <w:rsid w:val="00445033"/>
    <w:rsid w:val="0044598B"/>
    <w:rsid w:val="00446B48"/>
    <w:rsid w:val="00447498"/>
    <w:rsid w:val="00447809"/>
    <w:rsid w:val="00447916"/>
    <w:rsid w:val="00447F82"/>
    <w:rsid w:val="0045007A"/>
    <w:rsid w:val="0045034E"/>
    <w:rsid w:val="004509A5"/>
    <w:rsid w:val="00451C95"/>
    <w:rsid w:val="00451F28"/>
    <w:rsid w:val="0045226B"/>
    <w:rsid w:val="00452620"/>
    <w:rsid w:val="00453306"/>
    <w:rsid w:val="00454971"/>
    <w:rsid w:val="00455106"/>
    <w:rsid w:val="0045598E"/>
    <w:rsid w:val="00455E5A"/>
    <w:rsid w:val="004567FB"/>
    <w:rsid w:val="00456B10"/>
    <w:rsid w:val="00456DC9"/>
    <w:rsid w:val="004570BD"/>
    <w:rsid w:val="00457385"/>
    <w:rsid w:val="004578DD"/>
    <w:rsid w:val="00460169"/>
    <w:rsid w:val="00460CAC"/>
    <w:rsid w:val="00461AA6"/>
    <w:rsid w:val="00461BE3"/>
    <w:rsid w:val="0046375C"/>
    <w:rsid w:val="0046436B"/>
    <w:rsid w:val="0046494C"/>
    <w:rsid w:val="00464F23"/>
    <w:rsid w:val="0046502E"/>
    <w:rsid w:val="004656A9"/>
    <w:rsid w:val="004657CF"/>
    <w:rsid w:val="00465DBE"/>
    <w:rsid w:val="00466D12"/>
    <w:rsid w:val="00467571"/>
    <w:rsid w:val="0046764E"/>
    <w:rsid w:val="00467B86"/>
    <w:rsid w:val="00467E96"/>
    <w:rsid w:val="004705BD"/>
    <w:rsid w:val="004707BA"/>
    <w:rsid w:val="00470897"/>
    <w:rsid w:val="00470DEA"/>
    <w:rsid w:val="004716F9"/>
    <w:rsid w:val="00471C0E"/>
    <w:rsid w:val="00471DE4"/>
    <w:rsid w:val="0047205F"/>
    <w:rsid w:val="0047211C"/>
    <w:rsid w:val="00472B8C"/>
    <w:rsid w:val="00472EC6"/>
    <w:rsid w:val="00473434"/>
    <w:rsid w:val="00473EC6"/>
    <w:rsid w:val="00473FB2"/>
    <w:rsid w:val="00474F68"/>
    <w:rsid w:val="0047515C"/>
    <w:rsid w:val="00475254"/>
    <w:rsid w:val="00475E75"/>
    <w:rsid w:val="0047667E"/>
    <w:rsid w:val="00476E79"/>
    <w:rsid w:val="0047727A"/>
    <w:rsid w:val="0047755C"/>
    <w:rsid w:val="004775DF"/>
    <w:rsid w:val="004778DA"/>
    <w:rsid w:val="00480AEF"/>
    <w:rsid w:val="00481F2C"/>
    <w:rsid w:val="004823D3"/>
    <w:rsid w:val="00482A66"/>
    <w:rsid w:val="00482B3D"/>
    <w:rsid w:val="00482EE4"/>
    <w:rsid w:val="00483148"/>
    <w:rsid w:val="004832B1"/>
    <w:rsid w:val="004849B6"/>
    <w:rsid w:val="00484FBF"/>
    <w:rsid w:val="004852BF"/>
    <w:rsid w:val="0048596C"/>
    <w:rsid w:val="004859AE"/>
    <w:rsid w:val="00485F76"/>
    <w:rsid w:val="00486071"/>
    <w:rsid w:val="004874ED"/>
    <w:rsid w:val="00487948"/>
    <w:rsid w:val="004879E5"/>
    <w:rsid w:val="00490463"/>
    <w:rsid w:val="00490537"/>
    <w:rsid w:val="004912AB"/>
    <w:rsid w:val="004918CE"/>
    <w:rsid w:val="00491926"/>
    <w:rsid w:val="00491F8A"/>
    <w:rsid w:val="00492B3F"/>
    <w:rsid w:val="00492C43"/>
    <w:rsid w:val="00493456"/>
    <w:rsid w:val="00493473"/>
    <w:rsid w:val="00493962"/>
    <w:rsid w:val="004939D2"/>
    <w:rsid w:val="00493A2B"/>
    <w:rsid w:val="00493E32"/>
    <w:rsid w:val="00495D1A"/>
    <w:rsid w:val="00497015"/>
    <w:rsid w:val="004975C1"/>
    <w:rsid w:val="004976A9"/>
    <w:rsid w:val="00497EC9"/>
    <w:rsid w:val="004A0389"/>
    <w:rsid w:val="004A0F43"/>
    <w:rsid w:val="004A11EE"/>
    <w:rsid w:val="004A1535"/>
    <w:rsid w:val="004A18E2"/>
    <w:rsid w:val="004A1C24"/>
    <w:rsid w:val="004A2508"/>
    <w:rsid w:val="004A2CD7"/>
    <w:rsid w:val="004A3207"/>
    <w:rsid w:val="004A3A00"/>
    <w:rsid w:val="004A3EA8"/>
    <w:rsid w:val="004A3FD0"/>
    <w:rsid w:val="004A4194"/>
    <w:rsid w:val="004A4598"/>
    <w:rsid w:val="004A45FB"/>
    <w:rsid w:val="004A4C67"/>
    <w:rsid w:val="004A662A"/>
    <w:rsid w:val="004A7B10"/>
    <w:rsid w:val="004B050E"/>
    <w:rsid w:val="004B0769"/>
    <w:rsid w:val="004B08AE"/>
    <w:rsid w:val="004B0CAB"/>
    <w:rsid w:val="004B12B2"/>
    <w:rsid w:val="004B134C"/>
    <w:rsid w:val="004B15A0"/>
    <w:rsid w:val="004B1605"/>
    <w:rsid w:val="004B1BBE"/>
    <w:rsid w:val="004B1D3C"/>
    <w:rsid w:val="004B1F0E"/>
    <w:rsid w:val="004B207C"/>
    <w:rsid w:val="004B2345"/>
    <w:rsid w:val="004B2762"/>
    <w:rsid w:val="004B28F8"/>
    <w:rsid w:val="004B2F3B"/>
    <w:rsid w:val="004B3293"/>
    <w:rsid w:val="004B3BC1"/>
    <w:rsid w:val="004B3C52"/>
    <w:rsid w:val="004B4B03"/>
    <w:rsid w:val="004B526A"/>
    <w:rsid w:val="004B57BC"/>
    <w:rsid w:val="004B57DF"/>
    <w:rsid w:val="004B639C"/>
    <w:rsid w:val="004B7343"/>
    <w:rsid w:val="004B78FD"/>
    <w:rsid w:val="004B7A83"/>
    <w:rsid w:val="004C014B"/>
    <w:rsid w:val="004C027E"/>
    <w:rsid w:val="004C03EB"/>
    <w:rsid w:val="004C05A4"/>
    <w:rsid w:val="004C09B2"/>
    <w:rsid w:val="004C1089"/>
    <w:rsid w:val="004C1B88"/>
    <w:rsid w:val="004C22ED"/>
    <w:rsid w:val="004C2A88"/>
    <w:rsid w:val="004C2AF6"/>
    <w:rsid w:val="004C2E87"/>
    <w:rsid w:val="004C2F68"/>
    <w:rsid w:val="004C2FF5"/>
    <w:rsid w:val="004C39DA"/>
    <w:rsid w:val="004C4534"/>
    <w:rsid w:val="004C46D2"/>
    <w:rsid w:val="004C48E3"/>
    <w:rsid w:val="004C491E"/>
    <w:rsid w:val="004C4A3D"/>
    <w:rsid w:val="004C5209"/>
    <w:rsid w:val="004C5B9E"/>
    <w:rsid w:val="004C5BC3"/>
    <w:rsid w:val="004C614D"/>
    <w:rsid w:val="004C66D6"/>
    <w:rsid w:val="004C6B88"/>
    <w:rsid w:val="004C6D01"/>
    <w:rsid w:val="004C71FB"/>
    <w:rsid w:val="004C76B6"/>
    <w:rsid w:val="004C7ED5"/>
    <w:rsid w:val="004C7F6E"/>
    <w:rsid w:val="004D0617"/>
    <w:rsid w:val="004D089C"/>
    <w:rsid w:val="004D14DD"/>
    <w:rsid w:val="004D16AD"/>
    <w:rsid w:val="004D1BBC"/>
    <w:rsid w:val="004D1C55"/>
    <w:rsid w:val="004D225A"/>
    <w:rsid w:val="004D29C9"/>
    <w:rsid w:val="004D2E61"/>
    <w:rsid w:val="004D3D2A"/>
    <w:rsid w:val="004D3E10"/>
    <w:rsid w:val="004D401C"/>
    <w:rsid w:val="004D41E0"/>
    <w:rsid w:val="004D4620"/>
    <w:rsid w:val="004D4E41"/>
    <w:rsid w:val="004D5126"/>
    <w:rsid w:val="004D53A4"/>
    <w:rsid w:val="004D621A"/>
    <w:rsid w:val="004D71A8"/>
    <w:rsid w:val="004E0B21"/>
    <w:rsid w:val="004E0C1C"/>
    <w:rsid w:val="004E0FC3"/>
    <w:rsid w:val="004E1702"/>
    <w:rsid w:val="004E1832"/>
    <w:rsid w:val="004E281B"/>
    <w:rsid w:val="004E2827"/>
    <w:rsid w:val="004E2A2C"/>
    <w:rsid w:val="004E2D37"/>
    <w:rsid w:val="004E3618"/>
    <w:rsid w:val="004E393E"/>
    <w:rsid w:val="004E3A47"/>
    <w:rsid w:val="004E4394"/>
    <w:rsid w:val="004E4475"/>
    <w:rsid w:val="004E449E"/>
    <w:rsid w:val="004E46AA"/>
    <w:rsid w:val="004E4E13"/>
    <w:rsid w:val="004E4F89"/>
    <w:rsid w:val="004E4F8A"/>
    <w:rsid w:val="004E510F"/>
    <w:rsid w:val="004E5BB0"/>
    <w:rsid w:val="004E6032"/>
    <w:rsid w:val="004E6791"/>
    <w:rsid w:val="004F1493"/>
    <w:rsid w:val="004F31CF"/>
    <w:rsid w:val="004F374E"/>
    <w:rsid w:val="004F45ED"/>
    <w:rsid w:val="004F5B86"/>
    <w:rsid w:val="004F5C12"/>
    <w:rsid w:val="004F5C69"/>
    <w:rsid w:val="004F652D"/>
    <w:rsid w:val="004F759D"/>
    <w:rsid w:val="004F79E4"/>
    <w:rsid w:val="004F7B66"/>
    <w:rsid w:val="0050005E"/>
    <w:rsid w:val="00501D67"/>
    <w:rsid w:val="00501D99"/>
    <w:rsid w:val="0050225F"/>
    <w:rsid w:val="005025FE"/>
    <w:rsid w:val="00502AD0"/>
    <w:rsid w:val="00502ED8"/>
    <w:rsid w:val="005032EE"/>
    <w:rsid w:val="00503D6A"/>
    <w:rsid w:val="00503ECC"/>
    <w:rsid w:val="00503F39"/>
    <w:rsid w:val="0050406A"/>
    <w:rsid w:val="00504153"/>
    <w:rsid w:val="00504DFE"/>
    <w:rsid w:val="00505D5D"/>
    <w:rsid w:val="005065BF"/>
    <w:rsid w:val="005068C8"/>
    <w:rsid w:val="005069B9"/>
    <w:rsid w:val="00507072"/>
    <w:rsid w:val="005076E5"/>
    <w:rsid w:val="00507821"/>
    <w:rsid w:val="005079A6"/>
    <w:rsid w:val="00507E8E"/>
    <w:rsid w:val="00510189"/>
    <w:rsid w:val="005108E7"/>
    <w:rsid w:val="00510DE2"/>
    <w:rsid w:val="00510F04"/>
    <w:rsid w:val="00511355"/>
    <w:rsid w:val="00511DEA"/>
    <w:rsid w:val="0051293B"/>
    <w:rsid w:val="00513279"/>
    <w:rsid w:val="00513680"/>
    <w:rsid w:val="00513FC7"/>
    <w:rsid w:val="005144C4"/>
    <w:rsid w:val="00514A7B"/>
    <w:rsid w:val="00515C07"/>
    <w:rsid w:val="005167C3"/>
    <w:rsid w:val="005200FC"/>
    <w:rsid w:val="005207DB"/>
    <w:rsid w:val="005218BD"/>
    <w:rsid w:val="0052244D"/>
    <w:rsid w:val="0052273E"/>
    <w:rsid w:val="0052287E"/>
    <w:rsid w:val="00522920"/>
    <w:rsid w:val="00522A8F"/>
    <w:rsid w:val="005234E8"/>
    <w:rsid w:val="00523C8C"/>
    <w:rsid w:val="005240E6"/>
    <w:rsid w:val="00524183"/>
    <w:rsid w:val="00524282"/>
    <w:rsid w:val="00524F4B"/>
    <w:rsid w:val="00525424"/>
    <w:rsid w:val="00525C9E"/>
    <w:rsid w:val="00525F71"/>
    <w:rsid w:val="005260ED"/>
    <w:rsid w:val="0052662E"/>
    <w:rsid w:val="005268D2"/>
    <w:rsid w:val="00526AB6"/>
    <w:rsid w:val="00526EE6"/>
    <w:rsid w:val="005275F9"/>
    <w:rsid w:val="00527663"/>
    <w:rsid w:val="00527973"/>
    <w:rsid w:val="00527D6B"/>
    <w:rsid w:val="00530569"/>
    <w:rsid w:val="005306F5"/>
    <w:rsid w:val="00530B00"/>
    <w:rsid w:val="00530D03"/>
    <w:rsid w:val="00531893"/>
    <w:rsid w:val="00532441"/>
    <w:rsid w:val="005327DA"/>
    <w:rsid w:val="00532CA8"/>
    <w:rsid w:val="00533099"/>
    <w:rsid w:val="00533219"/>
    <w:rsid w:val="0053473D"/>
    <w:rsid w:val="005347DB"/>
    <w:rsid w:val="00534BC2"/>
    <w:rsid w:val="00534CFB"/>
    <w:rsid w:val="0053529A"/>
    <w:rsid w:val="00535692"/>
    <w:rsid w:val="00535BD1"/>
    <w:rsid w:val="00535BEA"/>
    <w:rsid w:val="00535FFD"/>
    <w:rsid w:val="005368D0"/>
    <w:rsid w:val="00536D0A"/>
    <w:rsid w:val="00536D28"/>
    <w:rsid w:val="00537815"/>
    <w:rsid w:val="005403B7"/>
    <w:rsid w:val="00540996"/>
    <w:rsid w:val="00540D8E"/>
    <w:rsid w:val="00540E44"/>
    <w:rsid w:val="0054165B"/>
    <w:rsid w:val="00542970"/>
    <w:rsid w:val="00543833"/>
    <w:rsid w:val="00543DB6"/>
    <w:rsid w:val="005441EF"/>
    <w:rsid w:val="00544381"/>
    <w:rsid w:val="00544CB5"/>
    <w:rsid w:val="00544CDF"/>
    <w:rsid w:val="00545006"/>
    <w:rsid w:val="00545133"/>
    <w:rsid w:val="00545228"/>
    <w:rsid w:val="00546825"/>
    <w:rsid w:val="00547844"/>
    <w:rsid w:val="00547ED2"/>
    <w:rsid w:val="00550A5F"/>
    <w:rsid w:val="00550C64"/>
    <w:rsid w:val="00550DAA"/>
    <w:rsid w:val="00551E2C"/>
    <w:rsid w:val="005520CF"/>
    <w:rsid w:val="00552156"/>
    <w:rsid w:val="005525A8"/>
    <w:rsid w:val="00552821"/>
    <w:rsid w:val="005528A4"/>
    <w:rsid w:val="00552C2F"/>
    <w:rsid w:val="0055331F"/>
    <w:rsid w:val="00553FCC"/>
    <w:rsid w:val="005546E1"/>
    <w:rsid w:val="00554A6B"/>
    <w:rsid w:val="00554A8A"/>
    <w:rsid w:val="00554AAC"/>
    <w:rsid w:val="00555408"/>
    <w:rsid w:val="00555A50"/>
    <w:rsid w:val="00555FAE"/>
    <w:rsid w:val="00556260"/>
    <w:rsid w:val="005562C0"/>
    <w:rsid w:val="0055680C"/>
    <w:rsid w:val="00556B7B"/>
    <w:rsid w:val="00557B3C"/>
    <w:rsid w:val="00557B67"/>
    <w:rsid w:val="005600E6"/>
    <w:rsid w:val="005601B6"/>
    <w:rsid w:val="005601DE"/>
    <w:rsid w:val="00560200"/>
    <w:rsid w:val="0056062B"/>
    <w:rsid w:val="00560823"/>
    <w:rsid w:val="005609B7"/>
    <w:rsid w:val="005609CD"/>
    <w:rsid w:val="00560E14"/>
    <w:rsid w:val="00561AEA"/>
    <w:rsid w:val="00561DC9"/>
    <w:rsid w:val="0056200F"/>
    <w:rsid w:val="005627F4"/>
    <w:rsid w:val="00562BF4"/>
    <w:rsid w:val="005631BA"/>
    <w:rsid w:val="005636BE"/>
    <w:rsid w:val="00564B5A"/>
    <w:rsid w:val="00565239"/>
    <w:rsid w:val="00565609"/>
    <w:rsid w:val="00565D31"/>
    <w:rsid w:val="0056658E"/>
    <w:rsid w:val="00566606"/>
    <w:rsid w:val="00566678"/>
    <w:rsid w:val="005667A7"/>
    <w:rsid w:val="0056688A"/>
    <w:rsid w:val="00566ABE"/>
    <w:rsid w:val="005673F1"/>
    <w:rsid w:val="0057057B"/>
    <w:rsid w:val="00570C1C"/>
    <w:rsid w:val="00570C36"/>
    <w:rsid w:val="0057100A"/>
    <w:rsid w:val="005715BF"/>
    <w:rsid w:val="0057162F"/>
    <w:rsid w:val="0057194F"/>
    <w:rsid w:val="00571AC6"/>
    <w:rsid w:val="00571EF1"/>
    <w:rsid w:val="005723DC"/>
    <w:rsid w:val="00572901"/>
    <w:rsid w:val="00572C28"/>
    <w:rsid w:val="00572C60"/>
    <w:rsid w:val="00572E42"/>
    <w:rsid w:val="00573036"/>
    <w:rsid w:val="00573322"/>
    <w:rsid w:val="00573363"/>
    <w:rsid w:val="00573C41"/>
    <w:rsid w:val="00574163"/>
    <w:rsid w:val="0057452C"/>
    <w:rsid w:val="00574DEF"/>
    <w:rsid w:val="005750FD"/>
    <w:rsid w:val="0057527F"/>
    <w:rsid w:val="0057531A"/>
    <w:rsid w:val="005755D7"/>
    <w:rsid w:val="00576A9F"/>
    <w:rsid w:val="00576B24"/>
    <w:rsid w:val="005771ED"/>
    <w:rsid w:val="00577370"/>
    <w:rsid w:val="0058028D"/>
    <w:rsid w:val="00580391"/>
    <w:rsid w:val="0058059B"/>
    <w:rsid w:val="00580606"/>
    <w:rsid w:val="005806D2"/>
    <w:rsid w:val="00580AA8"/>
    <w:rsid w:val="00580F99"/>
    <w:rsid w:val="0058154F"/>
    <w:rsid w:val="00581A25"/>
    <w:rsid w:val="00581BF8"/>
    <w:rsid w:val="00581C85"/>
    <w:rsid w:val="005825CC"/>
    <w:rsid w:val="00582BDC"/>
    <w:rsid w:val="00582C1F"/>
    <w:rsid w:val="005843C3"/>
    <w:rsid w:val="00584582"/>
    <w:rsid w:val="005848A2"/>
    <w:rsid w:val="00584D4E"/>
    <w:rsid w:val="00584F94"/>
    <w:rsid w:val="005851E4"/>
    <w:rsid w:val="0058566B"/>
    <w:rsid w:val="0058573F"/>
    <w:rsid w:val="00585C33"/>
    <w:rsid w:val="005867B9"/>
    <w:rsid w:val="00586830"/>
    <w:rsid w:val="00586A9F"/>
    <w:rsid w:val="00586E42"/>
    <w:rsid w:val="0058789C"/>
    <w:rsid w:val="00587E0E"/>
    <w:rsid w:val="0059039E"/>
    <w:rsid w:val="005904A1"/>
    <w:rsid w:val="00590544"/>
    <w:rsid w:val="005907D4"/>
    <w:rsid w:val="00591F72"/>
    <w:rsid w:val="005921B4"/>
    <w:rsid w:val="00592CF7"/>
    <w:rsid w:val="0059318E"/>
    <w:rsid w:val="00593B4E"/>
    <w:rsid w:val="00593FBE"/>
    <w:rsid w:val="00594C52"/>
    <w:rsid w:val="00594C5E"/>
    <w:rsid w:val="00594C75"/>
    <w:rsid w:val="00595F5C"/>
    <w:rsid w:val="005964CF"/>
    <w:rsid w:val="0059695E"/>
    <w:rsid w:val="00596CFF"/>
    <w:rsid w:val="005A12F3"/>
    <w:rsid w:val="005A1CE7"/>
    <w:rsid w:val="005A1F96"/>
    <w:rsid w:val="005A28B4"/>
    <w:rsid w:val="005A2D34"/>
    <w:rsid w:val="005A2FCF"/>
    <w:rsid w:val="005A307B"/>
    <w:rsid w:val="005A3992"/>
    <w:rsid w:val="005A47A1"/>
    <w:rsid w:val="005A5521"/>
    <w:rsid w:val="005A56F9"/>
    <w:rsid w:val="005A5926"/>
    <w:rsid w:val="005A5E1F"/>
    <w:rsid w:val="005A6395"/>
    <w:rsid w:val="005A63BD"/>
    <w:rsid w:val="005A737B"/>
    <w:rsid w:val="005A7440"/>
    <w:rsid w:val="005A7536"/>
    <w:rsid w:val="005A794E"/>
    <w:rsid w:val="005A7D93"/>
    <w:rsid w:val="005B02AE"/>
    <w:rsid w:val="005B07AB"/>
    <w:rsid w:val="005B0895"/>
    <w:rsid w:val="005B0AE5"/>
    <w:rsid w:val="005B0EE3"/>
    <w:rsid w:val="005B12D3"/>
    <w:rsid w:val="005B150A"/>
    <w:rsid w:val="005B1548"/>
    <w:rsid w:val="005B1819"/>
    <w:rsid w:val="005B197D"/>
    <w:rsid w:val="005B1AC9"/>
    <w:rsid w:val="005B2CD8"/>
    <w:rsid w:val="005B2D4A"/>
    <w:rsid w:val="005B2DA7"/>
    <w:rsid w:val="005B2F5B"/>
    <w:rsid w:val="005B3007"/>
    <w:rsid w:val="005B3AD5"/>
    <w:rsid w:val="005B414B"/>
    <w:rsid w:val="005B41F6"/>
    <w:rsid w:val="005B420D"/>
    <w:rsid w:val="005B4848"/>
    <w:rsid w:val="005B501E"/>
    <w:rsid w:val="005B5116"/>
    <w:rsid w:val="005B51B2"/>
    <w:rsid w:val="005B53D4"/>
    <w:rsid w:val="005B54B1"/>
    <w:rsid w:val="005B5C89"/>
    <w:rsid w:val="005B6EB2"/>
    <w:rsid w:val="005B707B"/>
    <w:rsid w:val="005B7356"/>
    <w:rsid w:val="005B7530"/>
    <w:rsid w:val="005B7773"/>
    <w:rsid w:val="005B781B"/>
    <w:rsid w:val="005B7B62"/>
    <w:rsid w:val="005B7D54"/>
    <w:rsid w:val="005C0311"/>
    <w:rsid w:val="005C0346"/>
    <w:rsid w:val="005C0AA4"/>
    <w:rsid w:val="005C0F82"/>
    <w:rsid w:val="005C18C7"/>
    <w:rsid w:val="005C1CB9"/>
    <w:rsid w:val="005C2929"/>
    <w:rsid w:val="005C2E52"/>
    <w:rsid w:val="005C348D"/>
    <w:rsid w:val="005C3D15"/>
    <w:rsid w:val="005C3DE3"/>
    <w:rsid w:val="005C401C"/>
    <w:rsid w:val="005C4B07"/>
    <w:rsid w:val="005C550F"/>
    <w:rsid w:val="005C556A"/>
    <w:rsid w:val="005C578E"/>
    <w:rsid w:val="005C5A57"/>
    <w:rsid w:val="005C5F09"/>
    <w:rsid w:val="005C68B0"/>
    <w:rsid w:val="005C7572"/>
    <w:rsid w:val="005C79CB"/>
    <w:rsid w:val="005C7C3F"/>
    <w:rsid w:val="005C7CAB"/>
    <w:rsid w:val="005C7E24"/>
    <w:rsid w:val="005D0495"/>
    <w:rsid w:val="005D0D0D"/>
    <w:rsid w:val="005D0D49"/>
    <w:rsid w:val="005D0DB9"/>
    <w:rsid w:val="005D1420"/>
    <w:rsid w:val="005D14E9"/>
    <w:rsid w:val="005D1ED9"/>
    <w:rsid w:val="005D206C"/>
    <w:rsid w:val="005D20B9"/>
    <w:rsid w:val="005D22E6"/>
    <w:rsid w:val="005D2403"/>
    <w:rsid w:val="005D2769"/>
    <w:rsid w:val="005D279B"/>
    <w:rsid w:val="005D27F3"/>
    <w:rsid w:val="005D2C82"/>
    <w:rsid w:val="005D36E7"/>
    <w:rsid w:val="005D41DE"/>
    <w:rsid w:val="005D4260"/>
    <w:rsid w:val="005D44DB"/>
    <w:rsid w:val="005D4555"/>
    <w:rsid w:val="005D4A97"/>
    <w:rsid w:val="005D4B20"/>
    <w:rsid w:val="005D4BA2"/>
    <w:rsid w:val="005D4C08"/>
    <w:rsid w:val="005D53C8"/>
    <w:rsid w:val="005D56A5"/>
    <w:rsid w:val="005D579E"/>
    <w:rsid w:val="005D5E4D"/>
    <w:rsid w:val="005D6454"/>
    <w:rsid w:val="005D6862"/>
    <w:rsid w:val="005D68E4"/>
    <w:rsid w:val="005D6AD5"/>
    <w:rsid w:val="005D77B9"/>
    <w:rsid w:val="005D7806"/>
    <w:rsid w:val="005E00A0"/>
    <w:rsid w:val="005E0772"/>
    <w:rsid w:val="005E0956"/>
    <w:rsid w:val="005E100C"/>
    <w:rsid w:val="005E1C73"/>
    <w:rsid w:val="005E2CC6"/>
    <w:rsid w:val="005E3442"/>
    <w:rsid w:val="005E3663"/>
    <w:rsid w:val="005E374E"/>
    <w:rsid w:val="005E38BB"/>
    <w:rsid w:val="005E457C"/>
    <w:rsid w:val="005E4DFF"/>
    <w:rsid w:val="005E4F8A"/>
    <w:rsid w:val="005E5240"/>
    <w:rsid w:val="005E53FD"/>
    <w:rsid w:val="005E5D49"/>
    <w:rsid w:val="005E6009"/>
    <w:rsid w:val="005E66D3"/>
    <w:rsid w:val="005E6806"/>
    <w:rsid w:val="005E692D"/>
    <w:rsid w:val="005E6A97"/>
    <w:rsid w:val="005E6C7B"/>
    <w:rsid w:val="005E6E31"/>
    <w:rsid w:val="005E7385"/>
    <w:rsid w:val="005E76C4"/>
    <w:rsid w:val="005E7B36"/>
    <w:rsid w:val="005E7EA1"/>
    <w:rsid w:val="005F07BE"/>
    <w:rsid w:val="005F08A8"/>
    <w:rsid w:val="005F16C5"/>
    <w:rsid w:val="005F1AEB"/>
    <w:rsid w:val="005F22CF"/>
    <w:rsid w:val="005F234B"/>
    <w:rsid w:val="005F23C0"/>
    <w:rsid w:val="005F267B"/>
    <w:rsid w:val="005F2E4B"/>
    <w:rsid w:val="005F3472"/>
    <w:rsid w:val="005F381C"/>
    <w:rsid w:val="005F4995"/>
    <w:rsid w:val="005F56AB"/>
    <w:rsid w:val="005F5DA2"/>
    <w:rsid w:val="005F5EEF"/>
    <w:rsid w:val="005F66B8"/>
    <w:rsid w:val="005F6B1B"/>
    <w:rsid w:val="005F6C14"/>
    <w:rsid w:val="005F70A0"/>
    <w:rsid w:val="005F70AB"/>
    <w:rsid w:val="005F72EB"/>
    <w:rsid w:val="005F77F2"/>
    <w:rsid w:val="006005AB"/>
    <w:rsid w:val="00600D0D"/>
    <w:rsid w:val="00600FA5"/>
    <w:rsid w:val="00601909"/>
    <w:rsid w:val="00603114"/>
    <w:rsid w:val="00603677"/>
    <w:rsid w:val="00603711"/>
    <w:rsid w:val="00603877"/>
    <w:rsid w:val="00603B1D"/>
    <w:rsid w:val="00603FEA"/>
    <w:rsid w:val="006045D5"/>
    <w:rsid w:val="00604BC9"/>
    <w:rsid w:val="00604E94"/>
    <w:rsid w:val="006050B7"/>
    <w:rsid w:val="00605401"/>
    <w:rsid w:val="006056F2"/>
    <w:rsid w:val="00605715"/>
    <w:rsid w:val="00605977"/>
    <w:rsid w:val="00606464"/>
    <w:rsid w:val="00606ACC"/>
    <w:rsid w:val="00606C29"/>
    <w:rsid w:val="00607160"/>
    <w:rsid w:val="006071FA"/>
    <w:rsid w:val="00607430"/>
    <w:rsid w:val="0060766F"/>
    <w:rsid w:val="006076B5"/>
    <w:rsid w:val="00607F86"/>
    <w:rsid w:val="006101C7"/>
    <w:rsid w:val="0061024D"/>
    <w:rsid w:val="006102CA"/>
    <w:rsid w:val="006109D5"/>
    <w:rsid w:val="00611745"/>
    <w:rsid w:val="00611BEA"/>
    <w:rsid w:val="00612292"/>
    <w:rsid w:val="00612B08"/>
    <w:rsid w:val="00612E1F"/>
    <w:rsid w:val="00612F6D"/>
    <w:rsid w:val="00613E2F"/>
    <w:rsid w:val="00613F7F"/>
    <w:rsid w:val="00613FEB"/>
    <w:rsid w:val="00614CE1"/>
    <w:rsid w:val="006159D5"/>
    <w:rsid w:val="00615BC0"/>
    <w:rsid w:val="00616924"/>
    <w:rsid w:val="0061693A"/>
    <w:rsid w:val="00616ED7"/>
    <w:rsid w:val="00617244"/>
    <w:rsid w:val="006173CB"/>
    <w:rsid w:val="00617FF7"/>
    <w:rsid w:val="00620255"/>
    <w:rsid w:val="00621211"/>
    <w:rsid w:val="0062125A"/>
    <w:rsid w:val="0062151E"/>
    <w:rsid w:val="00621D97"/>
    <w:rsid w:val="0062343C"/>
    <w:rsid w:val="006234FF"/>
    <w:rsid w:val="0062399C"/>
    <w:rsid w:val="00623A6E"/>
    <w:rsid w:val="00623BF4"/>
    <w:rsid w:val="00623C33"/>
    <w:rsid w:val="006244F2"/>
    <w:rsid w:val="0062474E"/>
    <w:rsid w:val="00624E56"/>
    <w:rsid w:val="00624E80"/>
    <w:rsid w:val="0062658F"/>
    <w:rsid w:val="00626BAE"/>
    <w:rsid w:val="00626C0D"/>
    <w:rsid w:val="00626D8F"/>
    <w:rsid w:val="00626E2D"/>
    <w:rsid w:val="00627CEF"/>
    <w:rsid w:val="00627DFA"/>
    <w:rsid w:val="00630489"/>
    <w:rsid w:val="00630C84"/>
    <w:rsid w:val="00630E67"/>
    <w:rsid w:val="00631ED0"/>
    <w:rsid w:val="00632304"/>
    <w:rsid w:val="00632887"/>
    <w:rsid w:val="00632B8C"/>
    <w:rsid w:val="006330B8"/>
    <w:rsid w:val="0063324A"/>
    <w:rsid w:val="00633D42"/>
    <w:rsid w:val="00633D77"/>
    <w:rsid w:val="00633ED8"/>
    <w:rsid w:val="00634D8D"/>
    <w:rsid w:val="00634F8E"/>
    <w:rsid w:val="006350F6"/>
    <w:rsid w:val="006357AD"/>
    <w:rsid w:val="006359A6"/>
    <w:rsid w:val="00636460"/>
    <w:rsid w:val="006367F8"/>
    <w:rsid w:val="00636A40"/>
    <w:rsid w:val="00636E4F"/>
    <w:rsid w:val="00637D03"/>
    <w:rsid w:val="00637E76"/>
    <w:rsid w:val="00637EA2"/>
    <w:rsid w:val="00640212"/>
    <w:rsid w:val="0064027E"/>
    <w:rsid w:val="00640B85"/>
    <w:rsid w:val="006411C2"/>
    <w:rsid w:val="0064146D"/>
    <w:rsid w:val="00641490"/>
    <w:rsid w:val="006416FE"/>
    <w:rsid w:val="006418B4"/>
    <w:rsid w:val="00642051"/>
    <w:rsid w:val="006423C0"/>
    <w:rsid w:val="006424D5"/>
    <w:rsid w:val="00643420"/>
    <w:rsid w:val="006438A4"/>
    <w:rsid w:val="0064458D"/>
    <w:rsid w:val="00644B61"/>
    <w:rsid w:val="00644D43"/>
    <w:rsid w:val="006452EB"/>
    <w:rsid w:val="006457E2"/>
    <w:rsid w:val="00645D9A"/>
    <w:rsid w:val="00645FBF"/>
    <w:rsid w:val="00646332"/>
    <w:rsid w:val="0064741E"/>
    <w:rsid w:val="0064759B"/>
    <w:rsid w:val="00647E7D"/>
    <w:rsid w:val="0065068B"/>
    <w:rsid w:val="00650F63"/>
    <w:rsid w:val="00650F81"/>
    <w:rsid w:val="0065132D"/>
    <w:rsid w:val="00651C41"/>
    <w:rsid w:val="006523C3"/>
    <w:rsid w:val="00652888"/>
    <w:rsid w:val="006529ED"/>
    <w:rsid w:val="00652D54"/>
    <w:rsid w:val="00652EBF"/>
    <w:rsid w:val="006531C8"/>
    <w:rsid w:val="00653582"/>
    <w:rsid w:val="006537CB"/>
    <w:rsid w:val="00653F0A"/>
    <w:rsid w:val="006543EC"/>
    <w:rsid w:val="00654E0B"/>
    <w:rsid w:val="0065544F"/>
    <w:rsid w:val="0065591A"/>
    <w:rsid w:val="006559D6"/>
    <w:rsid w:val="00655AB1"/>
    <w:rsid w:val="00656337"/>
    <w:rsid w:val="00656355"/>
    <w:rsid w:val="00656549"/>
    <w:rsid w:val="00656A57"/>
    <w:rsid w:val="006576DE"/>
    <w:rsid w:val="00657982"/>
    <w:rsid w:val="00657A7B"/>
    <w:rsid w:val="00657B55"/>
    <w:rsid w:val="00660262"/>
    <w:rsid w:val="00660D27"/>
    <w:rsid w:val="0066123E"/>
    <w:rsid w:val="006619A6"/>
    <w:rsid w:val="00662852"/>
    <w:rsid w:val="00662ADD"/>
    <w:rsid w:val="00662EF1"/>
    <w:rsid w:val="006632C8"/>
    <w:rsid w:val="0066393F"/>
    <w:rsid w:val="00663D46"/>
    <w:rsid w:val="00665454"/>
    <w:rsid w:val="00665C5B"/>
    <w:rsid w:val="00665CD5"/>
    <w:rsid w:val="00665DF9"/>
    <w:rsid w:val="0066603E"/>
    <w:rsid w:val="00666653"/>
    <w:rsid w:val="00666B76"/>
    <w:rsid w:val="00667785"/>
    <w:rsid w:val="00667848"/>
    <w:rsid w:val="00667871"/>
    <w:rsid w:val="00670B8C"/>
    <w:rsid w:val="006712FE"/>
    <w:rsid w:val="00671443"/>
    <w:rsid w:val="00671562"/>
    <w:rsid w:val="006722A1"/>
    <w:rsid w:val="0067336C"/>
    <w:rsid w:val="00673520"/>
    <w:rsid w:val="006741DB"/>
    <w:rsid w:val="00674E46"/>
    <w:rsid w:val="006752F2"/>
    <w:rsid w:val="00675DDB"/>
    <w:rsid w:val="00676413"/>
    <w:rsid w:val="006765CE"/>
    <w:rsid w:val="00676708"/>
    <w:rsid w:val="00676884"/>
    <w:rsid w:val="00676ADB"/>
    <w:rsid w:val="00676D02"/>
    <w:rsid w:val="00676D2A"/>
    <w:rsid w:val="00676E68"/>
    <w:rsid w:val="00680937"/>
    <w:rsid w:val="00680996"/>
    <w:rsid w:val="0068111D"/>
    <w:rsid w:val="00681A76"/>
    <w:rsid w:val="006820F9"/>
    <w:rsid w:val="00682166"/>
    <w:rsid w:val="00682585"/>
    <w:rsid w:val="006829A3"/>
    <w:rsid w:val="00683351"/>
    <w:rsid w:val="0068374F"/>
    <w:rsid w:val="0068388F"/>
    <w:rsid w:val="00683C28"/>
    <w:rsid w:val="00683F94"/>
    <w:rsid w:val="0068473D"/>
    <w:rsid w:val="00684887"/>
    <w:rsid w:val="00684AA7"/>
    <w:rsid w:val="00684DCB"/>
    <w:rsid w:val="006850AE"/>
    <w:rsid w:val="00685300"/>
    <w:rsid w:val="006861BF"/>
    <w:rsid w:val="00686AE5"/>
    <w:rsid w:val="00686D6F"/>
    <w:rsid w:val="006877F6"/>
    <w:rsid w:val="00687C3A"/>
    <w:rsid w:val="00687F07"/>
    <w:rsid w:val="006900EE"/>
    <w:rsid w:val="006904C0"/>
    <w:rsid w:val="0069081C"/>
    <w:rsid w:val="00690C2B"/>
    <w:rsid w:val="0069200C"/>
    <w:rsid w:val="0069201E"/>
    <w:rsid w:val="006920B3"/>
    <w:rsid w:val="006921D8"/>
    <w:rsid w:val="00692244"/>
    <w:rsid w:val="006922AB"/>
    <w:rsid w:val="006922BC"/>
    <w:rsid w:val="00692304"/>
    <w:rsid w:val="00692568"/>
    <w:rsid w:val="00692736"/>
    <w:rsid w:val="006933E9"/>
    <w:rsid w:val="00693487"/>
    <w:rsid w:val="006934BC"/>
    <w:rsid w:val="0069388A"/>
    <w:rsid w:val="006939B7"/>
    <w:rsid w:val="00693C8E"/>
    <w:rsid w:val="00695539"/>
    <w:rsid w:val="00695A2B"/>
    <w:rsid w:val="00695EA3"/>
    <w:rsid w:val="00696515"/>
    <w:rsid w:val="00696D93"/>
    <w:rsid w:val="00697289"/>
    <w:rsid w:val="00697516"/>
    <w:rsid w:val="006A007F"/>
    <w:rsid w:val="006A0E9B"/>
    <w:rsid w:val="006A12A5"/>
    <w:rsid w:val="006A1669"/>
    <w:rsid w:val="006A17B8"/>
    <w:rsid w:val="006A17F9"/>
    <w:rsid w:val="006A1A7E"/>
    <w:rsid w:val="006A2DEA"/>
    <w:rsid w:val="006A3638"/>
    <w:rsid w:val="006A3871"/>
    <w:rsid w:val="006A3E3F"/>
    <w:rsid w:val="006A3E59"/>
    <w:rsid w:val="006A4118"/>
    <w:rsid w:val="006A4C34"/>
    <w:rsid w:val="006A4DD4"/>
    <w:rsid w:val="006A4F21"/>
    <w:rsid w:val="006A4FB8"/>
    <w:rsid w:val="006A55EE"/>
    <w:rsid w:val="006A5950"/>
    <w:rsid w:val="006A64D4"/>
    <w:rsid w:val="006A7EC6"/>
    <w:rsid w:val="006B0035"/>
    <w:rsid w:val="006B01AF"/>
    <w:rsid w:val="006B07EB"/>
    <w:rsid w:val="006B18A2"/>
    <w:rsid w:val="006B19BE"/>
    <w:rsid w:val="006B2041"/>
    <w:rsid w:val="006B26D2"/>
    <w:rsid w:val="006B2B80"/>
    <w:rsid w:val="006B2BC4"/>
    <w:rsid w:val="006B30DF"/>
    <w:rsid w:val="006B368A"/>
    <w:rsid w:val="006B3B39"/>
    <w:rsid w:val="006B432F"/>
    <w:rsid w:val="006B4644"/>
    <w:rsid w:val="006B4BA1"/>
    <w:rsid w:val="006B4CE8"/>
    <w:rsid w:val="006B5757"/>
    <w:rsid w:val="006B7037"/>
    <w:rsid w:val="006B7531"/>
    <w:rsid w:val="006B7C03"/>
    <w:rsid w:val="006C0490"/>
    <w:rsid w:val="006C06D4"/>
    <w:rsid w:val="006C0961"/>
    <w:rsid w:val="006C0B6E"/>
    <w:rsid w:val="006C0F7F"/>
    <w:rsid w:val="006C1206"/>
    <w:rsid w:val="006C12C2"/>
    <w:rsid w:val="006C1463"/>
    <w:rsid w:val="006C14FF"/>
    <w:rsid w:val="006C21EA"/>
    <w:rsid w:val="006C2EA2"/>
    <w:rsid w:val="006C3788"/>
    <w:rsid w:val="006C4199"/>
    <w:rsid w:val="006C484C"/>
    <w:rsid w:val="006C484E"/>
    <w:rsid w:val="006C514F"/>
    <w:rsid w:val="006C53FA"/>
    <w:rsid w:val="006C65DD"/>
    <w:rsid w:val="006C65EF"/>
    <w:rsid w:val="006C68C6"/>
    <w:rsid w:val="006C6E5A"/>
    <w:rsid w:val="006C6F7B"/>
    <w:rsid w:val="006C7111"/>
    <w:rsid w:val="006C72F2"/>
    <w:rsid w:val="006C7A5B"/>
    <w:rsid w:val="006D0249"/>
    <w:rsid w:val="006D0E5C"/>
    <w:rsid w:val="006D1315"/>
    <w:rsid w:val="006D14B1"/>
    <w:rsid w:val="006D1756"/>
    <w:rsid w:val="006D190E"/>
    <w:rsid w:val="006D1AB9"/>
    <w:rsid w:val="006D1B5B"/>
    <w:rsid w:val="006D1C5C"/>
    <w:rsid w:val="006D2724"/>
    <w:rsid w:val="006D27B9"/>
    <w:rsid w:val="006D2925"/>
    <w:rsid w:val="006D2D04"/>
    <w:rsid w:val="006D2F71"/>
    <w:rsid w:val="006D3685"/>
    <w:rsid w:val="006D376E"/>
    <w:rsid w:val="006D3E75"/>
    <w:rsid w:val="006D405E"/>
    <w:rsid w:val="006D44A0"/>
    <w:rsid w:val="006D4D9F"/>
    <w:rsid w:val="006D626A"/>
    <w:rsid w:val="006D6CDE"/>
    <w:rsid w:val="006D6DDF"/>
    <w:rsid w:val="006D6FA0"/>
    <w:rsid w:val="006D7134"/>
    <w:rsid w:val="006D7565"/>
    <w:rsid w:val="006D77E2"/>
    <w:rsid w:val="006D7EBF"/>
    <w:rsid w:val="006D7F89"/>
    <w:rsid w:val="006E01E5"/>
    <w:rsid w:val="006E0551"/>
    <w:rsid w:val="006E0BCA"/>
    <w:rsid w:val="006E1409"/>
    <w:rsid w:val="006E1DB4"/>
    <w:rsid w:val="006E210D"/>
    <w:rsid w:val="006E30E5"/>
    <w:rsid w:val="006E3399"/>
    <w:rsid w:val="006E3977"/>
    <w:rsid w:val="006E3B8A"/>
    <w:rsid w:val="006E3C62"/>
    <w:rsid w:val="006E3D88"/>
    <w:rsid w:val="006E481D"/>
    <w:rsid w:val="006E492A"/>
    <w:rsid w:val="006E55EC"/>
    <w:rsid w:val="006E56D5"/>
    <w:rsid w:val="006E599A"/>
    <w:rsid w:val="006E59BB"/>
    <w:rsid w:val="006E5F52"/>
    <w:rsid w:val="006E5FCA"/>
    <w:rsid w:val="006E6606"/>
    <w:rsid w:val="006E66B3"/>
    <w:rsid w:val="006E6B1B"/>
    <w:rsid w:val="006E70B9"/>
    <w:rsid w:val="006E764A"/>
    <w:rsid w:val="006E77FC"/>
    <w:rsid w:val="006E7C62"/>
    <w:rsid w:val="006F02BE"/>
    <w:rsid w:val="006F054A"/>
    <w:rsid w:val="006F0EB5"/>
    <w:rsid w:val="006F2242"/>
    <w:rsid w:val="006F28ED"/>
    <w:rsid w:val="006F2A48"/>
    <w:rsid w:val="006F2A98"/>
    <w:rsid w:val="006F2AD5"/>
    <w:rsid w:val="006F2C39"/>
    <w:rsid w:val="006F2D9E"/>
    <w:rsid w:val="006F3515"/>
    <w:rsid w:val="006F361B"/>
    <w:rsid w:val="006F37B7"/>
    <w:rsid w:val="006F3942"/>
    <w:rsid w:val="006F405D"/>
    <w:rsid w:val="006F42DA"/>
    <w:rsid w:val="006F436C"/>
    <w:rsid w:val="006F45FD"/>
    <w:rsid w:val="006F473F"/>
    <w:rsid w:val="006F48FA"/>
    <w:rsid w:val="006F5E38"/>
    <w:rsid w:val="006F603C"/>
    <w:rsid w:val="006F64C3"/>
    <w:rsid w:val="006F671E"/>
    <w:rsid w:val="006F7051"/>
    <w:rsid w:val="006F73A5"/>
    <w:rsid w:val="006F7B2C"/>
    <w:rsid w:val="00700809"/>
    <w:rsid w:val="00701353"/>
    <w:rsid w:val="00701571"/>
    <w:rsid w:val="007016BD"/>
    <w:rsid w:val="00701F63"/>
    <w:rsid w:val="00701FD4"/>
    <w:rsid w:val="007023A9"/>
    <w:rsid w:val="00702A08"/>
    <w:rsid w:val="007031FE"/>
    <w:rsid w:val="007037AA"/>
    <w:rsid w:val="00703C48"/>
    <w:rsid w:val="00704315"/>
    <w:rsid w:val="00704659"/>
    <w:rsid w:val="00704886"/>
    <w:rsid w:val="00704B93"/>
    <w:rsid w:val="0070533F"/>
    <w:rsid w:val="0070536B"/>
    <w:rsid w:val="0070594B"/>
    <w:rsid w:val="00705A43"/>
    <w:rsid w:val="00705F2C"/>
    <w:rsid w:val="00706322"/>
    <w:rsid w:val="007064BE"/>
    <w:rsid w:val="007064E4"/>
    <w:rsid w:val="0070652B"/>
    <w:rsid w:val="0070683D"/>
    <w:rsid w:val="00706BAB"/>
    <w:rsid w:val="00706E21"/>
    <w:rsid w:val="0070738D"/>
    <w:rsid w:val="007075C1"/>
    <w:rsid w:val="00707E3F"/>
    <w:rsid w:val="007103E3"/>
    <w:rsid w:val="00710914"/>
    <w:rsid w:val="0071129E"/>
    <w:rsid w:val="00711410"/>
    <w:rsid w:val="00711486"/>
    <w:rsid w:val="0071181D"/>
    <w:rsid w:val="007118F0"/>
    <w:rsid w:val="0071213F"/>
    <w:rsid w:val="0071282D"/>
    <w:rsid w:val="00713091"/>
    <w:rsid w:val="00713133"/>
    <w:rsid w:val="0071361F"/>
    <w:rsid w:val="007142A6"/>
    <w:rsid w:val="007147FA"/>
    <w:rsid w:val="00714C40"/>
    <w:rsid w:val="00715AE8"/>
    <w:rsid w:val="00715D18"/>
    <w:rsid w:val="00715F53"/>
    <w:rsid w:val="00716246"/>
    <w:rsid w:val="0071657B"/>
    <w:rsid w:val="00716643"/>
    <w:rsid w:val="007166F8"/>
    <w:rsid w:val="00716B81"/>
    <w:rsid w:val="007179AE"/>
    <w:rsid w:val="007204A2"/>
    <w:rsid w:val="00720EE6"/>
    <w:rsid w:val="007210BE"/>
    <w:rsid w:val="007215C1"/>
    <w:rsid w:val="007219E8"/>
    <w:rsid w:val="00721F4D"/>
    <w:rsid w:val="00721F84"/>
    <w:rsid w:val="00722020"/>
    <w:rsid w:val="00722120"/>
    <w:rsid w:val="007231D3"/>
    <w:rsid w:val="0072356D"/>
    <w:rsid w:val="00723737"/>
    <w:rsid w:val="007244B6"/>
    <w:rsid w:val="00724726"/>
    <w:rsid w:val="007247DE"/>
    <w:rsid w:val="00724AF0"/>
    <w:rsid w:val="00724F9B"/>
    <w:rsid w:val="00725226"/>
    <w:rsid w:val="007252F9"/>
    <w:rsid w:val="007256AA"/>
    <w:rsid w:val="00725A5A"/>
    <w:rsid w:val="00726179"/>
    <w:rsid w:val="00726237"/>
    <w:rsid w:val="007271BC"/>
    <w:rsid w:val="00727520"/>
    <w:rsid w:val="007279FC"/>
    <w:rsid w:val="00730A88"/>
    <w:rsid w:val="00730DAD"/>
    <w:rsid w:val="00730F67"/>
    <w:rsid w:val="00730FF1"/>
    <w:rsid w:val="00731C06"/>
    <w:rsid w:val="00732053"/>
    <w:rsid w:val="00732CFD"/>
    <w:rsid w:val="00733931"/>
    <w:rsid w:val="0073399D"/>
    <w:rsid w:val="00734532"/>
    <w:rsid w:val="00734795"/>
    <w:rsid w:val="00734996"/>
    <w:rsid w:val="00734F4A"/>
    <w:rsid w:val="00734F7E"/>
    <w:rsid w:val="0073543F"/>
    <w:rsid w:val="00735B48"/>
    <w:rsid w:val="00735C97"/>
    <w:rsid w:val="007365A7"/>
    <w:rsid w:val="00736C96"/>
    <w:rsid w:val="00736E13"/>
    <w:rsid w:val="0073718A"/>
    <w:rsid w:val="00740029"/>
    <w:rsid w:val="007406A1"/>
    <w:rsid w:val="00740A52"/>
    <w:rsid w:val="0074116D"/>
    <w:rsid w:val="0074119D"/>
    <w:rsid w:val="007414DF"/>
    <w:rsid w:val="00741FED"/>
    <w:rsid w:val="00742683"/>
    <w:rsid w:val="00742A78"/>
    <w:rsid w:val="007434B6"/>
    <w:rsid w:val="00743F81"/>
    <w:rsid w:val="0074465D"/>
    <w:rsid w:val="00744BAB"/>
    <w:rsid w:val="007464D0"/>
    <w:rsid w:val="00746E17"/>
    <w:rsid w:val="00746FF4"/>
    <w:rsid w:val="00747206"/>
    <w:rsid w:val="00747C14"/>
    <w:rsid w:val="00747F39"/>
    <w:rsid w:val="0075022D"/>
    <w:rsid w:val="00750405"/>
    <w:rsid w:val="00751200"/>
    <w:rsid w:val="0075120D"/>
    <w:rsid w:val="00751273"/>
    <w:rsid w:val="00751D42"/>
    <w:rsid w:val="00752111"/>
    <w:rsid w:val="0075290B"/>
    <w:rsid w:val="007533BC"/>
    <w:rsid w:val="007537BD"/>
    <w:rsid w:val="00753A8E"/>
    <w:rsid w:val="00753F0A"/>
    <w:rsid w:val="00754A0B"/>
    <w:rsid w:val="00755206"/>
    <w:rsid w:val="00755676"/>
    <w:rsid w:val="00755D41"/>
    <w:rsid w:val="00755FC5"/>
    <w:rsid w:val="00755FE2"/>
    <w:rsid w:val="00756DB4"/>
    <w:rsid w:val="00760659"/>
    <w:rsid w:val="00760671"/>
    <w:rsid w:val="007610BA"/>
    <w:rsid w:val="00761119"/>
    <w:rsid w:val="00763921"/>
    <w:rsid w:val="00763EE7"/>
    <w:rsid w:val="00764361"/>
    <w:rsid w:val="00764519"/>
    <w:rsid w:val="0076456D"/>
    <w:rsid w:val="00764D17"/>
    <w:rsid w:val="007651C1"/>
    <w:rsid w:val="00765AC4"/>
    <w:rsid w:val="00765B25"/>
    <w:rsid w:val="00765DC9"/>
    <w:rsid w:val="007668D9"/>
    <w:rsid w:val="007668F5"/>
    <w:rsid w:val="00766AB3"/>
    <w:rsid w:val="00766AB8"/>
    <w:rsid w:val="00766DE8"/>
    <w:rsid w:val="007672E9"/>
    <w:rsid w:val="00767652"/>
    <w:rsid w:val="00767955"/>
    <w:rsid w:val="00767AC3"/>
    <w:rsid w:val="00767D5E"/>
    <w:rsid w:val="00770CFC"/>
    <w:rsid w:val="00771B2B"/>
    <w:rsid w:val="0077237B"/>
    <w:rsid w:val="0077280B"/>
    <w:rsid w:val="00772CE0"/>
    <w:rsid w:val="007731BE"/>
    <w:rsid w:val="00773285"/>
    <w:rsid w:val="007734A5"/>
    <w:rsid w:val="007734C8"/>
    <w:rsid w:val="007737CF"/>
    <w:rsid w:val="00774792"/>
    <w:rsid w:val="00774828"/>
    <w:rsid w:val="0077489D"/>
    <w:rsid w:val="00774A2E"/>
    <w:rsid w:val="00774DA4"/>
    <w:rsid w:val="007754F1"/>
    <w:rsid w:val="007756B3"/>
    <w:rsid w:val="007757C3"/>
    <w:rsid w:val="00775B12"/>
    <w:rsid w:val="00775B6B"/>
    <w:rsid w:val="00775BA9"/>
    <w:rsid w:val="0077642C"/>
    <w:rsid w:val="0077650A"/>
    <w:rsid w:val="00776719"/>
    <w:rsid w:val="00776E5A"/>
    <w:rsid w:val="00776E7E"/>
    <w:rsid w:val="0077730D"/>
    <w:rsid w:val="007777D6"/>
    <w:rsid w:val="00777BD6"/>
    <w:rsid w:val="007807D8"/>
    <w:rsid w:val="007809F0"/>
    <w:rsid w:val="00780A1D"/>
    <w:rsid w:val="00780AEF"/>
    <w:rsid w:val="00781730"/>
    <w:rsid w:val="00781E20"/>
    <w:rsid w:val="00782737"/>
    <w:rsid w:val="00782C6C"/>
    <w:rsid w:val="00782E66"/>
    <w:rsid w:val="00783313"/>
    <w:rsid w:val="00783342"/>
    <w:rsid w:val="00783675"/>
    <w:rsid w:val="00783AAF"/>
    <w:rsid w:val="00783B8E"/>
    <w:rsid w:val="0078436F"/>
    <w:rsid w:val="0078473A"/>
    <w:rsid w:val="007850B2"/>
    <w:rsid w:val="00785897"/>
    <w:rsid w:val="00786F04"/>
    <w:rsid w:val="007877A3"/>
    <w:rsid w:val="00787CBD"/>
    <w:rsid w:val="00790222"/>
    <w:rsid w:val="007902FC"/>
    <w:rsid w:val="007905B2"/>
    <w:rsid w:val="007906BB"/>
    <w:rsid w:val="007910AA"/>
    <w:rsid w:val="00791793"/>
    <w:rsid w:val="007917E2"/>
    <w:rsid w:val="00791A07"/>
    <w:rsid w:val="00792083"/>
    <w:rsid w:val="00792545"/>
    <w:rsid w:val="007926C6"/>
    <w:rsid w:val="007928C7"/>
    <w:rsid w:val="00792CE8"/>
    <w:rsid w:val="00792F0A"/>
    <w:rsid w:val="00793032"/>
    <w:rsid w:val="00793418"/>
    <w:rsid w:val="00794417"/>
    <w:rsid w:val="0079465B"/>
    <w:rsid w:val="007946AB"/>
    <w:rsid w:val="007948D0"/>
    <w:rsid w:val="00795053"/>
    <w:rsid w:val="00795272"/>
    <w:rsid w:val="0079543A"/>
    <w:rsid w:val="0079588D"/>
    <w:rsid w:val="00795AF0"/>
    <w:rsid w:val="007960AA"/>
    <w:rsid w:val="007964D8"/>
    <w:rsid w:val="00796ACA"/>
    <w:rsid w:val="00796DD9"/>
    <w:rsid w:val="00797073"/>
    <w:rsid w:val="0079726D"/>
    <w:rsid w:val="00797435"/>
    <w:rsid w:val="00797445"/>
    <w:rsid w:val="007979AF"/>
    <w:rsid w:val="007A0024"/>
    <w:rsid w:val="007A05CC"/>
    <w:rsid w:val="007A0685"/>
    <w:rsid w:val="007A0749"/>
    <w:rsid w:val="007A0B2E"/>
    <w:rsid w:val="007A11FE"/>
    <w:rsid w:val="007A1DAE"/>
    <w:rsid w:val="007A32AE"/>
    <w:rsid w:val="007A3A8E"/>
    <w:rsid w:val="007A3C3B"/>
    <w:rsid w:val="007A3CDA"/>
    <w:rsid w:val="007A3DAD"/>
    <w:rsid w:val="007A4470"/>
    <w:rsid w:val="007A483F"/>
    <w:rsid w:val="007A4A56"/>
    <w:rsid w:val="007A5DA0"/>
    <w:rsid w:val="007A5EDB"/>
    <w:rsid w:val="007A642E"/>
    <w:rsid w:val="007A65CC"/>
    <w:rsid w:val="007A6C4F"/>
    <w:rsid w:val="007A785D"/>
    <w:rsid w:val="007A7EAE"/>
    <w:rsid w:val="007B0764"/>
    <w:rsid w:val="007B0917"/>
    <w:rsid w:val="007B0954"/>
    <w:rsid w:val="007B0B98"/>
    <w:rsid w:val="007B0E74"/>
    <w:rsid w:val="007B1066"/>
    <w:rsid w:val="007B10FC"/>
    <w:rsid w:val="007B11F2"/>
    <w:rsid w:val="007B15E2"/>
    <w:rsid w:val="007B1951"/>
    <w:rsid w:val="007B21F1"/>
    <w:rsid w:val="007B2643"/>
    <w:rsid w:val="007B3161"/>
    <w:rsid w:val="007B3AAA"/>
    <w:rsid w:val="007B3CE5"/>
    <w:rsid w:val="007B3D59"/>
    <w:rsid w:val="007B405A"/>
    <w:rsid w:val="007B4AB3"/>
    <w:rsid w:val="007B500A"/>
    <w:rsid w:val="007B5345"/>
    <w:rsid w:val="007B5D36"/>
    <w:rsid w:val="007B69DA"/>
    <w:rsid w:val="007B6ABB"/>
    <w:rsid w:val="007B7050"/>
    <w:rsid w:val="007B709D"/>
    <w:rsid w:val="007B738A"/>
    <w:rsid w:val="007B7811"/>
    <w:rsid w:val="007B7890"/>
    <w:rsid w:val="007B7B66"/>
    <w:rsid w:val="007B7EB5"/>
    <w:rsid w:val="007B7EE9"/>
    <w:rsid w:val="007C00F5"/>
    <w:rsid w:val="007C0992"/>
    <w:rsid w:val="007C0CE6"/>
    <w:rsid w:val="007C1098"/>
    <w:rsid w:val="007C1511"/>
    <w:rsid w:val="007C214F"/>
    <w:rsid w:val="007C2668"/>
    <w:rsid w:val="007C2B63"/>
    <w:rsid w:val="007C2B9B"/>
    <w:rsid w:val="007C3616"/>
    <w:rsid w:val="007C3F10"/>
    <w:rsid w:val="007C41CB"/>
    <w:rsid w:val="007C434F"/>
    <w:rsid w:val="007C45CB"/>
    <w:rsid w:val="007C4957"/>
    <w:rsid w:val="007C5A52"/>
    <w:rsid w:val="007C6356"/>
    <w:rsid w:val="007C69F2"/>
    <w:rsid w:val="007C6BBA"/>
    <w:rsid w:val="007C6CD0"/>
    <w:rsid w:val="007C74EA"/>
    <w:rsid w:val="007C7A54"/>
    <w:rsid w:val="007C7B65"/>
    <w:rsid w:val="007D0670"/>
    <w:rsid w:val="007D0776"/>
    <w:rsid w:val="007D079D"/>
    <w:rsid w:val="007D1445"/>
    <w:rsid w:val="007D1AB7"/>
    <w:rsid w:val="007D229D"/>
    <w:rsid w:val="007D266B"/>
    <w:rsid w:val="007D2A00"/>
    <w:rsid w:val="007D2B8B"/>
    <w:rsid w:val="007D2E18"/>
    <w:rsid w:val="007D2E65"/>
    <w:rsid w:val="007D32CB"/>
    <w:rsid w:val="007D3E80"/>
    <w:rsid w:val="007D43FF"/>
    <w:rsid w:val="007D469F"/>
    <w:rsid w:val="007D4A1E"/>
    <w:rsid w:val="007D4B4A"/>
    <w:rsid w:val="007D56E3"/>
    <w:rsid w:val="007D5763"/>
    <w:rsid w:val="007D5A7E"/>
    <w:rsid w:val="007D5CA4"/>
    <w:rsid w:val="007D62C0"/>
    <w:rsid w:val="007D652D"/>
    <w:rsid w:val="007D6A31"/>
    <w:rsid w:val="007D6A37"/>
    <w:rsid w:val="007D70B2"/>
    <w:rsid w:val="007D71CD"/>
    <w:rsid w:val="007D7260"/>
    <w:rsid w:val="007D791A"/>
    <w:rsid w:val="007D7B30"/>
    <w:rsid w:val="007E0228"/>
    <w:rsid w:val="007E09F2"/>
    <w:rsid w:val="007E0BB6"/>
    <w:rsid w:val="007E2145"/>
    <w:rsid w:val="007E217A"/>
    <w:rsid w:val="007E22AC"/>
    <w:rsid w:val="007E2B65"/>
    <w:rsid w:val="007E2CD8"/>
    <w:rsid w:val="007E3008"/>
    <w:rsid w:val="007E3030"/>
    <w:rsid w:val="007E456C"/>
    <w:rsid w:val="007E477D"/>
    <w:rsid w:val="007E4780"/>
    <w:rsid w:val="007E4B37"/>
    <w:rsid w:val="007E4F34"/>
    <w:rsid w:val="007E4F3C"/>
    <w:rsid w:val="007E5118"/>
    <w:rsid w:val="007E546B"/>
    <w:rsid w:val="007E6792"/>
    <w:rsid w:val="007E68FC"/>
    <w:rsid w:val="007E6B0C"/>
    <w:rsid w:val="007E6ED8"/>
    <w:rsid w:val="007E73C3"/>
    <w:rsid w:val="007E76F1"/>
    <w:rsid w:val="007E77E3"/>
    <w:rsid w:val="007F0236"/>
    <w:rsid w:val="007F0357"/>
    <w:rsid w:val="007F06BD"/>
    <w:rsid w:val="007F0A15"/>
    <w:rsid w:val="007F0B5A"/>
    <w:rsid w:val="007F0F4D"/>
    <w:rsid w:val="007F1498"/>
    <w:rsid w:val="007F1A11"/>
    <w:rsid w:val="007F1BFD"/>
    <w:rsid w:val="007F24B1"/>
    <w:rsid w:val="007F25D5"/>
    <w:rsid w:val="007F267E"/>
    <w:rsid w:val="007F28C5"/>
    <w:rsid w:val="007F2EEC"/>
    <w:rsid w:val="007F34BD"/>
    <w:rsid w:val="007F48C4"/>
    <w:rsid w:val="007F4F6C"/>
    <w:rsid w:val="007F4FE2"/>
    <w:rsid w:val="007F530D"/>
    <w:rsid w:val="007F6286"/>
    <w:rsid w:val="007F733B"/>
    <w:rsid w:val="007F7648"/>
    <w:rsid w:val="007F773C"/>
    <w:rsid w:val="007F7F04"/>
    <w:rsid w:val="00800153"/>
    <w:rsid w:val="008003C0"/>
    <w:rsid w:val="00800536"/>
    <w:rsid w:val="00801617"/>
    <w:rsid w:val="00802181"/>
    <w:rsid w:val="00802CB0"/>
    <w:rsid w:val="008032B9"/>
    <w:rsid w:val="00803EC5"/>
    <w:rsid w:val="0080409E"/>
    <w:rsid w:val="008040FD"/>
    <w:rsid w:val="008043D6"/>
    <w:rsid w:val="00805068"/>
    <w:rsid w:val="00805280"/>
    <w:rsid w:val="0080554B"/>
    <w:rsid w:val="00805866"/>
    <w:rsid w:val="00805B3D"/>
    <w:rsid w:val="00805DE6"/>
    <w:rsid w:val="00805F36"/>
    <w:rsid w:val="008063F8"/>
    <w:rsid w:val="00806627"/>
    <w:rsid w:val="00806B65"/>
    <w:rsid w:val="00806E57"/>
    <w:rsid w:val="00806FB3"/>
    <w:rsid w:val="00807F3A"/>
    <w:rsid w:val="00810BA8"/>
    <w:rsid w:val="00810E7F"/>
    <w:rsid w:val="0081169B"/>
    <w:rsid w:val="00811976"/>
    <w:rsid w:val="00811C02"/>
    <w:rsid w:val="00811C4B"/>
    <w:rsid w:val="00811DE1"/>
    <w:rsid w:val="00811F16"/>
    <w:rsid w:val="00811FB0"/>
    <w:rsid w:val="008130C9"/>
    <w:rsid w:val="0081326B"/>
    <w:rsid w:val="008133AF"/>
    <w:rsid w:val="00813988"/>
    <w:rsid w:val="0081413A"/>
    <w:rsid w:val="008144F5"/>
    <w:rsid w:val="00814816"/>
    <w:rsid w:val="0081483D"/>
    <w:rsid w:val="00814947"/>
    <w:rsid w:val="00814B4E"/>
    <w:rsid w:val="00814BC5"/>
    <w:rsid w:val="00815381"/>
    <w:rsid w:val="0081579C"/>
    <w:rsid w:val="00815C86"/>
    <w:rsid w:val="00815DB8"/>
    <w:rsid w:val="00816307"/>
    <w:rsid w:val="00816566"/>
    <w:rsid w:val="008169E2"/>
    <w:rsid w:val="00816A6E"/>
    <w:rsid w:val="00816AAF"/>
    <w:rsid w:val="00816EFC"/>
    <w:rsid w:val="0082075C"/>
    <w:rsid w:val="00820F1E"/>
    <w:rsid w:val="008214A6"/>
    <w:rsid w:val="0082268E"/>
    <w:rsid w:val="008231B5"/>
    <w:rsid w:val="00823959"/>
    <w:rsid w:val="0082402D"/>
    <w:rsid w:val="00824112"/>
    <w:rsid w:val="00824488"/>
    <w:rsid w:val="00824E22"/>
    <w:rsid w:val="00825572"/>
    <w:rsid w:val="00825585"/>
    <w:rsid w:val="00825D96"/>
    <w:rsid w:val="00825DBE"/>
    <w:rsid w:val="00825E2C"/>
    <w:rsid w:val="00825F60"/>
    <w:rsid w:val="00826311"/>
    <w:rsid w:val="00826D25"/>
    <w:rsid w:val="00826EFA"/>
    <w:rsid w:val="00827168"/>
    <w:rsid w:val="00827317"/>
    <w:rsid w:val="00827393"/>
    <w:rsid w:val="0082760E"/>
    <w:rsid w:val="0082761D"/>
    <w:rsid w:val="00827D94"/>
    <w:rsid w:val="0083026E"/>
    <w:rsid w:val="0083042B"/>
    <w:rsid w:val="008305B3"/>
    <w:rsid w:val="00830839"/>
    <w:rsid w:val="00831BB1"/>
    <w:rsid w:val="008323C2"/>
    <w:rsid w:val="008326A8"/>
    <w:rsid w:val="00832810"/>
    <w:rsid w:val="0083342D"/>
    <w:rsid w:val="00833A65"/>
    <w:rsid w:val="00834070"/>
    <w:rsid w:val="008345EB"/>
    <w:rsid w:val="00834B22"/>
    <w:rsid w:val="00834D41"/>
    <w:rsid w:val="00835140"/>
    <w:rsid w:val="008355DC"/>
    <w:rsid w:val="00835A83"/>
    <w:rsid w:val="008365B0"/>
    <w:rsid w:val="008369FA"/>
    <w:rsid w:val="00837062"/>
    <w:rsid w:val="00837237"/>
    <w:rsid w:val="0083749E"/>
    <w:rsid w:val="00837E41"/>
    <w:rsid w:val="008402B9"/>
    <w:rsid w:val="00840BBD"/>
    <w:rsid w:val="00841012"/>
    <w:rsid w:val="00841B51"/>
    <w:rsid w:val="008420A5"/>
    <w:rsid w:val="00842C0D"/>
    <w:rsid w:val="00843AF4"/>
    <w:rsid w:val="0084467E"/>
    <w:rsid w:val="008446AD"/>
    <w:rsid w:val="00845228"/>
    <w:rsid w:val="00845A03"/>
    <w:rsid w:val="00845CE6"/>
    <w:rsid w:val="00845D0D"/>
    <w:rsid w:val="0084612E"/>
    <w:rsid w:val="0084625B"/>
    <w:rsid w:val="008469E0"/>
    <w:rsid w:val="00846C35"/>
    <w:rsid w:val="00846F69"/>
    <w:rsid w:val="008473A3"/>
    <w:rsid w:val="00850108"/>
    <w:rsid w:val="008501A2"/>
    <w:rsid w:val="008501BB"/>
    <w:rsid w:val="008505D6"/>
    <w:rsid w:val="00850D8E"/>
    <w:rsid w:val="008511A1"/>
    <w:rsid w:val="00852057"/>
    <w:rsid w:val="008527EC"/>
    <w:rsid w:val="00852BEE"/>
    <w:rsid w:val="00852CF8"/>
    <w:rsid w:val="0085328B"/>
    <w:rsid w:val="008538E3"/>
    <w:rsid w:val="00853FD5"/>
    <w:rsid w:val="008551B5"/>
    <w:rsid w:val="008551DA"/>
    <w:rsid w:val="00855C74"/>
    <w:rsid w:val="00856089"/>
    <w:rsid w:val="008562DC"/>
    <w:rsid w:val="00856D7C"/>
    <w:rsid w:val="008572FC"/>
    <w:rsid w:val="008574E8"/>
    <w:rsid w:val="008578BA"/>
    <w:rsid w:val="0086044C"/>
    <w:rsid w:val="00860825"/>
    <w:rsid w:val="0086158A"/>
    <w:rsid w:val="008616A3"/>
    <w:rsid w:val="00861806"/>
    <w:rsid w:val="008618FA"/>
    <w:rsid w:val="00861F83"/>
    <w:rsid w:val="00861FB7"/>
    <w:rsid w:val="0086294B"/>
    <w:rsid w:val="008630D1"/>
    <w:rsid w:val="00863172"/>
    <w:rsid w:val="00863274"/>
    <w:rsid w:val="008633D1"/>
    <w:rsid w:val="00863DB5"/>
    <w:rsid w:val="0086433B"/>
    <w:rsid w:val="00864DBE"/>
    <w:rsid w:val="00864E3C"/>
    <w:rsid w:val="00865AC4"/>
    <w:rsid w:val="00865F0D"/>
    <w:rsid w:val="008660AF"/>
    <w:rsid w:val="0086711D"/>
    <w:rsid w:val="00867124"/>
    <w:rsid w:val="0086716D"/>
    <w:rsid w:val="008671C3"/>
    <w:rsid w:val="008672C8"/>
    <w:rsid w:val="00867827"/>
    <w:rsid w:val="00867AA9"/>
    <w:rsid w:val="00867C0A"/>
    <w:rsid w:val="00867C85"/>
    <w:rsid w:val="00867EB9"/>
    <w:rsid w:val="008701B3"/>
    <w:rsid w:val="00870854"/>
    <w:rsid w:val="00870D54"/>
    <w:rsid w:val="00871602"/>
    <w:rsid w:val="00871C29"/>
    <w:rsid w:val="00871C7A"/>
    <w:rsid w:val="00872341"/>
    <w:rsid w:val="008728C9"/>
    <w:rsid w:val="0087317C"/>
    <w:rsid w:val="008731E5"/>
    <w:rsid w:val="008732CD"/>
    <w:rsid w:val="00873686"/>
    <w:rsid w:val="00873B79"/>
    <w:rsid w:val="00874565"/>
    <w:rsid w:val="0087464E"/>
    <w:rsid w:val="00874AE5"/>
    <w:rsid w:val="00874DA4"/>
    <w:rsid w:val="00874DB0"/>
    <w:rsid w:val="00874E6E"/>
    <w:rsid w:val="008757CD"/>
    <w:rsid w:val="00875E29"/>
    <w:rsid w:val="00876205"/>
    <w:rsid w:val="008766B5"/>
    <w:rsid w:val="00877289"/>
    <w:rsid w:val="00877571"/>
    <w:rsid w:val="00880000"/>
    <w:rsid w:val="00880048"/>
    <w:rsid w:val="00880B6A"/>
    <w:rsid w:val="00880CC4"/>
    <w:rsid w:val="00880CD8"/>
    <w:rsid w:val="00880CF5"/>
    <w:rsid w:val="00880FA5"/>
    <w:rsid w:val="00881B69"/>
    <w:rsid w:val="00881FC8"/>
    <w:rsid w:val="0088201F"/>
    <w:rsid w:val="00883378"/>
    <w:rsid w:val="00883D6F"/>
    <w:rsid w:val="00883EF1"/>
    <w:rsid w:val="008841C0"/>
    <w:rsid w:val="00884BB3"/>
    <w:rsid w:val="00884E51"/>
    <w:rsid w:val="00884FD3"/>
    <w:rsid w:val="0088588C"/>
    <w:rsid w:val="008858BC"/>
    <w:rsid w:val="00885B1A"/>
    <w:rsid w:val="00885BA9"/>
    <w:rsid w:val="00885FCC"/>
    <w:rsid w:val="00886196"/>
    <w:rsid w:val="00886675"/>
    <w:rsid w:val="00886A1F"/>
    <w:rsid w:val="00886B53"/>
    <w:rsid w:val="00886D9A"/>
    <w:rsid w:val="00887CC5"/>
    <w:rsid w:val="0089056B"/>
    <w:rsid w:val="00890577"/>
    <w:rsid w:val="0089090F"/>
    <w:rsid w:val="00890CB5"/>
    <w:rsid w:val="008912C7"/>
    <w:rsid w:val="00891435"/>
    <w:rsid w:val="00892037"/>
    <w:rsid w:val="0089239A"/>
    <w:rsid w:val="00892875"/>
    <w:rsid w:val="00892A0E"/>
    <w:rsid w:val="008933C8"/>
    <w:rsid w:val="008935FA"/>
    <w:rsid w:val="008939F6"/>
    <w:rsid w:val="00893DDC"/>
    <w:rsid w:val="00894489"/>
    <w:rsid w:val="00894785"/>
    <w:rsid w:val="00894FA6"/>
    <w:rsid w:val="0089520C"/>
    <w:rsid w:val="008956A6"/>
    <w:rsid w:val="00895729"/>
    <w:rsid w:val="00895801"/>
    <w:rsid w:val="00895AB5"/>
    <w:rsid w:val="00895F4E"/>
    <w:rsid w:val="0089602C"/>
    <w:rsid w:val="00896C6B"/>
    <w:rsid w:val="00896E1F"/>
    <w:rsid w:val="0089729A"/>
    <w:rsid w:val="008972BA"/>
    <w:rsid w:val="008973ED"/>
    <w:rsid w:val="00897440"/>
    <w:rsid w:val="008976EB"/>
    <w:rsid w:val="00897714"/>
    <w:rsid w:val="00897917"/>
    <w:rsid w:val="008A0171"/>
    <w:rsid w:val="008A0E06"/>
    <w:rsid w:val="008A148F"/>
    <w:rsid w:val="008A1A11"/>
    <w:rsid w:val="008A3363"/>
    <w:rsid w:val="008A3A45"/>
    <w:rsid w:val="008A3BCD"/>
    <w:rsid w:val="008A4135"/>
    <w:rsid w:val="008A4854"/>
    <w:rsid w:val="008A4A3C"/>
    <w:rsid w:val="008A4BE1"/>
    <w:rsid w:val="008A511F"/>
    <w:rsid w:val="008A598C"/>
    <w:rsid w:val="008A59B5"/>
    <w:rsid w:val="008A5BA4"/>
    <w:rsid w:val="008A5BEF"/>
    <w:rsid w:val="008A5C63"/>
    <w:rsid w:val="008A5F83"/>
    <w:rsid w:val="008A62FD"/>
    <w:rsid w:val="008A7724"/>
    <w:rsid w:val="008A7F60"/>
    <w:rsid w:val="008B01B2"/>
    <w:rsid w:val="008B122A"/>
    <w:rsid w:val="008B1AA7"/>
    <w:rsid w:val="008B1ADA"/>
    <w:rsid w:val="008B2634"/>
    <w:rsid w:val="008B2FF2"/>
    <w:rsid w:val="008B3C01"/>
    <w:rsid w:val="008B40D3"/>
    <w:rsid w:val="008B4309"/>
    <w:rsid w:val="008B472D"/>
    <w:rsid w:val="008B4B89"/>
    <w:rsid w:val="008B54B7"/>
    <w:rsid w:val="008B5554"/>
    <w:rsid w:val="008B584B"/>
    <w:rsid w:val="008B65B9"/>
    <w:rsid w:val="008B6962"/>
    <w:rsid w:val="008B6A66"/>
    <w:rsid w:val="008B6B24"/>
    <w:rsid w:val="008B739E"/>
    <w:rsid w:val="008B7A22"/>
    <w:rsid w:val="008C0794"/>
    <w:rsid w:val="008C1B57"/>
    <w:rsid w:val="008C1B7A"/>
    <w:rsid w:val="008C1CA4"/>
    <w:rsid w:val="008C3D17"/>
    <w:rsid w:val="008C3F1E"/>
    <w:rsid w:val="008C40B3"/>
    <w:rsid w:val="008C45FB"/>
    <w:rsid w:val="008C4D22"/>
    <w:rsid w:val="008C52BE"/>
    <w:rsid w:val="008C52DA"/>
    <w:rsid w:val="008C5385"/>
    <w:rsid w:val="008C5A32"/>
    <w:rsid w:val="008C5E17"/>
    <w:rsid w:val="008C62EF"/>
    <w:rsid w:val="008C66EC"/>
    <w:rsid w:val="008C6E1C"/>
    <w:rsid w:val="008C71B6"/>
    <w:rsid w:val="008C7379"/>
    <w:rsid w:val="008C73BB"/>
    <w:rsid w:val="008C791C"/>
    <w:rsid w:val="008C7BB2"/>
    <w:rsid w:val="008D0055"/>
    <w:rsid w:val="008D0420"/>
    <w:rsid w:val="008D0554"/>
    <w:rsid w:val="008D0FB0"/>
    <w:rsid w:val="008D10AD"/>
    <w:rsid w:val="008D25B0"/>
    <w:rsid w:val="008D3472"/>
    <w:rsid w:val="008D3494"/>
    <w:rsid w:val="008D34E0"/>
    <w:rsid w:val="008D3757"/>
    <w:rsid w:val="008D3E5A"/>
    <w:rsid w:val="008D459A"/>
    <w:rsid w:val="008D506E"/>
    <w:rsid w:val="008D5074"/>
    <w:rsid w:val="008D54EB"/>
    <w:rsid w:val="008D595D"/>
    <w:rsid w:val="008D6510"/>
    <w:rsid w:val="008D6598"/>
    <w:rsid w:val="008D7B76"/>
    <w:rsid w:val="008E06D7"/>
    <w:rsid w:val="008E0C24"/>
    <w:rsid w:val="008E0D2A"/>
    <w:rsid w:val="008E1302"/>
    <w:rsid w:val="008E17C7"/>
    <w:rsid w:val="008E21E3"/>
    <w:rsid w:val="008E2515"/>
    <w:rsid w:val="008E264A"/>
    <w:rsid w:val="008E29FE"/>
    <w:rsid w:val="008E2AC9"/>
    <w:rsid w:val="008E320D"/>
    <w:rsid w:val="008E337D"/>
    <w:rsid w:val="008E3587"/>
    <w:rsid w:val="008E38D5"/>
    <w:rsid w:val="008E3A02"/>
    <w:rsid w:val="008E461C"/>
    <w:rsid w:val="008E4D02"/>
    <w:rsid w:val="008E4FDE"/>
    <w:rsid w:val="008E53E5"/>
    <w:rsid w:val="008E5890"/>
    <w:rsid w:val="008E5C0B"/>
    <w:rsid w:val="008E623F"/>
    <w:rsid w:val="008F17A7"/>
    <w:rsid w:val="008F18CE"/>
    <w:rsid w:val="008F1961"/>
    <w:rsid w:val="008F1B1D"/>
    <w:rsid w:val="008F1B39"/>
    <w:rsid w:val="008F1BF0"/>
    <w:rsid w:val="008F1D07"/>
    <w:rsid w:val="008F1E8F"/>
    <w:rsid w:val="008F1EE7"/>
    <w:rsid w:val="008F2224"/>
    <w:rsid w:val="008F2C53"/>
    <w:rsid w:val="008F2DA7"/>
    <w:rsid w:val="008F32DE"/>
    <w:rsid w:val="008F32FF"/>
    <w:rsid w:val="008F3E35"/>
    <w:rsid w:val="008F3E5D"/>
    <w:rsid w:val="008F3FC0"/>
    <w:rsid w:val="008F41AB"/>
    <w:rsid w:val="008F4557"/>
    <w:rsid w:val="008F4B30"/>
    <w:rsid w:val="008F4C02"/>
    <w:rsid w:val="008F51F8"/>
    <w:rsid w:val="008F538B"/>
    <w:rsid w:val="008F598F"/>
    <w:rsid w:val="008F5C86"/>
    <w:rsid w:val="008F6078"/>
    <w:rsid w:val="008F60B5"/>
    <w:rsid w:val="008F6AC2"/>
    <w:rsid w:val="008F6F01"/>
    <w:rsid w:val="008F719D"/>
    <w:rsid w:val="008F79C9"/>
    <w:rsid w:val="00900219"/>
    <w:rsid w:val="00901306"/>
    <w:rsid w:val="00902175"/>
    <w:rsid w:val="00902205"/>
    <w:rsid w:val="00902C81"/>
    <w:rsid w:val="00903107"/>
    <w:rsid w:val="00903DA9"/>
    <w:rsid w:val="009041F1"/>
    <w:rsid w:val="0090447A"/>
    <w:rsid w:val="0090475B"/>
    <w:rsid w:val="00904FEA"/>
    <w:rsid w:val="00905056"/>
    <w:rsid w:val="009051EC"/>
    <w:rsid w:val="00906149"/>
    <w:rsid w:val="0090637C"/>
    <w:rsid w:val="0090690A"/>
    <w:rsid w:val="00906F6D"/>
    <w:rsid w:val="009078D5"/>
    <w:rsid w:val="00910218"/>
    <w:rsid w:val="00910F26"/>
    <w:rsid w:val="009111B4"/>
    <w:rsid w:val="00911F4A"/>
    <w:rsid w:val="00912D9F"/>
    <w:rsid w:val="00913582"/>
    <w:rsid w:val="00913C46"/>
    <w:rsid w:val="00914238"/>
    <w:rsid w:val="009145B9"/>
    <w:rsid w:val="00914C1A"/>
    <w:rsid w:val="00914E12"/>
    <w:rsid w:val="00915020"/>
    <w:rsid w:val="0091518B"/>
    <w:rsid w:val="0091538E"/>
    <w:rsid w:val="00915A4A"/>
    <w:rsid w:val="0091619C"/>
    <w:rsid w:val="0091634A"/>
    <w:rsid w:val="00916534"/>
    <w:rsid w:val="00916585"/>
    <w:rsid w:val="009167EB"/>
    <w:rsid w:val="00916905"/>
    <w:rsid w:val="00916A3D"/>
    <w:rsid w:val="00916D06"/>
    <w:rsid w:val="00917059"/>
    <w:rsid w:val="009173BA"/>
    <w:rsid w:val="0091743D"/>
    <w:rsid w:val="00917CB6"/>
    <w:rsid w:val="00917E4B"/>
    <w:rsid w:val="009200E6"/>
    <w:rsid w:val="0092073C"/>
    <w:rsid w:val="00920847"/>
    <w:rsid w:val="00920FD3"/>
    <w:rsid w:val="0092217A"/>
    <w:rsid w:val="009244BE"/>
    <w:rsid w:val="009248E1"/>
    <w:rsid w:val="00924A79"/>
    <w:rsid w:val="00924F77"/>
    <w:rsid w:val="0092504A"/>
    <w:rsid w:val="00925513"/>
    <w:rsid w:val="009255AB"/>
    <w:rsid w:val="00925807"/>
    <w:rsid w:val="00925827"/>
    <w:rsid w:val="00926981"/>
    <w:rsid w:val="00927087"/>
    <w:rsid w:val="009274D7"/>
    <w:rsid w:val="00927508"/>
    <w:rsid w:val="009276D1"/>
    <w:rsid w:val="00927965"/>
    <w:rsid w:val="00927A1C"/>
    <w:rsid w:val="00927CC5"/>
    <w:rsid w:val="0093023B"/>
    <w:rsid w:val="00930446"/>
    <w:rsid w:val="00930B94"/>
    <w:rsid w:val="00930D0E"/>
    <w:rsid w:val="00930DCC"/>
    <w:rsid w:val="00930F74"/>
    <w:rsid w:val="009310E5"/>
    <w:rsid w:val="009315CB"/>
    <w:rsid w:val="00931BC8"/>
    <w:rsid w:val="00931E6D"/>
    <w:rsid w:val="009335D2"/>
    <w:rsid w:val="009342A3"/>
    <w:rsid w:val="00934867"/>
    <w:rsid w:val="00934F61"/>
    <w:rsid w:val="00935060"/>
    <w:rsid w:val="0093545A"/>
    <w:rsid w:val="0093554F"/>
    <w:rsid w:val="009356C1"/>
    <w:rsid w:val="00935FC2"/>
    <w:rsid w:val="0093616B"/>
    <w:rsid w:val="00936514"/>
    <w:rsid w:val="00936A26"/>
    <w:rsid w:val="00936BD5"/>
    <w:rsid w:val="00936D35"/>
    <w:rsid w:val="00936EFA"/>
    <w:rsid w:val="0093709D"/>
    <w:rsid w:val="009375F6"/>
    <w:rsid w:val="00937B48"/>
    <w:rsid w:val="00937C44"/>
    <w:rsid w:val="00937E73"/>
    <w:rsid w:val="0094009D"/>
    <w:rsid w:val="00940822"/>
    <w:rsid w:val="00940B4E"/>
    <w:rsid w:val="00940D7A"/>
    <w:rsid w:val="009415AF"/>
    <w:rsid w:val="00941963"/>
    <w:rsid w:val="00941C3F"/>
    <w:rsid w:val="00941DCA"/>
    <w:rsid w:val="00941E7E"/>
    <w:rsid w:val="009426B9"/>
    <w:rsid w:val="00942C5C"/>
    <w:rsid w:val="0094382E"/>
    <w:rsid w:val="00943C5C"/>
    <w:rsid w:val="009442E1"/>
    <w:rsid w:val="0094436C"/>
    <w:rsid w:val="009443D9"/>
    <w:rsid w:val="009445F9"/>
    <w:rsid w:val="0094472A"/>
    <w:rsid w:val="00944F41"/>
    <w:rsid w:val="009452AF"/>
    <w:rsid w:val="00945B00"/>
    <w:rsid w:val="00946DE3"/>
    <w:rsid w:val="00946FFD"/>
    <w:rsid w:val="0095041D"/>
    <w:rsid w:val="00950740"/>
    <w:rsid w:val="00950E86"/>
    <w:rsid w:val="0095191B"/>
    <w:rsid w:val="00951D93"/>
    <w:rsid w:val="00952117"/>
    <w:rsid w:val="0095352A"/>
    <w:rsid w:val="00953D87"/>
    <w:rsid w:val="009546F4"/>
    <w:rsid w:val="00954D39"/>
    <w:rsid w:val="00954DDF"/>
    <w:rsid w:val="0095636C"/>
    <w:rsid w:val="00957AC4"/>
    <w:rsid w:val="00957C7C"/>
    <w:rsid w:val="00957FAB"/>
    <w:rsid w:val="00960217"/>
    <w:rsid w:val="009602D3"/>
    <w:rsid w:val="00961446"/>
    <w:rsid w:val="0096177C"/>
    <w:rsid w:val="009619B5"/>
    <w:rsid w:val="0096297B"/>
    <w:rsid w:val="00962A60"/>
    <w:rsid w:val="00962BC1"/>
    <w:rsid w:val="009630B1"/>
    <w:rsid w:val="0096321A"/>
    <w:rsid w:val="009632AF"/>
    <w:rsid w:val="00963A3D"/>
    <w:rsid w:val="00963CD1"/>
    <w:rsid w:val="0096419D"/>
    <w:rsid w:val="0096447A"/>
    <w:rsid w:val="009647CF"/>
    <w:rsid w:val="009647D4"/>
    <w:rsid w:val="00964ABC"/>
    <w:rsid w:val="00964BD9"/>
    <w:rsid w:val="00964D61"/>
    <w:rsid w:val="009663A0"/>
    <w:rsid w:val="00967AEF"/>
    <w:rsid w:val="00967B1C"/>
    <w:rsid w:val="00970045"/>
    <w:rsid w:val="009704CF"/>
    <w:rsid w:val="009706A0"/>
    <w:rsid w:val="00970820"/>
    <w:rsid w:val="00970F0D"/>
    <w:rsid w:val="00971034"/>
    <w:rsid w:val="0097126F"/>
    <w:rsid w:val="00971EA9"/>
    <w:rsid w:val="00971FEB"/>
    <w:rsid w:val="009721F9"/>
    <w:rsid w:val="00972708"/>
    <w:rsid w:val="00972897"/>
    <w:rsid w:val="00972EC5"/>
    <w:rsid w:val="009732E3"/>
    <w:rsid w:val="00973B51"/>
    <w:rsid w:val="00974193"/>
    <w:rsid w:val="0097441A"/>
    <w:rsid w:val="00974E38"/>
    <w:rsid w:val="00975570"/>
    <w:rsid w:val="00976675"/>
    <w:rsid w:val="00976868"/>
    <w:rsid w:val="0097770E"/>
    <w:rsid w:val="00977B2C"/>
    <w:rsid w:val="009800E2"/>
    <w:rsid w:val="009802E4"/>
    <w:rsid w:val="00980F41"/>
    <w:rsid w:val="00981253"/>
    <w:rsid w:val="0098127C"/>
    <w:rsid w:val="0098213C"/>
    <w:rsid w:val="00982167"/>
    <w:rsid w:val="009823DA"/>
    <w:rsid w:val="00983715"/>
    <w:rsid w:val="00983717"/>
    <w:rsid w:val="00984F9D"/>
    <w:rsid w:val="0098508E"/>
    <w:rsid w:val="00985836"/>
    <w:rsid w:val="00985A5B"/>
    <w:rsid w:val="00985C68"/>
    <w:rsid w:val="00985EDC"/>
    <w:rsid w:val="00986479"/>
    <w:rsid w:val="00986827"/>
    <w:rsid w:val="009869C2"/>
    <w:rsid w:val="00986D23"/>
    <w:rsid w:val="009879FC"/>
    <w:rsid w:val="00990F14"/>
    <w:rsid w:val="0099113D"/>
    <w:rsid w:val="009917C2"/>
    <w:rsid w:val="00991AB0"/>
    <w:rsid w:val="0099219A"/>
    <w:rsid w:val="0099305C"/>
    <w:rsid w:val="0099320E"/>
    <w:rsid w:val="0099331F"/>
    <w:rsid w:val="00993A06"/>
    <w:rsid w:val="00993E96"/>
    <w:rsid w:val="009944AA"/>
    <w:rsid w:val="00994956"/>
    <w:rsid w:val="0099548A"/>
    <w:rsid w:val="00995537"/>
    <w:rsid w:val="00995AB3"/>
    <w:rsid w:val="00995D37"/>
    <w:rsid w:val="00995FA8"/>
    <w:rsid w:val="0099672F"/>
    <w:rsid w:val="00996B99"/>
    <w:rsid w:val="00996C75"/>
    <w:rsid w:val="00997025"/>
    <w:rsid w:val="0099715A"/>
    <w:rsid w:val="00997B88"/>
    <w:rsid w:val="009A0538"/>
    <w:rsid w:val="009A0572"/>
    <w:rsid w:val="009A0644"/>
    <w:rsid w:val="009A0B86"/>
    <w:rsid w:val="009A0CC4"/>
    <w:rsid w:val="009A118F"/>
    <w:rsid w:val="009A15B5"/>
    <w:rsid w:val="009A15D1"/>
    <w:rsid w:val="009A17F0"/>
    <w:rsid w:val="009A1D6C"/>
    <w:rsid w:val="009A26D5"/>
    <w:rsid w:val="009A2E5E"/>
    <w:rsid w:val="009A31C7"/>
    <w:rsid w:val="009A31DD"/>
    <w:rsid w:val="009A457A"/>
    <w:rsid w:val="009A4AD0"/>
    <w:rsid w:val="009A51AA"/>
    <w:rsid w:val="009A5205"/>
    <w:rsid w:val="009A5249"/>
    <w:rsid w:val="009A5510"/>
    <w:rsid w:val="009A58B6"/>
    <w:rsid w:val="009A6070"/>
    <w:rsid w:val="009A66B0"/>
    <w:rsid w:val="009A6A36"/>
    <w:rsid w:val="009A6BEC"/>
    <w:rsid w:val="009A6EEC"/>
    <w:rsid w:val="009A75A9"/>
    <w:rsid w:val="009A7811"/>
    <w:rsid w:val="009A7960"/>
    <w:rsid w:val="009A7BC1"/>
    <w:rsid w:val="009B253B"/>
    <w:rsid w:val="009B2647"/>
    <w:rsid w:val="009B291F"/>
    <w:rsid w:val="009B2D45"/>
    <w:rsid w:val="009B398C"/>
    <w:rsid w:val="009B3E55"/>
    <w:rsid w:val="009B4347"/>
    <w:rsid w:val="009B4D69"/>
    <w:rsid w:val="009B507D"/>
    <w:rsid w:val="009B5BEB"/>
    <w:rsid w:val="009B7D4E"/>
    <w:rsid w:val="009B7ECB"/>
    <w:rsid w:val="009C01EE"/>
    <w:rsid w:val="009C06D0"/>
    <w:rsid w:val="009C086C"/>
    <w:rsid w:val="009C0EB6"/>
    <w:rsid w:val="009C1A2E"/>
    <w:rsid w:val="009C211E"/>
    <w:rsid w:val="009C265B"/>
    <w:rsid w:val="009C30C5"/>
    <w:rsid w:val="009C33CA"/>
    <w:rsid w:val="009C385C"/>
    <w:rsid w:val="009C39BD"/>
    <w:rsid w:val="009C3AF4"/>
    <w:rsid w:val="009C45AF"/>
    <w:rsid w:val="009C4810"/>
    <w:rsid w:val="009C4880"/>
    <w:rsid w:val="009C582C"/>
    <w:rsid w:val="009C5B79"/>
    <w:rsid w:val="009C632C"/>
    <w:rsid w:val="009C7A35"/>
    <w:rsid w:val="009D015A"/>
    <w:rsid w:val="009D01D6"/>
    <w:rsid w:val="009D03FE"/>
    <w:rsid w:val="009D1360"/>
    <w:rsid w:val="009D1BAE"/>
    <w:rsid w:val="009D2921"/>
    <w:rsid w:val="009D2E19"/>
    <w:rsid w:val="009D3B9D"/>
    <w:rsid w:val="009D41B7"/>
    <w:rsid w:val="009D42C8"/>
    <w:rsid w:val="009D5501"/>
    <w:rsid w:val="009D5605"/>
    <w:rsid w:val="009D5C6A"/>
    <w:rsid w:val="009D650D"/>
    <w:rsid w:val="009D6B83"/>
    <w:rsid w:val="009D6F24"/>
    <w:rsid w:val="009D7076"/>
    <w:rsid w:val="009D70F1"/>
    <w:rsid w:val="009D7148"/>
    <w:rsid w:val="009E0010"/>
    <w:rsid w:val="009E068D"/>
    <w:rsid w:val="009E095B"/>
    <w:rsid w:val="009E0D7D"/>
    <w:rsid w:val="009E0F6A"/>
    <w:rsid w:val="009E119F"/>
    <w:rsid w:val="009E12AD"/>
    <w:rsid w:val="009E2016"/>
    <w:rsid w:val="009E221A"/>
    <w:rsid w:val="009E2706"/>
    <w:rsid w:val="009E2BEA"/>
    <w:rsid w:val="009E2CA5"/>
    <w:rsid w:val="009E2D2E"/>
    <w:rsid w:val="009E3136"/>
    <w:rsid w:val="009E3621"/>
    <w:rsid w:val="009E3AA4"/>
    <w:rsid w:val="009E3F0E"/>
    <w:rsid w:val="009E4292"/>
    <w:rsid w:val="009E47A0"/>
    <w:rsid w:val="009E4B72"/>
    <w:rsid w:val="009E4D7A"/>
    <w:rsid w:val="009E5696"/>
    <w:rsid w:val="009E6549"/>
    <w:rsid w:val="009E6680"/>
    <w:rsid w:val="009E6772"/>
    <w:rsid w:val="009E7633"/>
    <w:rsid w:val="009E76FA"/>
    <w:rsid w:val="009E7B55"/>
    <w:rsid w:val="009E7C58"/>
    <w:rsid w:val="009F07DF"/>
    <w:rsid w:val="009F0896"/>
    <w:rsid w:val="009F0D21"/>
    <w:rsid w:val="009F11D0"/>
    <w:rsid w:val="009F1B7F"/>
    <w:rsid w:val="009F1D0E"/>
    <w:rsid w:val="009F2ED2"/>
    <w:rsid w:val="009F32A1"/>
    <w:rsid w:val="009F32DF"/>
    <w:rsid w:val="009F34C0"/>
    <w:rsid w:val="009F36DE"/>
    <w:rsid w:val="009F36F8"/>
    <w:rsid w:val="009F3BF6"/>
    <w:rsid w:val="009F3D77"/>
    <w:rsid w:val="009F40B8"/>
    <w:rsid w:val="009F4440"/>
    <w:rsid w:val="009F4CDF"/>
    <w:rsid w:val="009F4CFB"/>
    <w:rsid w:val="009F573C"/>
    <w:rsid w:val="009F591F"/>
    <w:rsid w:val="009F5A88"/>
    <w:rsid w:val="009F5D0B"/>
    <w:rsid w:val="009F5D62"/>
    <w:rsid w:val="009F605B"/>
    <w:rsid w:val="009F60A3"/>
    <w:rsid w:val="009F60DF"/>
    <w:rsid w:val="009F6600"/>
    <w:rsid w:val="009F6608"/>
    <w:rsid w:val="009F7371"/>
    <w:rsid w:val="009F7A5D"/>
    <w:rsid w:val="00A00045"/>
    <w:rsid w:val="00A0012E"/>
    <w:rsid w:val="00A00208"/>
    <w:rsid w:val="00A00334"/>
    <w:rsid w:val="00A003BF"/>
    <w:rsid w:val="00A00F85"/>
    <w:rsid w:val="00A01064"/>
    <w:rsid w:val="00A01132"/>
    <w:rsid w:val="00A01EDD"/>
    <w:rsid w:val="00A0222B"/>
    <w:rsid w:val="00A024F8"/>
    <w:rsid w:val="00A02D57"/>
    <w:rsid w:val="00A02E19"/>
    <w:rsid w:val="00A03181"/>
    <w:rsid w:val="00A032DB"/>
    <w:rsid w:val="00A036CE"/>
    <w:rsid w:val="00A03B67"/>
    <w:rsid w:val="00A044F6"/>
    <w:rsid w:val="00A0486A"/>
    <w:rsid w:val="00A05283"/>
    <w:rsid w:val="00A054DB"/>
    <w:rsid w:val="00A057C5"/>
    <w:rsid w:val="00A057DF"/>
    <w:rsid w:val="00A05D78"/>
    <w:rsid w:val="00A05F7D"/>
    <w:rsid w:val="00A05FC9"/>
    <w:rsid w:val="00A063FA"/>
    <w:rsid w:val="00A073DF"/>
    <w:rsid w:val="00A07F0F"/>
    <w:rsid w:val="00A100E9"/>
    <w:rsid w:val="00A10317"/>
    <w:rsid w:val="00A10477"/>
    <w:rsid w:val="00A10643"/>
    <w:rsid w:val="00A109AE"/>
    <w:rsid w:val="00A10EC2"/>
    <w:rsid w:val="00A1100D"/>
    <w:rsid w:val="00A11B36"/>
    <w:rsid w:val="00A11DB3"/>
    <w:rsid w:val="00A12084"/>
    <w:rsid w:val="00A1222B"/>
    <w:rsid w:val="00A122FD"/>
    <w:rsid w:val="00A12448"/>
    <w:rsid w:val="00A12453"/>
    <w:rsid w:val="00A124DF"/>
    <w:rsid w:val="00A129BF"/>
    <w:rsid w:val="00A12F67"/>
    <w:rsid w:val="00A13210"/>
    <w:rsid w:val="00A13213"/>
    <w:rsid w:val="00A14AB8"/>
    <w:rsid w:val="00A1512B"/>
    <w:rsid w:val="00A154B2"/>
    <w:rsid w:val="00A15DE7"/>
    <w:rsid w:val="00A15EF5"/>
    <w:rsid w:val="00A16112"/>
    <w:rsid w:val="00A16A2D"/>
    <w:rsid w:val="00A16D53"/>
    <w:rsid w:val="00A16EBF"/>
    <w:rsid w:val="00A170CD"/>
    <w:rsid w:val="00A201B6"/>
    <w:rsid w:val="00A2024D"/>
    <w:rsid w:val="00A21976"/>
    <w:rsid w:val="00A21BC0"/>
    <w:rsid w:val="00A21EE0"/>
    <w:rsid w:val="00A22E65"/>
    <w:rsid w:val="00A2316D"/>
    <w:rsid w:val="00A23BDF"/>
    <w:rsid w:val="00A23E36"/>
    <w:rsid w:val="00A24347"/>
    <w:rsid w:val="00A244BF"/>
    <w:rsid w:val="00A244DF"/>
    <w:rsid w:val="00A2455E"/>
    <w:rsid w:val="00A24AF0"/>
    <w:rsid w:val="00A24C4B"/>
    <w:rsid w:val="00A24E2A"/>
    <w:rsid w:val="00A2524C"/>
    <w:rsid w:val="00A25687"/>
    <w:rsid w:val="00A256BE"/>
    <w:rsid w:val="00A25A94"/>
    <w:rsid w:val="00A25DAF"/>
    <w:rsid w:val="00A2666A"/>
    <w:rsid w:val="00A26E59"/>
    <w:rsid w:val="00A2720D"/>
    <w:rsid w:val="00A27741"/>
    <w:rsid w:val="00A27C8A"/>
    <w:rsid w:val="00A301F5"/>
    <w:rsid w:val="00A30AC9"/>
    <w:rsid w:val="00A313C8"/>
    <w:rsid w:val="00A319FA"/>
    <w:rsid w:val="00A31A58"/>
    <w:rsid w:val="00A31EC7"/>
    <w:rsid w:val="00A31F26"/>
    <w:rsid w:val="00A33A94"/>
    <w:rsid w:val="00A34219"/>
    <w:rsid w:val="00A34439"/>
    <w:rsid w:val="00A34845"/>
    <w:rsid w:val="00A34A5D"/>
    <w:rsid w:val="00A3551D"/>
    <w:rsid w:val="00A35635"/>
    <w:rsid w:val="00A35883"/>
    <w:rsid w:val="00A358C4"/>
    <w:rsid w:val="00A359B4"/>
    <w:rsid w:val="00A35D9A"/>
    <w:rsid w:val="00A35EEF"/>
    <w:rsid w:val="00A36687"/>
    <w:rsid w:val="00A36A76"/>
    <w:rsid w:val="00A37154"/>
    <w:rsid w:val="00A37458"/>
    <w:rsid w:val="00A37AA1"/>
    <w:rsid w:val="00A37CB8"/>
    <w:rsid w:val="00A401BA"/>
    <w:rsid w:val="00A402F8"/>
    <w:rsid w:val="00A403A8"/>
    <w:rsid w:val="00A40813"/>
    <w:rsid w:val="00A40920"/>
    <w:rsid w:val="00A40F74"/>
    <w:rsid w:val="00A41656"/>
    <w:rsid w:val="00A42519"/>
    <w:rsid w:val="00A42DC2"/>
    <w:rsid w:val="00A43C58"/>
    <w:rsid w:val="00A43FEB"/>
    <w:rsid w:val="00A440E3"/>
    <w:rsid w:val="00A44334"/>
    <w:rsid w:val="00A44775"/>
    <w:rsid w:val="00A4486C"/>
    <w:rsid w:val="00A44C4B"/>
    <w:rsid w:val="00A450C3"/>
    <w:rsid w:val="00A45130"/>
    <w:rsid w:val="00A457E2"/>
    <w:rsid w:val="00A45DBC"/>
    <w:rsid w:val="00A4612F"/>
    <w:rsid w:val="00A462DF"/>
    <w:rsid w:val="00A46964"/>
    <w:rsid w:val="00A46C7F"/>
    <w:rsid w:val="00A47647"/>
    <w:rsid w:val="00A47C60"/>
    <w:rsid w:val="00A50888"/>
    <w:rsid w:val="00A50BCC"/>
    <w:rsid w:val="00A516B3"/>
    <w:rsid w:val="00A51717"/>
    <w:rsid w:val="00A521A9"/>
    <w:rsid w:val="00A526C8"/>
    <w:rsid w:val="00A52AE4"/>
    <w:rsid w:val="00A52F82"/>
    <w:rsid w:val="00A531EB"/>
    <w:rsid w:val="00A53208"/>
    <w:rsid w:val="00A5378D"/>
    <w:rsid w:val="00A53B2C"/>
    <w:rsid w:val="00A53C11"/>
    <w:rsid w:val="00A5403D"/>
    <w:rsid w:val="00A54306"/>
    <w:rsid w:val="00A54F1C"/>
    <w:rsid w:val="00A555A5"/>
    <w:rsid w:val="00A55690"/>
    <w:rsid w:val="00A55F0C"/>
    <w:rsid w:val="00A56588"/>
    <w:rsid w:val="00A56B77"/>
    <w:rsid w:val="00A56D63"/>
    <w:rsid w:val="00A5725E"/>
    <w:rsid w:val="00A57542"/>
    <w:rsid w:val="00A578F5"/>
    <w:rsid w:val="00A57D3E"/>
    <w:rsid w:val="00A57DF5"/>
    <w:rsid w:val="00A60387"/>
    <w:rsid w:val="00A6075E"/>
    <w:rsid w:val="00A60811"/>
    <w:rsid w:val="00A61F10"/>
    <w:rsid w:val="00A621F1"/>
    <w:rsid w:val="00A6297F"/>
    <w:rsid w:val="00A62983"/>
    <w:rsid w:val="00A62C8B"/>
    <w:rsid w:val="00A62E9D"/>
    <w:rsid w:val="00A633B8"/>
    <w:rsid w:val="00A633C2"/>
    <w:rsid w:val="00A638C3"/>
    <w:rsid w:val="00A6401A"/>
    <w:rsid w:val="00A641E0"/>
    <w:rsid w:val="00A641FA"/>
    <w:rsid w:val="00A642B2"/>
    <w:rsid w:val="00A642D7"/>
    <w:rsid w:val="00A647CC"/>
    <w:rsid w:val="00A64FEE"/>
    <w:rsid w:val="00A6538B"/>
    <w:rsid w:val="00A662B0"/>
    <w:rsid w:val="00A662BB"/>
    <w:rsid w:val="00A66C9A"/>
    <w:rsid w:val="00A6739E"/>
    <w:rsid w:val="00A674B5"/>
    <w:rsid w:val="00A67FB2"/>
    <w:rsid w:val="00A70122"/>
    <w:rsid w:val="00A701B4"/>
    <w:rsid w:val="00A707CB"/>
    <w:rsid w:val="00A70C37"/>
    <w:rsid w:val="00A71EAA"/>
    <w:rsid w:val="00A71F6C"/>
    <w:rsid w:val="00A71FF1"/>
    <w:rsid w:val="00A7252C"/>
    <w:rsid w:val="00A72CD6"/>
    <w:rsid w:val="00A731A5"/>
    <w:rsid w:val="00A734A5"/>
    <w:rsid w:val="00A7357D"/>
    <w:rsid w:val="00A735B3"/>
    <w:rsid w:val="00A73751"/>
    <w:rsid w:val="00A73D85"/>
    <w:rsid w:val="00A73F1F"/>
    <w:rsid w:val="00A7406E"/>
    <w:rsid w:val="00A741B5"/>
    <w:rsid w:val="00A745A2"/>
    <w:rsid w:val="00A747E9"/>
    <w:rsid w:val="00A74CE1"/>
    <w:rsid w:val="00A752CB"/>
    <w:rsid w:val="00A7580D"/>
    <w:rsid w:val="00A75DBB"/>
    <w:rsid w:val="00A760B4"/>
    <w:rsid w:val="00A760F6"/>
    <w:rsid w:val="00A7669F"/>
    <w:rsid w:val="00A7675C"/>
    <w:rsid w:val="00A76D39"/>
    <w:rsid w:val="00A776A5"/>
    <w:rsid w:val="00A77B8A"/>
    <w:rsid w:val="00A8005F"/>
    <w:rsid w:val="00A8027B"/>
    <w:rsid w:val="00A80394"/>
    <w:rsid w:val="00A80E2C"/>
    <w:rsid w:val="00A817F4"/>
    <w:rsid w:val="00A81914"/>
    <w:rsid w:val="00A81D37"/>
    <w:rsid w:val="00A81D43"/>
    <w:rsid w:val="00A81EE5"/>
    <w:rsid w:val="00A825A4"/>
    <w:rsid w:val="00A83809"/>
    <w:rsid w:val="00A83863"/>
    <w:rsid w:val="00A83DD9"/>
    <w:rsid w:val="00A844E7"/>
    <w:rsid w:val="00A8463C"/>
    <w:rsid w:val="00A84A2D"/>
    <w:rsid w:val="00A853CB"/>
    <w:rsid w:val="00A856B4"/>
    <w:rsid w:val="00A859AB"/>
    <w:rsid w:val="00A85A4D"/>
    <w:rsid w:val="00A85B18"/>
    <w:rsid w:val="00A86072"/>
    <w:rsid w:val="00A866D3"/>
    <w:rsid w:val="00A87C7B"/>
    <w:rsid w:val="00A87FAD"/>
    <w:rsid w:val="00A90243"/>
    <w:rsid w:val="00A9071B"/>
    <w:rsid w:val="00A9079F"/>
    <w:rsid w:val="00A90824"/>
    <w:rsid w:val="00A91967"/>
    <w:rsid w:val="00A91981"/>
    <w:rsid w:val="00A91D25"/>
    <w:rsid w:val="00A91F02"/>
    <w:rsid w:val="00A92ED8"/>
    <w:rsid w:val="00A9372F"/>
    <w:rsid w:val="00A942AB"/>
    <w:rsid w:val="00A94EE6"/>
    <w:rsid w:val="00A95116"/>
    <w:rsid w:val="00A95161"/>
    <w:rsid w:val="00A951A4"/>
    <w:rsid w:val="00A9544D"/>
    <w:rsid w:val="00A95D28"/>
    <w:rsid w:val="00A95DC9"/>
    <w:rsid w:val="00A95E10"/>
    <w:rsid w:val="00A962A8"/>
    <w:rsid w:val="00A96770"/>
    <w:rsid w:val="00A96892"/>
    <w:rsid w:val="00AA00F2"/>
    <w:rsid w:val="00AA0418"/>
    <w:rsid w:val="00AA0AF3"/>
    <w:rsid w:val="00AA0C33"/>
    <w:rsid w:val="00AA11F6"/>
    <w:rsid w:val="00AA1B49"/>
    <w:rsid w:val="00AA21DB"/>
    <w:rsid w:val="00AA22A0"/>
    <w:rsid w:val="00AA257A"/>
    <w:rsid w:val="00AA2A2C"/>
    <w:rsid w:val="00AA2AA9"/>
    <w:rsid w:val="00AA3472"/>
    <w:rsid w:val="00AA4312"/>
    <w:rsid w:val="00AA4515"/>
    <w:rsid w:val="00AA56F3"/>
    <w:rsid w:val="00AA6197"/>
    <w:rsid w:val="00AA697B"/>
    <w:rsid w:val="00AA6C70"/>
    <w:rsid w:val="00AA70A7"/>
    <w:rsid w:val="00AA7622"/>
    <w:rsid w:val="00AA7823"/>
    <w:rsid w:val="00AB0080"/>
    <w:rsid w:val="00AB0205"/>
    <w:rsid w:val="00AB0A33"/>
    <w:rsid w:val="00AB152E"/>
    <w:rsid w:val="00AB181A"/>
    <w:rsid w:val="00AB207A"/>
    <w:rsid w:val="00AB2C24"/>
    <w:rsid w:val="00AB3097"/>
    <w:rsid w:val="00AB30B0"/>
    <w:rsid w:val="00AB387B"/>
    <w:rsid w:val="00AB405F"/>
    <w:rsid w:val="00AB461A"/>
    <w:rsid w:val="00AB4849"/>
    <w:rsid w:val="00AB4984"/>
    <w:rsid w:val="00AB4B3A"/>
    <w:rsid w:val="00AB5664"/>
    <w:rsid w:val="00AB5C29"/>
    <w:rsid w:val="00AB6125"/>
    <w:rsid w:val="00AB623E"/>
    <w:rsid w:val="00AB6829"/>
    <w:rsid w:val="00AB79CB"/>
    <w:rsid w:val="00AB7BEA"/>
    <w:rsid w:val="00AC17DB"/>
    <w:rsid w:val="00AC190C"/>
    <w:rsid w:val="00AC2C90"/>
    <w:rsid w:val="00AC3A92"/>
    <w:rsid w:val="00AC450F"/>
    <w:rsid w:val="00AC53B9"/>
    <w:rsid w:val="00AC54E7"/>
    <w:rsid w:val="00AC564D"/>
    <w:rsid w:val="00AC567B"/>
    <w:rsid w:val="00AC57D9"/>
    <w:rsid w:val="00AC60E3"/>
    <w:rsid w:val="00AC6383"/>
    <w:rsid w:val="00AC6CBD"/>
    <w:rsid w:val="00AC73AA"/>
    <w:rsid w:val="00AC7714"/>
    <w:rsid w:val="00AC775A"/>
    <w:rsid w:val="00AC778A"/>
    <w:rsid w:val="00AC7A6F"/>
    <w:rsid w:val="00AC7DE6"/>
    <w:rsid w:val="00AC7E90"/>
    <w:rsid w:val="00AD0494"/>
    <w:rsid w:val="00AD11B3"/>
    <w:rsid w:val="00AD1CFC"/>
    <w:rsid w:val="00AD1D41"/>
    <w:rsid w:val="00AD1E14"/>
    <w:rsid w:val="00AD1EFD"/>
    <w:rsid w:val="00AD21E8"/>
    <w:rsid w:val="00AD2764"/>
    <w:rsid w:val="00AD32AD"/>
    <w:rsid w:val="00AD350D"/>
    <w:rsid w:val="00AD38A9"/>
    <w:rsid w:val="00AD46ED"/>
    <w:rsid w:val="00AD4976"/>
    <w:rsid w:val="00AD4A58"/>
    <w:rsid w:val="00AD4C95"/>
    <w:rsid w:val="00AD4DCF"/>
    <w:rsid w:val="00AD55F8"/>
    <w:rsid w:val="00AD561E"/>
    <w:rsid w:val="00AD57FC"/>
    <w:rsid w:val="00AD5D86"/>
    <w:rsid w:val="00AD6660"/>
    <w:rsid w:val="00AD6718"/>
    <w:rsid w:val="00AD67B9"/>
    <w:rsid w:val="00AD68F1"/>
    <w:rsid w:val="00AD6968"/>
    <w:rsid w:val="00AD6C65"/>
    <w:rsid w:val="00AD6D51"/>
    <w:rsid w:val="00AD6E12"/>
    <w:rsid w:val="00AD771A"/>
    <w:rsid w:val="00AD7A09"/>
    <w:rsid w:val="00AD7CBE"/>
    <w:rsid w:val="00AD7E05"/>
    <w:rsid w:val="00AE028C"/>
    <w:rsid w:val="00AE03AF"/>
    <w:rsid w:val="00AE0715"/>
    <w:rsid w:val="00AE0756"/>
    <w:rsid w:val="00AE0D48"/>
    <w:rsid w:val="00AE1162"/>
    <w:rsid w:val="00AE1362"/>
    <w:rsid w:val="00AE1660"/>
    <w:rsid w:val="00AE1D72"/>
    <w:rsid w:val="00AE219E"/>
    <w:rsid w:val="00AE21BF"/>
    <w:rsid w:val="00AE260A"/>
    <w:rsid w:val="00AE2D56"/>
    <w:rsid w:val="00AE2D7E"/>
    <w:rsid w:val="00AE3270"/>
    <w:rsid w:val="00AE414F"/>
    <w:rsid w:val="00AE45D8"/>
    <w:rsid w:val="00AE47CE"/>
    <w:rsid w:val="00AE4DFE"/>
    <w:rsid w:val="00AE52D3"/>
    <w:rsid w:val="00AE55D0"/>
    <w:rsid w:val="00AE58C2"/>
    <w:rsid w:val="00AE5AF3"/>
    <w:rsid w:val="00AE5FA2"/>
    <w:rsid w:val="00AE6712"/>
    <w:rsid w:val="00AE6B4E"/>
    <w:rsid w:val="00AE7ACE"/>
    <w:rsid w:val="00AE7B93"/>
    <w:rsid w:val="00AF06CB"/>
    <w:rsid w:val="00AF09AA"/>
    <w:rsid w:val="00AF0EC6"/>
    <w:rsid w:val="00AF11B0"/>
    <w:rsid w:val="00AF1240"/>
    <w:rsid w:val="00AF15D5"/>
    <w:rsid w:val="00AF1DAC"/>
    <w:rsid w:val="00AF20C2"/>
    <w:rsid w:val="00AF21CC"/>
    <w:rsid w:val="00AF2220"/>
    <w:rsid w:val="00AF25EB"/>
    <w:rsid w:val="00AF288F"/>
    <w:rsid w:val="00AF331F"/>
    <w:rsid w:val="00AF3688"/>
    <w:rsid w:val="00AF49EB"/>
    <w:rsid w:val="00AF5DD8"/>
    <w:rsid w:val="00AF63A1"/>
    <w:rsid w:val="00AF733E"/>
    <w:rsid w:val="00AF73FB"/>
    <w:rsid w:val="00AF7870"/>
    <w:rsid w:val="00AF79CE"/>
    <w:rsid w:val="00B0077D"/>
    <w:rsid w:val="00B00DF1"/>
    <w:rsid w:val="00B015F6"/>
    <w:rsid w:val="00B01A6C"/>
    <w:rsid w:val="00B01B4A"/>
    <w:rsid w:val="00B01D00"/>
    <w:rsid w:val="00B0257D"/>
    <w:rsid w:val="00B02C05"/>
    <w:rsid w:val="00B02CCC"/>
    <w:rsid w:val="00B03197"/>
    <w:rsid w:val="00B03B99"/>
    <w:rsid w:val="00B03CFA"/>
    <w:rsid w:val="00B04698"/>
    <w:rsid w:val="00B04731"/>
    <w:rsid w:val="00B0529E"/>
    <w:rsid w:val="00B05EE0"/>
    <w:rsid w:val="00B06294"/>
    <w:rsid w:val="00B072FD"/>
    <w:rsid w:val="00B073DD"/>
    <w:rsid w:val="00B07853"/>
    <w:rsid w:val="00B07B71"/>
    <w:rsid w:val="00B07EFB"/>
    <w:rsid w:val="00B10594"/>
    <w:rsid w:val="00B105BC"/>
    <w:rsid w:val="00B107EB"/>
    <w:rsid w:val="00B10A09"/>
    <w:rsid w:val="00B10D40"/>
    <w:rsid w:val="00B10DB2"/>
    <w:rsid w:val="00B10E92"/>
    <w:rsid w:val="00B112B9"/>
    <w:rsid w:val="00B117E4"/>
    <w:rsid w:val="00B11D9F"/>
    <w:rsid w:val="00B11F54"/>
    <w:rsid w:val="00B12351"/>
    <w:rsid w:val="00B12597"/>
    <w:rsid w:val="00B12622"/>
    <w:rsid w:val="00B12D33"/>
    <w:rsid w:val="00B12F1D"/>
    <w:rsid w:val="00B1314B"/>
    <w:rsid w:val="00B138D0"/>
    <w:rsid w:val="00B144FB"/>
    <w:rsid w:val="00B145CB"/>
    <w:rsid w:val="00B146DC"/>
    <w:rsid w:val="00B15219"/>
    <w:rsid w:val="00B154D4"/>
    <w:rsid w:val="00B155F5"/>
    <w:rsid w:val="00B16269"/>
    <w:rsid w:val="00B1658E"/>
    <w:rsid w:val="00B16B0E"/>
    <w:rsid w:val="00B16B82"/>
    <w:rsid w:val="00B16F55"/>
    <w:rsid w:val="00B17584"/>
    <w:rsid w:val="00B1784D"/>
    <w:rsid w:val="00B17A0C"/>
    <w:rsid w:val="00B21271"/>
    <w:rsid w:val="00B213B0"/>
    <w:rsid w:val="00B217FD"/>
    <w:rsid w:val="00B21E25"/>
    <w:rsid w:val="00B2258C"/>
    <w:rsid w:val="00B226C8"/>
    <w:rsid w:val="00B22732"/>
    <w:rsid w:val="00B22B42"/>
    <w:rsid w:val="00B22D1A"/>
    <w:rsid w:val="00B234E9"/>
    <w:rsid w:val="00B23593"/>
    <w:rsid w:val="00B23AB8"/>
    <w:rsid w:val="00B23B75"/>
    <w:rsid w:val="00B23D46"/>
    <w:rsid w:val="00B24497"/>
    <w:rsid w:val="00B244CD"/>
    <w:rsid w:val="00B247D0"/>
    <w:rsid w:val="00B24EFC"/>
    <w:rsid w:val="00B25D82"/>
    <w:rsid w:val="00B2605C"/>
    <w:rsid w:val="00B26659"/>
    <w:rsid w:val="00B26770"/>
    <w:rsid w:val="00B26781"/>
    <w:rsid w:val="00B267B8"/>
    <w:rsid w:val="00B26AA5"/>
    <w:rsid w:val="00B26DF0"/>
    <w:rsid w:val="00B275F5"/>
    <w:rsid w:val="00B277AF"/>
    <w:rsid w:val="00B27876"/>
    <w:rsid w:val="00B279E1"/>
    <w:rsid w:val="00B27E6A"/>
    <w:rsid w:val="00B303CE"/>
    <w:rsid w:val="00B305BA"/>
    <w:rsid w:val="00B30B21"/>
    <w:rsid w:val="00B3100A"/>
    <w:rsid w:val="00B3179C"/>
    <w:rsid w:val="00B31893"/>
    <w:rsid w:val="00B32E20"/>
    <w:rsid w:val="00B33119"/>
    <w:rsid w:val="00B336B1"/>
    <w:rsid w:val="00B34141"/>
    <w:rsid w:val="00B341A2"/>
    <w:rsid w:val="00B343C9"/>
    <w:rsid w:val="00B348B4"/>
    <w:rsid w:val="00B34A96"/>
    <w:rsid w:val="00B34DAC"/>
    <w:rsid w:val="00B3553F"/>
    <w:rsid w:val="00B35DCD"/>
    <w:rsid w:val="00B35EF6"/>
    <w:rsid w:val="00B36883"/>
    <w:rsid w:val="00B368AF"/>
    <w:rsid w:val="00B36988"/>
    <w:rsid w:val="00B36C7B"/>
    <w:rsid w:val="00B36F58"/>
    <w:rsid w:val="00B3755F"/>
    <w:rsid w:val="00B379DE"/>
    <w:rsid w:val="00B37B1B"/>
    <w:rsid w:val="00B37B63"/>
    <w:rsid w:val="00B37C87"/>
    <w:rsid w:val="00B37DA8"/>
    <w:rsid w:val="00B40399"/>
    <w:rsid w:val="00B403AD"/>
    <w:rsid w:val="00B407C2"/>
    <w:rsid w:val="00B40985"/>
    <w:rsid w:val="00B40E6F"/>
    <w:rsid w:val="00B41684"/>
    <w:rsid w:val="00B41B11"/>
    <w:rsid w:val="00B422C8"/>
    <w:rsid w:val="00B42BC4"/>
    <w:rsid w:val="00B42E4B"/>
    <w:rsid w:val="00B431B5"/>
    <w:rsid w:val="00B431BC"/>
    <w:rsid w:val="00B43489"/>
    <w:rsid w:val="00B437AB"/>
    <w:rsid w:val="00B439A9"/>
    <w:rsid w:val="00B43E1F"/>
    <w:rsid w:val="00B44046"/>
    <w:rsid w:val="00B452B1"/>
    <w:rsid w:val="00B45409"/>
    <w:rsid w:val="00B45647"/>
    <w:rsid w:val="00B458BA"/>
    <w:rsid w:val="00B45BA1"/>
    <w:rsid w:val="00B45EBD"/>
    <w:rsid w:val="00B463E2"/>
    <w:rsid w:val="00B46838"/>
    <w:rsid w:val="00B468E9"/>
    <w:rsid w:val="00B471CE"/>
    <w:rsid w:val="00B50769"/>
    <w:rsid w:val="00B51537"/>
    <w:rsid w:val="00B51A47"/>
    <w:rsid w:val="00B51B33"/>
    <w:rsid w:val="00B51DDD"/>
    <w:rsid w:val="00B522BE"/>
    <w:rsid w:val="00B52D15"/>
    <w:rsid w:val="00B52EA2"/>
    <w:rsid w:val="00B52F0C"/>
    <w:rsid w:val="00B531D3"/>
    <w:rsid w:val="00B53EC8"/>
    <w:rsid w:val="00B54075"/>
    <w:rsid w:val="00B540A4"/>
    <w:rsid w:val="00B54556"/>
    <w:rsid w:val="00B54819"/>
    <w:rsid w:val="00B54877"/>
    <w:rsid w:val="00B556C0"/>
    <w:rsid w:val="00B5588B"/>
    <w:rsid w:val="00B56E0F"/>
    <w:rsid w:val="00B56E1A"/>
    <w:rsid w:val="00B56E7A"/>
    <w:rsid w:val="00B57257"/>
    <w:rsid w:val="00B57DD2"/>
    <w:rsid w:val="00B57E55"/>
    <w:rsid w:val="00B6088B"/>
    <w:rsid w:val="00B60A2F"/>
    <w:rsid w:val="00B60C52"/>
    <w:rsid w:val="00B60C55"/>
    <w:rsid w:val="00B61546"/>
    <w:rsid w:val="00B61644"/>
    <w:rsid w:val="00B61828"/>
    <w:rsid w:val="00B61D5D"/>
    <w:rsid w:val="00B6309F"/>
    <w:rsid w:val="00B63F4C"/>
    <w:rsid w:val="00B64A3D"/>
    <w:rsid w:val="00B650F1"/>
    <w:rsid w:val="00B66D61"/>
    <w:rsid w:val="00B671A1"/>
    <w:rsid w:val="00B672C3"/>
    <w:rsid w:val="00B67508"/>
    <w:rsid w:val="00B67AE9"/>
    <w:rsid w:val="00B70562"/>
    <w:rsid w:val="00B70BFE"/>
    <w:rsid w:val="00B70CF8"/>
    <w:rsid w:val="00B71218"/>
    <w:rsid w:val="00B71748"/>
    <w:rsid w:val="00B7175E"/>
    <w:rsid w:val="00B71D6D"/>
    <w:rsid w:val="00B71E3C"/>
    <w:rsid w:val="00B723E4"/>
    <w:rsid w:val="00B7245C"/>
    <w:rsid w:val="00B72480"/>
    <w:rsid w:val="00B72550"/>
    <w:rsid w:val="00B7266A"/>
    <w:rsid w:val="00B73602"/>
    <w:rsid w:val="00B7360F"/>
    <w:rsid w:val="00B73BAC"/>
    <w:rsid w:val="00B73DDB"/>
    <w:rsid w:val="00B73E1E"/>
    <w:rsid w:val="00B74744"/>
    <w:rsid w:val="00B749E5"/>
    <w:rsid w:val="00B74FF8"/>
    <w:rsid w:val="00B75EFD"/>
    <w:rsid w:val="00B7638B"/>
    <w:rsid w:val="00B76D4D"/>
    <w:rsid w:val="00B771A0"/>
    <w:rsid w:val="00B776B4"/>
    <w:rsid w:val="00B776EA"/>
    <w:rsid w:val="00B77789"/>
    <w:rsid w:val="00B80684"/>
    <w:rsid w:val="00B80A6F"/>
    <w:rsid w:val="00B80A74"/>
    <w:rsid w:val="00B80C27"/>
    <w:rsid w:val="00B80E13"/>
    <w:rsid w:val="00B81472"/>
    <w:rsid w:val="00B81B69"/>
    <w:rsid w:val="00B81B9B"/>
    <w:rsid w:val="00B81BCB"/>
    <w:rsid w:val="00B81DA3"/>
    <w:rsid w:val="00B828D9"/>
    <w:rsid w:val="00B82A5A"/>
    <w:rsid w:val="00B82DFA"/>
    <w:rsid w:val="00B843E0"/>
    <w:rsid w:val="00B844F2"/>
    <w:rsid w:val="00B84B83"/>
    <w:rsid w:val="00B85263"/>
    <w:rsid w:val="00B85372"/>
    <w:rsid w:val="00B85F23"/>
    <w:rsid w:val="00B8657F"/>
    <w:rsid w:val="00B86898"/>
    <w:rsid w:val="00B86C1B"/>
    <w:rsid w:val="00B878C7"/>
    <w:rsid w:val="00B90270"/>
    <w:rsid w:val="00B90425"/>
    <w:rsid w:val="00B90B61"/>
    <w:rsid w:val="00B90DB9"/>
    <w:rsid w:val="00B90FEA"/>
    <w:rsid w:val="00B9154A"/>
    <w:rsid w:val="00B916AC"/>
    <w:rsid w:val="00B91724"/>
    <w:rsid w:val="00B91F63"/>
    <w:rsid w:val="00B9227E"/>
    <w:rsid w:val="00B92347"/>
    <w:rsid w:val="00B9389C"/>
    <w:rsid w:val="00B93CA7"/>
    <w:rsid w:val="00B946FF"/>
    <w:rsid w:val="00B947DF"/>
    <w:rsid w:val="00B9526E"/>
    <w:rsid w:val="00B957D8"/>
    <w:rsid w:val="00B959BF"/>
    <w:rsid w:val="00B9759E"/>
    <w:rsid w:val="00B97822"/>
    <w:rsid w:val="00BA00E7"/>
    <w:rsid w:val="00BA0209"/>
    <w:rsid w:val="00BA0ED7"/>
    <w:rsid w:val="00BA1A66"/>
    <w:rsid w:val="00BA1DB3"/>
    <w:rsid w:val="00BA26F0"/>
    <w:rsid w:val="00BA2850"/>
    <w:rsid w:val="00BA2D36"/>
    <w:rsid w:val="00BA3913"/>
    <w:rsid w:val="00BA3C93"/>
    <w:rsid w:val="00BA4518"/>
    <w:rsid w:val="00BA4620"/>
    <w:rsid w:val="00BA4BC9"/>
    <w:rsid w:val="00BA50DE"/>
    <w:rsid w:val="00BA58FF"/>
    <w:rsid w:val="00BA5CBB"/>
    <w:rsid w:val="00BA6076"/>
    <w:rsid w:val="00BA62BE"/>
    <w:rsid w:val="00BA68A0"/>
    <w:rsid w:val="00BA6C42"/>
    <w:rsid w:val="00BA6CE4"/>
    <w:rsid w:val="00BA733A"/>
    <w:rsid w:val="00BA7C7B"/>
    <w:rsid w:val="00BB0602"/>
    <w:rsid w:val="00BB0837"/>
    <w:rsid w:val="00BB0880"/>
    <w:rsid w:val="00BB227E"/>
    <w:rsid w:val="00BB28A7"/>
    <w:rsid w:val="00BB30DB"/>
    <w:rsid w:val="00BB324D"/>
    <w:rsid w:val="00BB36FA"/>
    <w:rsid w:val="00BB3896"/>
    <w:rsid w:val="00BB3E78"/>
    <w:rsid w:val="00BB4117"/>
    <w:rsid w:val="00BB4714"/>
    <w:rsid w:val="00BB4A72"/>
    <w:rsid w:val="00BB54CC"/>
    <w:rsid w:val="00BB5610"/>
    <w:rsid w:val="00BB5781"/>
    <w:rsid w:val="00BB58D4"/>
    <w:rsid w:val="00BB5BFF"/>
    <w:rsid w:val="00BB5EF2"/>
    <w:rsid w:val="00BB6A52"/>
    <w:rsid w:val="00BB7C4A"/>
    <w:rsid w:val="00BC01F7"/>
    <w:rsid w:val="00BC0204"/>
    <w:rsid w:val="00BC03A4"/>
    <w:rsid w:val="00BC0718"/>
    <w:rsid w:val="00BC0B3C"/>
    <w:rsid w:val="00BC0F3A"/>
    <w:rsid w:val="00BC16DC"/>
    <w:rsid w:val="00BC16EE"/>
    <w:rsid w:val="00BC1EF4"/>
    <w:rsid w:val="00BC2564"/>
    <w:rsid w:val="00BC2BA5"/>
    <w:rsid w:val="00BC2CF0"/>
    <w:rsid w:val="00BC2FCB"/>
    <w:rsid w:val="00BC30C2"/>
    <w:rsid w:val="00BC3469"/>
    <w:rsid w:val="00BC3829"/>
    <w:rsid w:val="00BC39A7"/>
    <w:rsid w:val="00BC400F"/>
    <w:rsid w:val="00BC40DB"/>
    <w:rsid w:val="00BC43C4"/>
    <w:rsid w:val="00BC4D65"/>
    <w:rsid w:val="00BC60E6"/>
    <w:rsid w:val="00BC61F5"/>
    <w:rsid w:val="00BC6D7B"/>
    <w:rsid w:val="00BC7047"/>
    <w:rsid w:val="00BC74F4"/>
    <w:rsid w:val="00BC7D71"/>
    <w:rsid w:val="00BD016D"/>
    <w:rsid w:val="00BD1ABE"/>
    <w:rsid w:val="00BD28B0"/>
    <w:rsid w:val="00BD297A"/>
    <w:rsid w:val="00BD29E3"/>
    <w:rsid w:val="00BD2BA5"/>
    <w:rsid w:val="00BD2D54"/>
    <w:rsid w:val="00BD3903"/>
    <w:rsid w:val="00BD41EB"/>
    <w:rsid w:val="00BD47D5"/>
    <w:rsid w:val="00BD4EB7"/>
    <w:rsid w:val="00BD516E"/>
    <w:rsid w:val="00BD5D68"/>
    <w:rsid w:val="00BD77BE"/>
    <w:rsid w:val="00BE00C9"/>
    <w:rsid w:val="00BE028F"/>
    <w:rsid w:val="00BE05E8"/>
    <w:rsid w:val="00BE05ED"/>
    <w:rsid w:val="00BE09E6"/>
    <w:rsid w:val="00BE1115"/>
    <w:rsid w:val="00BE22A2"/>
    <w:rsid w:val="00BE28ED"/>
    <w:rsid w:val="00BE2E4E"/>
    <w:rsid w:val="00BE2FA9"/>
    <w:rsid w:val="00BE3223"/>
    <w:rsid w:val="00BE35F2"/>
    <w:rsid w:val="00BE3C8F"/>
    <w:rsid w:val="00BE4849"/>
    <w:rsid w:val="00BE493C"/>
    <w:rsid w:val="00BE4A58"/>
    <w:rsid w:val="00BE4AC8"/>
    <w:rsid w:val="00BE5039"/>
    <w:rsid w:val="00BE5924"/>
    <w:rsid w:val="00BE5DC7"/>
    <w:rsid w:val="00BE64C1"/>
    <w:rsid w:val="00BE6868"/>
    <w:rsid w:val="00BE68DE"/>
    <w:rsid w:val="00BE68E5"/>
    <w:rsid w:val="00BE7669"/>
    <w:rsid w:val="00BE7919"/>
    <w:rsid w:val="00BE7EF3"/>
    <w:rsid w:val="00BF081E"/>
    <w:rsid w:val="00BF0BE5"/>
    <w:rsid w:val="00BF1649"/>
    <w:rsid w:val="00BF16B3"/>
    <w:rsid w:val="00BF1764"/>
    <w:rsid w:val="00BF19BE"/>
    <w:rsid w:val="00BF2589"/>
    <w:rsid w:val="00BF2DED"/>
    <w:rsid w:val="00BF2F37"/>
    <w:rsid w:val="00BF3ED0"/>
    <w:rsid w:val="00BF468E"/>
    <w:rsid w:val="00BF46D2"/>
    <w:rsid w:val="00BF4A36"/>
    <w:rsid w:val="00BF4BEA"/>
    <w:rsid w:val="00BF4EB2"/>
    <w:rsid w:val="00BF4F2A"/>
    <w:rsid w:val="00BF552A"/>
    <w:rsid w:val="00BF5771"/>
    <w:rsid w:val="00BF6742"/>
    <w:rsid w:val="00BF67F1"/>
    <w:rsid w:val="00BF6910"/>
    <w:rsid w:val="00BF7840"/>
    <w:rsid w:val="00BF7EB7"/>
    <w:rsid w:val="00BF7F83"/>
    <w:rsid w:val="00C005B9"/>
    <w:rsid w:val="00C009C0"/>
    <w:rsid w:val="00C00EB1"/>
    <w:rsid w:val="00C00F4B"/>
    <w:rsid w:val="00C025DD"/>
    <w:rsid w:val="00C026AF"/>
    <w:rsid w:val="00C02EAE"/>
    <w:rsid w:val="00C03385"/>
    <w:rsid w:val="00C033C6"/>
    <w:rsid w:val="00C03786"/>
    <w:rsid w:val="00C03DDD"/>
    <w:rsid w:val="00C043FB"/>
    <w:rsid w:val="00C0494F"/>
    <w:rsid w:val="00C04B15"/>
    <w:rsid w:val="00C04C5A"/>
    <w:rsid w:val="00C06381"/>
    <w:rsid w:val="00C067E3"/>
    <w:rsid w:val="00C06F42"/>
    <w:rsid w:val="00C06FD9"/>
    <w:rsid w:val="00C07100"/>
    <w:rsid w:val="00C07110"/>
    <w:rsid w:val="00C07265"/>
    <w:rsid w:val="00C10391"/>
    <w:rsid w:val="00C105A1"/>
    <w:rsid w:val="00C1097F"/>
    <w:rsid w:val="00C11608"/>
    <w:rsid w:val="00C11CAD"/>
    <w:rsid w:val="00C11D06"/>
    <w:rsid w:val="00C12161"/>
    <w:rsid w:val="00C12AE0"/>
    <w:rsid w:val="00C12DE3"/>
    <w:rsid w:val="00C138EC"/>
    <w:rsid w:val="00C145BB"/>
    <w:rsid w:val="00C14C35"/>
    <w:rsid w:val="00C150A8"/>
    <w:rsid w:val="00C15AEC"/>
    <w:rsid w:val="00C15B10"/>
    <w:rsid w:val="00C15CD9"/>
    <w:rsid w:val="00C15FEC"/>
    <w:rsid w:val="00C16295"/>
    <w:rsid w:val="00C168EB"/>
    <w:rsid w:val="00C2031F"/>
    <w:rsid w:val="00C20752"/>
    <w:rsid w:val="00C20955"/>
    <w:rsid w:val="00C209CD"/>
    <w:rsid w:val="00C20CA0"/>
    <w:rsid w:val="00C20DDE"/>
    <w:rsid w:val="00C21037"/>
    <w:rsid w:val="00C21096"/>
    <w:rsid w:val="00C21F00"/>
    <w:rsid w:val="00C22302"/>
    <w:rsid w:val="00C22525"/>
    <w:rsid w:val="00C22817"/>
    <w:rsid w:val="00C22F75"/>
    <w:rsid w:val="00C231FC"/>
    <w:rsid w:val="00C23218"/>
    <w:rsid w:val="00C23299"/>
    <w:rsid w:val="00C2365B"/>
    <w:rsid w:val="00C23B85"/>
    <w:rsid w:val="00C24265"/>
    <w:rsid w:val="00C24437"/>
    <w:rsid w:val="00C2476C"/>
    <w:rsid w:val="00C248C7"/>
    <w:rsid w:val="00C24D36"/>
    <w:rsid w:val="00C24FD6"/>
    <w:rsid w:val="00C256D5"/>
    <w:rsid w:val="00C259BE"/>
    <w:rsid w:val="00C25D21"/>
    <w:rsid w:val="00C260EF"/>
    <w:rsid w:val="00C26483"/>
    <w:rsid w:val="00C266DE"/>
    <w:rsid w:val="00C26E0B"/>
    <w:rsid w:val="00C2722A"/>
    <w:rsid w:val="00C27438"/>
    <w:rsid w:val="00C2772F"/>
    <w:rsid w:val="00C27BC5"/>
    <w:rsid w:val="00C30B21"/>
    <w:rsid w:val="00C31EFF"/>
    <w:rsid w:val="00C32D2E"/>
    <w:rsid w:val="00C33C05"/>
    <w:rsid w:val="00C34396"/>
    <w:rsid w:val="00C346CA"/>
    <w:rsid w:val="00C349BC"/>
    <w:rsid w:val="00C3538C"/>
    <w:rsid w:val="00C35A48"/>
    <w:rsid w:val="00C35D21"/>
    <w:rsid w:val="00C35DCA"/>
    <w:rsid w:val="00C36305"/>
    <w:rsid w:val="00C36A24"/>
    <w:rsid w:val="00C36A9A"/>
    <w:rsid w:val="00C36C4B"/>
    <w:rsid w:val="00C36D72"/>
    <w:rsid w:val="00C3787A"/>
    <w:rsid w:val="00C37A58"/>
    <w:rsid w:val="00C37EA9"/>
    <w:rsid w:val="00C4027E"/>
    <w:rsid w:val="00C40558"/>
    <w:rsid w:val="00C40C1F"/>
    <w:rsid w:val="00C418D7"/>
    <w:rsid w:val="00C423A0"/>
    <w:rsid w:val="00C4282D"/>
    <w:rsid w:val="00C439C9"/>
    <w:rsid w:val="00C450A8"/>
    <w:rsid w:val="00C456F6"/>
    <w:rsid w:val="00C45F91"/>
    <w:rsid w:val="00C46E1B"/>
    <w:rsid w:val="00C46E63"/>
    <w:rsid w:val="00C47845"/>
    <w:rsid w:val="00C47A5F"/>
    <w:rsid w:val="00C47FC6"/>
    <w:rsid w:val="00C50002"/>
    <w:rsid w:val="00C50105"/>
    <w:rsid w:val="00C50987"/>
    <w:rsid w:val="00C50E39"/>
    <w:rsid w:val="00C512FA"/>
    <w:rsid w:val="00C5190F"/>
    <w:rsid w:val="00C529E3"/>
    <w:rsid w:val="00C52B50"/>
    <w:rsid w:val="00C52BD4"/>
    <w:rsid w:val="00C5306D"/>
    <w:rsid w:val="00C53508"/>
    <w:rsid w:val="00C53608"/>
    <w:rsid w:val="00C5412F"/>
    <w:rsid w:val="00C5417F"/>
    <w:rsid w:val="00C54757"/>
    <w:rsid w:val="00C54A10"/>
    <w:rsid w:val="00C5562F"/>
    <w:rsid w:val="00C557D3"/>
    <w:rsid w:val="00C56703"/>
    <w:rsid w:val="00C56774"/>
    <w:rsid w:val="00C56867"/>
    <w:rsid w:val="00C56960"/>
    <w:rsid w:val="00C56A2F"/>
    <w:rsid w:val="00C56C67"/>
    <w:rsid w:val="00C5700A"/>
    <w:rsid w:val="00C578F1"/>
    <w:rsid w:val="00C60870"/>
    <w:rsid w:val="00C60F18"/>
    <w:rsid w:val="00C615E5"/>
    <w:rsid w:val="00C621B6"/>
    <w:rsid w:val="00C63283"/>
    <w:rsid w:val="00C63607"/>
    <w:rsid w:val="00C6422F"/>
    <w:rsid w:val="00C643D1"/>
    <w:rsid w:val="00C644AB"/>
    <w:rsid w:val="00C65CDF"/>
    <w:rsid w:val="00C65F7D"/>
    <w:rsid w:val="00C660D0"/>
    <w:rsid w:val="00C666DC"/>
    <w:rsid w:val="00C6770D"/>
    <w:rsid w:val="00C700C6"/>
    <w:rsid w:val="00C704B7"/>
    <w:rsid w:val="00C709A4"/>
    <w:rsid w:val="00C70D35"/>
    <w:rsid w:val="00C7134E"/>
    <w:rsid w:val="00C71405"/>
    <w:rsid w:val="00C7175A"/>
    <w:rsid w:val="00C71E79"/>
    <w:rsid w:val="00C7375B"/>
    <w:rsid w:val="00C73AE7"/>
    <w:rsid w:val="00C73AEC"/>
    <w:rsid w:val="00C73F3A"/>
    <w:rsid w:val="00C745E2"/>
    <w:rsid w:val="00C75235"/>
    <w:rsid w:val="00C75E6C"/>
    <w:rsid w:val="00C75EBA"/>
    <w:rsid w:val="00C76835"/>
    <w:rsid w:val="00C77454"/>
    <w:rsid w:val="00C7759C"/>
    <w:rsid w:val="00C7791F"/>
    <w:rsid w:val="00C80191"/>
    <w:rsid w:val="00C80688"/>
    <w:rsid w:val="00C8084D"/>
    <w:rsid w:val="00C8136B"/>
    <w:rsid w:val="00C81EC3"/>
    <w:rsid w:val="00C82667"/>
    <w:rsid w:val="00C8317C"/>
    <w:rsid w:val="00C833C2"/>
    <w:rsid w:val="00C83714"/>
    <w:rsid w:val="00C839C5"/>
    <w:rsid w:val="00C84008"/>
    <w:rsid w:val="00C84C0D"/>
    <w:rsid w:val="00C84F20"/>
    <w:rsid w:val="00C85196"/>
    <w:rsid w:val="00C8531B"/>
    <w:rsid w:val="00C8538E"/>
    <w:rsid w:val="00C853D1"/>
    <w:rsid w:val="00C85C5F"/>
    <w:rsid w:val="00C85CF5"/>
    <w:rsid w:val="00C8646C"/>
    <w:rsid w:val="00C86859"/>
    <w:rsid w:val="00C8687C"/>
    <w:rsid w:val="00C86A54"/>
    <w:rsid w:val="00C86E41"/>
    <w:rsid w:val="00C87911"/>
    <w:rsid w:val="00C87E02"/>
    <w:rsid w:val="00C901AB"/>
    <w:rsid w:val="00C901FD"/>
    <w:rsid w:val="00C902D6"/>
    <w:rsid w:val="00C9042F"/>
    <w:rsid w:val="00C91037"/>
    <w:rsid w:val="00C91116"/>
    <w:rsid w:val="00C91731"/>
    <w:rsid w:val="00C91902"/>
    <w:rsid w:val="00C921A8"/>
    <w:rsid w:val="00C926D1"/>
    <w:rsid w:val="00C92752"/>
    <w:rsid w:val="00C92BD7"/>
    <w:rsid w:val="00C93149"/>
    <w:rsid w:val="00C93621"/>
    <w:rsid w:val="00C9366B"/>
    <w:rsid w:val="00C93C97"/>
    <w:rsid w:val="00C940EF"/>
    <w:rsid w:val="00C94B21"/>
    <w:rsid w:val="00C94DB4"/>
    <w:rsid w:val="00C94F10"/>
    <w:rsid w:val="00C95458"/>
    <w:rsid w:val="00C9567F"/>
    <w:rsid w:val="00C95FD1"/>
    <w:rsid w:val="00C966DA"/>
    <w:rsid w:val="00C9680F"/>
    <w:rsid w:val="00C96E34"/>
    <w:rsid w:val="00C97B0D"/>
    <w:rsid w:val="00CA04ED"/>
    <w:rsid w:val="00CA0BC0"/>
    <w:rsid w:val="00CA0CAB"/>
    <w:rsid w:val="00CA119D"/>
    <w:rsid w:val="00CA12E5"/>
    <w:rsid w:val="00CA135D"/>
    <w:rsid w:val="00CA151E"/>
    <w:rsid w:val="00CA1950"/>
    <w:rsid w:val="00CA1B84"/>
    <w:rsid w:val="00CA1BE7"/>
    <w:rsid w:val="00CA1D81"/>
    <w:rsid w:val="00CA20A0"/>
    <w:rsid w:val="00CA240F"/>
    <w:rsid w:val="00CA245F"/>
    <w:rsid w:val="00CA2D99"/>
    <w:rsid w:val="00CA337F"/>
    <w:rsid w:val="00CA33FF"/>
    <w:rsid w:val="00CA3D66"/>
    <w:rsid w:val="00CA3E27"/>
    <w:rsid w:val="00CA3EAF"/>
    <w:rsid w:val="00CA4491"/>
    <w:rsid w:val="00CA4F3B"/>
    <w:rsid w:val="00CA51E0"/>
    <w:rsid w:val="00CA53D4"/>
    <w:rsid w:val="00CA5ED2"/>
    <w:rsid w:val="00CA6723"/>
    <w:rsid w:val="00CA676F"/>
    <w:rsid w:val="00CA6B36"/>
    <w:rsid w:val="00CA759D"/>
    <w:rsid w:val="00CA7750"/>
    <w:rsid w:val="00CB005A"/>
    <w:rsid w:val="00CB0132"/>
    <w:rsid w:val="00CB066C"/>
    <w:rsid w:val="00CB14DA"/>
    <w:rsid w:val="00CB1F72"/>
    <w:rsid w:val="00CB2163"/>
    <w:rsid w:val="00CB2975"/>
    <w:rsid w:val="00CB35DB"/>
    <w:rsid w:val="00CB3827"/>
    <w:rsid w:val="00CB3D4D"/>
    <w:rsid w:val="00CB4918"/>
    <w:rsid w:val="00CB4FDB"/>
    <w:rsid w:val="00CB591C"/>
    <w:rsid w:val="00CB5935"/>
    <w:rsid w:val="00CB5AA4"/>
    <w:rsid w:val="00CB5B56"/>
    <w:rsid w:val="00CB65F0"/>
    <w:rsid w:val="00CB7169"/>
    <w:rsid w:val="00CB7308"/>
    <w:rsid w:val="00CB7EC9"/>
    <w:rsid w:val="00CC03AF"/>
    <w:rsid w:val="00CC133D"/>
    <w:rsid w:val="00CC2612"/>
    <w:rsid w:val="00CC2C22"/>
    <w:rsid w:val="00CC3025"/>
    <w:rsid w:val="00CC343C"/>
    <w:rsid w:val="00CC3BDC"/>
    <w:rsid w:val="00CC3FD1"/>
    <w:rsid w:val="00CC41A6"/>
    <w:rsid w:val="00CC4373"/>
    <w:rsid w:val="00CC469E"/>
    <w:rsid w:val="00CC46FC"/>
    <w:rsid w:val="00CC49BA"/>
    <w:rsid w:val="00CC5012"/>
    <w:rsid w:val="00CC50CA"/>
    <w:rsid w:val="00CC5D18"/>
    <w:rsid w:val="00CC5E35"/>
    <w:rsid w:val="00CC641D"/>
    <w:rsid w:val="00CC6656"/>
    <w:rsid w:val="00CC6B11"/>
    <w:rsid w:val="00CC6EEE"/>
    <w:rsid w:val="00CC7089"/>
    <w:rsid w:val="00CC7810"/>
    <w:rsid w:val="00CC78C2"/>
    <w:rsid w:val="00CC7C60"/>
    <w:rsid w:val="00CC7F48"/>
    <w:rsid w:val="00CD081F"/>
    <w:rsid w:val="00CD08FB"/>
    <w:rsid w:val="00CD0961"/>
    <w:rsid w:val="00CD109A"/>
    <w:rsid w:val="00CD15ED"/>
    <w:rsid w:val="00CD3312"/>
    <w:rsid w:val="00CD3504"/>
    <w:rsid w:val="00CD3643"/>
    <w:rsid w:val="00CD3FB7"/>
    <w:rsid w:val="00CD482E"/>
    <w:rsid w:val="00CD4B3C"/>
    <w:rsid w:val="00CD5209"/>
    <w:rsid w:val="00CD5351"/>
    <w:rsid w:val="00CD5A20"/>
    <w:rsid w:val="00CD5B89"/>
    <w:rsid w:val="00CD62E8"/>
    <w:rsid w:val="00CD6669"/>
    <w:rsid w:val="00CD6A75"/>
    <w:rsid w:val="00CD6CD9"/>
    <w:rsid w:val="00CD6DE4"/>
    <w:rsid w:val="00CD6E4C"/>
    <w:rsid w:val="00CD753E"/>
    <w:rsid w:val="00CD7DDD"/>
    <w:rsid w:val="00CE0B68"/>
    <w:rsid w:val="00CE0CBA"/>
    <w:rsid w:val="00CE122A"/>
    <w:rsid w:val="00CE318C"/>
    <w:rsid w:val="00CE35BB"/>
    <w:rsid w:val="00CE35FD"/>
    <w:rsid w:val="00CE3973"/>
    <w:rsid w:val="00CE42D8"/>
    <w:rsid w:val="00CE4C04"/>
    <w:rsid w:val="00CE4C27"/>
    <w:rsid w:val="00CE5383"/>
    <w:rsid w:val="00CE5CA4"/>
    <w:rsid w:val="00CE5CD1"/>
    <w:rsid w:val="00CE619E"/>
    <w:rsid w:val="00CE6486"/>
    <w:rsid w:val="00CE6853"/>
    <w:rsid w:val="00CE6F42"/>
    <w:rsid w:val="00CE73F1"/>
    <w:rsid w:val="00CE7825"/>
    <w:rsid w:val="00CE7D8D"/>
    <w:rsid w:val="00CF0291"/>
    <w:rsid w:val="00CF06AF"/>
    <w:rsid w:val="00CF0F51"/>
    <w:rsid w:val="00CF1196"/>
    <w:rsid w:val="00CF11F6"/>
    <w:rsid w:val="00CF1407"/>
    <w:rsid w:val="00CF24F8"/>
    <w:rsid w:val="00CF263F"/>
    <w:rsid w:val="00CF3866"/>
    <w:rsid w:val="00CF3CBA"/>
    <w:rsid w:val="00CF3FC2"/>
    <w:rsid w:val="00CF43A6"/>
    <w:rsid w:val="00CF4599"/>
    <w:rsid w:val="00CF58A5"/>
    <w:rsid w:val="00CF6355"/>
    <w:rsid w:val="00CF715F"/>
    <w:rsid w:val="00CF7529"/>
    <w:rsid w:val="00CF76AF"/>
    <w:rsid w:val="00CF7792"/>
    <w:rsid w:val="00D00082"/>
    <w:rsid w:val="00D003EA"/>
    <w:rsid w:val="00D0077D"/>
    <w:rsid w:val="00D00ABF"/>
    <w:rsid w:val="00D00BED"/>
    <w:rsid w:val="00D00DE7"/>
    <w:rsid w:val="00D013C5"/>
    <w:rsid w:val="00D01C39"/>
    <w:rsid w:val="00D02690"/>
    <w:rsid w:val="00D02935"/>
    <w:rsid w:val="00D037BE"/>
    <w:rsid w:val="00D03904"/>
    <w:rsid w:val="00D03C9E"/>
    <w:rsid w:val="00D04F95"/>
    <w:rsid w:val="00D05098"/>
    <w:rsid w:val="00D05B2E"/>
    <w:rsid w:val="00D06568"/>
    <w:rsid w:val="00D070B8"/>
    <w:rsid w:val="00D07CAF"/>
    <w:rsid w:val="00D104D2"/>
    <w:rsid w:val="00D1079A"/>
    <w:rsid w:val="00D10B8E"/>
    <w:rsid w:val="00D10C26"/>
    <w:rsid w:val="00D11A5D"/>
    <w:rsid w:val="00D134B8"/>
    <w:rsid w:val="00D13770"/>
    <w:rsid w:val="00D13CF2"/>
    <w:rsid w:val="00D1476D"/>
    <w:rsid w:val="00D1482E"/>
    <w:rsid w:val="00D148F8"/>
    <w:rsid w:val="00D1499B"/>
    <w:rsid w:val="00D14D9A"/>
    <w:rsid w:val="00D15075"/>
    <w:rsid w:val="00D1554C"/>
    <w:rsid w:val="00D1567C"/>
    <w:rsid w:val="00D15AA4"/>
    <w:rsid w:val="00D16605"/>
    <w:rsid w:val="00D16656"/>
    <w:rsid w:val="00D17894"/>
    <w:rsid w:val="00D17AA1"/>
    <w:rsid w:val="00D17C7C"/>
    <w:rsid w:val="00D17E3D"/>
    <w:rsid w:val="00D17FEE"/>
    <w:rsid w:val="00D202F1"/>
    <w:rsid w:val="00D214DC"/>
    <w:rsid w:val="00D215D1"/>
    <w:rsid w:val="00D22525"/>
    <w:rsid w:val="00D2258A"/>
    <w:rsid w:val="00D234F5"/>
    <w:rsid w:val="00D2460E"/>
    <w:rsid w:val="00D25089"/>
    <w:rsid w:val="00D25246"/>
    <w:rsid w:val="00D25F00"/>
    <w:rsid w:val="00D25FE7"/>
    <w:rsid w:val="00D2615B"/>
    <w:rsid w:val="00D26170"/>
    <w:rsid w:val="00D300CF"/>
    <w:rsid w:val="00D302AF"/>
    <w:rsid w:val="00D3050F"/>
    <w:rsid w:val="00D3088B"/>
    <w:rsid w:val="00D30B8E"/>
    <w:rsid w:val="00D30CA4"/>
    <w:rsid w:val="00D31711"/>
    <w:rsid w:val="00D31F42"/>
    <w:rsid w:val="00D32E36"/>
    <w:rsid w:val="00D33081"/>
    <w:rsid w:val="00D33432"/>
    <w:rsid w:val="00D33725"/>
    <w:rsid w:val="00D3387B"/>
    <w:rsid w:val="00D33887"/>
    <w:rsid w:val="00D339C6"/>
    <w:rsid w:val="00D33A80"/>
    <w:rsid w:val="00D33B38"/>
    <w:rsid w:val="00D33F87"/>
    <w:rsid w:val="00D346CE"/>
    <w:rsid w:val="00D3556F"/>
    <w:rsid w:val="00D35E17"/>
    <w:rsid w:val="00D36BE4"/>
    <w:rsid w:val="00D37C98"/>
    <w:rsid w:val="00D40061"/>
    <w:rsid w:val="00D40444"/>
    <w:rsid w:val="00D40597"/>
    <w:rsid w:val="00D409CD"/>
    <w:rsid w:val="00D40C60"/>
    <w:rsid w:val="00D40DDF"/>
    <w:rsid w:val="00D40F98"/>
    <w:rsid w:val="00D410BD"/>
    <w:rsid w:val="00D413B8"/>
    <w:rsid w:val="00D42A5C"/>
    <w:rsid w:val="00D42E06"/>
    <w:rsid w:val="00D43195"/>
    <w:rsid w:val="00D43269"/>
    <w:rsid w:val="00D4360E"/>
    <w:rsid w:val="00D439D3"/>
    <w:rsid w:val="00D43FBE"/>
    <w:rsid w:val="00D440B3"/>
    <w:rsid w:val="00D44197"/>
    <w:rsid w:val="00D44765"/>
    <w:rsid w:val="00D44907"/>
    <w:rsid w:val="00D449FE"/>
    <w:rsid w:val="00D44C55"/>
    <w:rsid w:val="00D45094"/>
    <w:rsid w:val="00D45873"/>
    <w:rsid w:val="00D45EA0"/>
    <w:rsid w:val="00D46584"/>
    <w:rsid w:val="00D46C35"/>
    <w:rsid w:val="00D47065"/>
    <w:rsid w:val="00D47927"/>
    <w:rsid w:val="00D50156"/>
    <w:rsid w:val="00D5038E"/>
    <w:rsid w:val="00D50EB9"/>
    <w:rsid w:val="00D50F15"/>
    <w:rsid w:val="00D51022"/>
    <w:rsid w:val="00D51451"/>
    <w:rsid w:val="00D519E5"/>
    <w:rsid w:val="00D51A36"/>
    <w:rsid w:val="00D51F3B"/>
    <w:rsid w:val="00D5287F"/>
    <w:rsid w:val="00D52912"/>
    <w:rsid w:val="00D52C7D"/>
    <w:rsid w:val="00D5301B"/>
    <w:rsid w:val="00D53096"/>
    <w:rsid w:val="00D54198"/>
    <w:rsid w:val="00D54619"/>
    <w:rsid w:val="00D54806"/>
    <w:rsid w:val="00D54F8F"/>
    <w:rsid w:val="00D55044"/>
    <w:rsid w:val="00D556DC"/>
    <w:rsid w:val="00D559CE"/>
    <w:rsid w:val="00D55DC3"/>
    <w:rsid w:val="00D567C4"/>
    <w:rsid w:val="00D56F4D"/>
    <w:rsid w:val="00D57D7A"/>
    <w:rsid w:val="00D57FB9"/>
    <w:rsid w:val="00D6009E"/>
    <w:rsid w:val="00D61601"/>
    <w:rsid w:val="00D61E8B"/>
    <w:rsid w:val="00D61F65"/>
    <w:rsid w:val="00D61FF5"/>
    <w:rsid w:val="00D623A6"/>
    <w:rsid w:val="00D62728"/>
    <w:rsid w:val="00D63109"/>
    <w:rsid w:val="00D631F0"/>
    <w:rsid w:val="00D63782"/>
    <w:rsid w:val="00D63E43"/>
    <w:rsid w:val="00D64150"/>
    <w:rsid w:val="00D644DF"/>
    <w:rsid w:val="00D648A7"/>
    <w:rsid w:val="00D64B7E"/>
    <w:rsid w:val="00D64EAC"/>
    <w:rsid w:val="00D65697"/>
    <w:rsid w:val="00D657E1"/>
    <w:rsid w:val="00D65C0E"/>
    <w:rsid w:val="00D66536"/>
    <w:rsid w:val="00D674DC"/>
    <w:rsid w:val="00D67BAD"/>
    <w:rsid w:val="00D70027"/>
    <w:rsid w:val="00D70468"/>
    <w:rsid w:val="00D70A92"/>
    <w:rsid w:val="00D70BA2"/>
    <w:rsid w:val="00D70C6C"/>
    <w:rsid w:val="00D70CC4"/>
    <w:rsid w:val="00D71527"/>
    <w:rsid w:val="00D7171A"/>
    <w:rsid w:val="00D71776"/>
    <w:rsid w:val="00D71849"/>
    <w:rsid w:val="00D71DA0"/>
    <w:rsid w:val="00D71EE5"/>
    <w:rsid w:val="00D725C7"/>
    <w:rsid w:val="00D729F7"/>
    <w:rsid w:val="00D72A3E"/>
    <w:rsid w:val="00D738A2"/>
    <w:rsid w:val="00D74306"/>
    <w:rsid w:val="00D749C0"/>
    <w:rsid w:val="00D755AB"/>
    <w:rsid w:val="00D755CC"/>
    <w:rsid w:val="00D755F9"/>
    <w:rsid w:val="00D75BD4"/>
    <w:rsid w:val="00D76085"/>
    <w:rsid w:val="00D76957"/>
    <w:rsid w:val="00D76A76"/>
    <w:rsid w:val="00D76FB4"/>
    <w:rsid w:val="00D77AF4"/>
    <w:rsid w:val="00D77F77"/>
    <w:rsid w:val="00D80397"/>
    <w:rsid w:val="00D80DFF"/>
    <w:rsid w:val="00D811FC"/>
    <w:rsid w:val="00D81243"/>
    <w:rsid w:val="00D81989"/>
    <w:rsid w:val="00D81A76"/>
    <w:rsid w:val="00D81A7C"/>
    <w:rsid w:val="00D82B4B"/>
    <w:rsid w:val="00D82E08"/>
    <w:rsid w:val="00D83748"/>
    <w:rsid w:val="00D84391"/>
    <w:rsid w:val="00D84BEB"/>
    <w:rsid w:val="00D84CDD"/>
    <w:rsid w:val="00D84D34"/>
    <w:rsid w:val="00D852E4"/>
    <w:rsid w:val="00D85824"/>
    <w:rsid w:val="00D86CE9"/>
    <w:rsid w:val="00D8775F"/>
    <w:rsid w:val="00D879B4"/>
    <w:rsid w:val="00D90424"/>
    <w:rsid w:val="00D90BA7"/>
    <w:rsid w:val="00D90D29"/>
    <w:rsid w:val="00D90DD9"/>
    <w:rsid w:val="00D91025"/>
    <w:rsid w:val="00D91290"/>
    <w:rsid w:val="00D921F5"/>
    <w:rsid w:val="00D92556"/>
    <w:rsid w:val="00D9285B"/>
    <w:rsid w:val="00D929B3"/>
    <w:rsid w:val="00D92AC7"/>
    <w:rsid w:val="00D92D71"/>
    <w:rsid w:val="00D92EBB"/>
    <w:rsid w:val="00D92F48"/>
    <w:rsid w:val="00D93594"/>
    <w:rsid w:val="00D9383B"/>
    <w:rsid w:val="00D93B90"/>
    <w:rsid w:val="00D9400F"/>
    <w:rsid w:val="00D945CA"/>
    <w:rsid w:val="00D94761"/>
    <w:rsid w:val="00D94C20"/>
    <w:rsid w:val="00D94E4B"/>
    <w:rsid w:val="00D95094"/>
    <w:rsid w:val="00D954E7"/>
    <w:rsid w:val="00D956E1"/>
    <w:rsid w:val="00D95893"/>
    <w:rsid w:val="00D958B4"/>
    <w:rsid w:val="00D96299"/>
    <w:rsid w:val="00D969E9"/>
    <w:rsid w:val="00D97A88"/>
    <w:rsid w:val="00DA035C"/>
    <w:rsid w:val="00DA039B"/>
    <w:rsid w:val="00DA0436"/>
    <w:rsid w:val="00DA049C"/>
    <w:rsid w:val="00DA0691"/>
    <w:rsid w:val="00DA0E50"/>
    <w:rsid w:val="00DA0F66"/>
    <w:rsid w:val="00DA0FA7"/>
    <w:rsid w:val="00DA14C0"/>
    <w:rsid w:val="00DA15CA"/>
    <w:rsid w:val="00DA1C02"/>
    <w:rsid w:val="00DA1C9E"/>
    <w:rsid w:val="00DA1F7B"/>
    <w:rsid w:val="00DA215D"/>
    <w:rsid w:val="00DA2A12"/>
    <w:rsid w:val="00DA2DB6"/>
    <w:rsid w:val="00DA31CC"/>
    <w:rsid w:val="00DA35BD"/>
    <w:rsid w:val="00DA36F6"/>
    <w:rsid w:val="00DA3A89"/>
    <w:rsid w:val="00DA3BB6"/>
    <w:rsid w:val="00DA3FCB"/>
    <w:rsid w:val="00DA4376"/>
    <w:rsid w:val="00DA4D6C"/>
    <w:rsid w:val="00DA4D92"/>
    <w:rsid w:val="00DA52EA"/>
    <w:rsid w:val="00DA5904"/>
    <w:rsid w:val="00DA59F7"/>
    <w:rsid w:val="00DA5D70"/>
    <w:rsid w:val="00DA6622"/>
    <w:rsid w:val="00DA66F9"/>
    <w:rsid w:val="00DA6A8B"/>
    <w:rsid w:val="00DA7C9E"/>
    <w:rsid w:val="00DB067E"/>
    <w:rsid w:val="00DB0BBA"/>
    <w:rsid w:val="00DB0F34"/>
    <w:rsid w:val="00DB1388"/>
    <w:rsid w:val="00DB1389"/>
    <w:rsid w:val="00DB201A"/>
    <w:rsid w:val="00DB202B"/>
    <w:rsid w:val="00DB207D"/>
    <w:rsid w:val="00DB232B"/>
    <w:rsid w:val="00DB258A"/>
    <w:rsid w:val="00DB2E30"/>
    <w:rsid w:val="00DB2F16"/>
    <w:rsid w:val="00DB2FB3"/>
    <w:rsid w:val="00DB30D0"/>
    <w:rsid w:val="00DB32D5"/>
    <w:rsid w:val="00DB398D"/>
    <w:rsid w:val="00DB554A"/>
    <w:rsid w:val="00DB5BCB"/>
    <w:rsid w:val="00DB6133"/>
    <w:rsid w:val="00DB6507"/>
    <w:rsid w:val="00DB6B09"/>
    <w:rsid w:val="00DB6FB6"/>
    <w:rsid w:val="00DB7008"/>
    <w:rsid w:val="00DB7304"/>
    <w:rsid w:val="00DC0FE4"/>
    <w:rsid w:val="00DC1161"/>
    <w:rsid w:val="00DC13E9"/>
    <w:rsid w:val="00DC1A86"/>
    <w:rsid w:val="00DC1EE4"/>
    <w:rsid w:val="00DC1EF5"/>
    <w:rsid w:val="00DC24FC"/>
    <w:rsid w:val="00DC2A9C"/>
    <w:rsid w:val="00DC3002"/>
    <w:rsid w:val="00DC348A"/>
    <w:rsid w:val="00DC34D0"/>
    <w:rsid w:val="00DC4785"/>
    <w:rsid w:val="00DC49A3"/>
    <w:rsid w:val="00DC698D"/>
    <w:rsid w:val="00DC6CE4"/>
    <w:rsid w:val="00DC715E"/>
    <w:rsid w:val="00DC73E0"/>
    <w:rsid w:val="00DC774B"/>
    <w:rsid w:val="00DC78A2"/>
    <w:rsid w:val="00DC78AA"/>
    <w:rsid w:val="00DC78D9"/>
    <w:rsid w:val="00DD03C7"/>
    <w:rsid w:val="00DD07E1"/>
    <w:rsid w:val="00DD1123"/>
    <w:rsid w:val="00DD13CB"/>
    <w:rsid w:val="00DD1A28"/>
    <w:rsid w:val="00DD2705"/>
    <w:rsid w:val="00DD30E5"/>
    <w:rsid w:val="00DD36F3"/>
    <w:rsid w:val="00DD406C"/>
    <w:rsid w:val="00DD4073"/>
    <w:rsid w:val="00DD4586"/>
    <w:rsid w:val="00DD4750"/>
    <w:rsid w:val="00DD49D9"/>
    <w:rsid w:val="00DD5847"/>
    <w:rsid w:val="00DD5A0C"/>
    <w:rsid w:val="00DD5D1A"/>
    <w:rsid w:val="00DD63E2"/>
    <w:rsid w:val="00DD7451"/>
    <w:rsid w:val="00DD7B2D"/>
    <w:rsid w:val="00DD7D77"/>
    <w:rsid w:val="00DD7FD0"/>
    <w:rsid w:val="00DE00D4"/>
    <w:rsid w:val="00DE05B0"/>
    <w:rsid w:val="00DE0836"/>
    <w:rsid w:val="00DE15A9"/>
    <w:rsid w:val="00DE2164"/>
    <w:rsid w:val="00DE2538"/>
    <w:rsid w:val="00DE288C"/>
    <w:rsid w:val="00DE2E9E"/>
    <w:rsid w:val="00DE3202"/>
    <w:rsid w:val="00DE4261"/>
    <w:rsid w:val="00DE4685"/>
    <w:rsid w:val="00DE483F"/>
    <w:rsid w:val="00DE49DD"/>
    <w:rsid w:val="00DE4E5C"/>
    <w:rsid w:val="00DE5258"/>
    <w:rsid w:val="00DE6267"/>
    <w:rsid w:val="00DE6572"/>
    <w:rsid w:val="00DE65BF"/>
    <w:rsid w:val="00DE6732"/>
    <w:rsid w:val="00DE6AFF"/>
    <w:rsid w:val="00DE7265"/>
    <w:rsid w:val="00DF0465"/>
    <w:rsid w:val="00DF0971"/>
    <w:rsid w:val="00DF14E7"/>
    <w:rsid w:val="00DF155B"/>
    <w:rsid w:val="00DF1B25"/>
    <w:rsid w:val="00DF1E21"/>
    <w:rsid w:val="00DF1FEC"/>
    <w:rsid w:val="00DF202E"/>
    <w:rsid w:val="00DF2568"/>
    <w:rsid w:val="00DF299C"/>
    <w:rsid w:val="00DF2E96"/>
    <w:rsid w:val="00DF2F9F"/>
    <w:rsid w:val="00DF3058"/>
    <w:rsid w:val="00DF335F"/>
    <w:rsid w:val="00DF3757"/>
    <w:rsid w:val="00DF3951"/>
    <w:rsid w:val="00DF3ED5"/>
    <w:rsid w:val="00DF3FAB"/>
    <w:rsid w:val="00DF40F1"/>
    <w:rsid w:val="00DF4294"/>
    <w:rsid w:val="00DF4656"/>
    <w:rsid w:val="00DF5000"/>
    <w:rsid w:val="00DF523A"/>
    <w:rsid w:val="00DF537A"/>
    <w:rsid w:val="00DF566E"/>
    <w:rsid w:val="00DF5C7C"/>
    <w:rsid w:val="00DF63C1"/>
    <w:rsid w:val="00DF6404"/>
    <w:rsid w:val="00DF6596"/>
    <w:rsid w:val="00E00059"/>
    <w:rsid w:val="00E002C8"/>
    <w:rsid w:val="00E003C7"/>
    <w:rsid w:val="00E0077F"/>
    <w:rsid w:val="00E00AA3"/>
    <w:rsid w:val="00E00DAB"/>
    <w:rsid w:val="00E00E3D"/>
    <w:rsid w:val="00E014D1"/>
    <w:rsid w:val="00E01665"/>
    <w:rsid w:val="00E01EDD"/>
    <w:rsid w:val="00E0280A"/>
    <w:rsid w:val="00E02CFD"/>
    <w:rsid w:val="00E030E2"/>
    <w:rsid w:val="00E034D9"/>
    <w:rsid w:val="00E03CD1"/>
    <w:rsid w:val="00E044B8"/>
    <w:rsid w:val="00E04636"/>
    <w:rsid w:val="00E04A0D"/>
    <w:rsid w:val="00E04B46"/>
    <w:rsid w:val="00E04BBD"/>
    <w:rsid w:val="00E04D3A"/>
    <w:rsid w:val="00E060A4"/>
    <w:rsid w:val="00E06335"/>
    <w:rsid w:val="00E0682F"/>
    <w:rsid w:val="00E0694C"/>
    <w:rsid w:val="00E06A2C"/>
    <w:rsid w:val="00E07092"/>
    <w:rsid w:val="00E071B7"/>
    <w:rsid w:val="00E07567"/>
    <w:rsid w:val="00E076D7"/>
    <w:rsid w:val="00E07F38"/>
    <w:rsid w:val="00E10867"/>
    <w:rsid w:val="00E10ED8"/>
    <w:rsid w:val="00E11AF8"/>
    <w:rsid w:val="00E11D3C"/>
    <w:rsid w:val="00E1212A"/>
    <w:rsid w:val="00E12292"/>
    <w:rsid w:val="00E126F0"/>
    <w:rsid w:val="00E12845"/>
    <w:rsid w:val="00E12B84"/>
    <w:rsid w:val="00E13113"/>
    <w:rsid w:val="00E1380A"/>
    <w:rsid w:val="00E14497"/>
    <w:rsid w:val="00E14E5B"/>
    <w:rsid w:val="00E1559A"/>
    <w:rsid w:val="00E15BDA"/>
    <w:rsid w:val="00E15BFC"/>
    <w:rsid w:val="00E16943"/>
    <w:rsid w:val="00E16CC0"/>
    <w:rsid w:val="00E1710B"/>
    <w:rsid w:val="00E175B5"/>
    <w:rsid w:val="00E17BEC"/>
    <w:rsid w:val="00E17F24"/>
    <w:rsid w:val="00E206E6"/>
    <w:rsid w:val="00E20DBB"/>
    <w:rsid w:val="00E21CF0"/>
    <w:rsid w:val="00E21E27"/>
    <w:rsid w:val="00E22045"/>
    <w:rsid w:val="00E222E9"/>
    <w:rsid w:val="00E22647"/>
    <w:rsid w:val="00E229E2"/>
    <w:rsid w:val="00E22BA8"/>
    <w:rsid w:val="00E23C12"/>
    <w:rsid w:val="00E2466D"/>
    <w:rsid w:val="00E24CFC"/>
    <w:rsid w:val="00E24FE0"/>
    <w:rsid w:val="00E25535"/>
    <w:rsid w:val="00E25684"/>
    <w:rsid w:val="00E25D2F"/>
    <w:rsid w:val="00E261BC"/>
    <w:rsid w:val="00E2624F"/>
    <w:rsid w:val="00E2675B"/>
    <w:rsid w:val="00E26B33"/>
    <w:rsid w:val="00E2741E"/>
    <w:rsid w:val="00E27C5C"/>
    <w:rsid w:val="00E30115"/>
    <w:rsid w:val="00E30500"/>
    <w:rsid w:val="00E305A8"/>
    <w:rsid w:val="00E306DA"/>
    <w:rsid w:val="00E30C1F"/>
    <w:rsid w:val="00E30F6E"/>
    <w:rsid w:val="00E31008"/>
    <w:rsid w:val="00E313B1"/>
    <w:rsid w:val="00E314DA"/>
    <w:rsid w:val="00E31683"/>
    <w:rsid w:val="00E338E2"/>
    <w:rsid w:val="00E344ED"/>
    <w:rsid w:val="00E34755"/>
    <w:rsid w:val="00E34BBE"/>
    <w:rsid w:val="00E34F41"/>
    <w:rsid w:val="00E35210"/>
    <w:rsid w:val="00E352F9"/>
    <w:rsid w:val="00E3541C"/>
    <w:rsid w:val="00E35A10"/>
    <w:rsid w:val="00E35F0A"/>
    <w:rsid w:val="00E372F9"/>
    <w:rsid w:val="00E3761C"/>
    <w:rsid w:val="00E376AE"/>
    <w:rsid w:val="00E40023"/>
    <w:rsid w:val="00E4008F"/>
    <w:rsid w:val="00E40098"/>
    <w:rsid w:val="00E4050E"/>
    <w:rsid w:val="00E405BD"/>
    <w:rsid w:val="00E4092F"/>
    <w:rsid w:val="00E41260"/>
    <w:rsid w:val="00E41348"/>
    <w:rsid w:val="00E416A5"/>
    <w:rsid w:val="00E420DA"/>
    <w:rsid w:val="00E4218F"/>
    <w:rsid w:val="00E42812"/>
    <w:rsid w:val="00E42D5E"/>
    <w:rsid w:val="00E4347F"/>
    <w:rsid w:val="00E434FB"/>
    <w:rsid w:val="00E4355A"/>
    <w:rsid w:val="00E43D70"/>
    <w:rsid w:val="00E44CC6"/>
    <w:rsid w:val="00E44F93"/>
    <w:rsid w:val="00E452E4"/>
    <w:rsid w:val="00E454E8"/>
    <w:rsid w:val="00E46956"/>
    <w:rsid w:val="00E46B30"/>
    <w:rsid w:val="00E46CC2"/>
    <w:rsid w:val="00E46F1C"/>
    <w:rsid w:val="00E47068"/>
    <w:rsid w:val="00E478D2"/>
    <w:rsid w:val="00E50672"/>
    <w:rsid w:val="00E507F9"/>
    <w:rsid w:val="00E51E70"/>
    <w:rsid w:val="00E520C3"/>
    <w:rsid w:val="00E5238D"/>
    <w:rsid w:val="00E52F49"/>
    <w:rsid w:val="00E535D2"/>
    <w:rsid w:val="00E54173"/>
    <w:rsid w:val="00E54186"/>
    <w:rsid w:val="00E54275"/>
    <w:rsid w:val="00E54498"/>
    <w:rsid w:val="00E55035"/>
    <w:rsid w:val="00E5514C"/>
    <w:rsid w:val="00E55808"/>
    <w:rsid w:val="00E56025"/>
    <w:rsid w:val="00E5659A"/>
    <w:rsid w:val="00E56AF2"/>
    <w:rsid w:val="00E5783A"/>
    <w:rsid w:val="00E57A34"/>
    <w:rsid w:val="00E60428"/>
    <w:rsid w:val="00E609B3"/>
    <w:rsid w:val="00E614F2"/>
    <w:rsid w:val="00E615B1"/>
    <w:rsid w:val="00E61824"/>
    <w:rsid w:val="00E62941"/>
    <w:rsid w:val="00E629C7"/>
    <w:rsid w:val="00E62B3B"/>
    <w:rsid w:val="00E63010"/>
    <w:rsid w:val="00E63327"/>
    <w:rsid w:val="00E63770"/>
    <w:rsid w:val="00E6380A"/>
    <w:rsid w:val="00E6383A"/>
    <w:rsid w:val="00E63B8B"/>
    <w:rsid w:val="00E65589"/>
    <w:rsid w:val="00E65ADA"/>
    <w:rsid w:val="00E65C20"/>
    <w:rsid w:val="00E65C50"/>
    <w:rsid w:val="00E6651D"/>
    <w:rsid w:val="00E66D15"/>
    <w:rsid w:val="00E66DD1"/>
    <w:rsid w:val="00E6708F"/>
    <w:rsid w:val="00E672CD"/>
    <w:rsid w:val="00E67434"/>
    <w:rsid w:val="00E67BDE"/>
    <w:rsid w:val="00E67BF3"/>
    <w:rsid w:val="00E67DA9"/>
    <w:rsid w:val="00E70646"/>
    <w:rsid w:val="00E70E1E"/>
    <w:rsid w:val="00E713FB"/>
    <w:rsid w:val="00E728EA"/>
    <w:rsid w:val="00E72EDD"/>
    <w:rsid w:val="00E73664"/>
    <w:rsid w:val="00E73C48"/>
    <w:rsid w:val="00E73CBE"/>
    <w:rsid w:val="00E765BD"/>
    <w:rsid w:val="00E76BA8"/>
    <w:rsid w:val="00E76DD3"/>
    <w:rsid w:val="00E770C1"/>
    <w:rsid w:val="00E770F3"/>
    <w:rsid w:val="00E7727F"/>
    <w:rsid w:val="00E772EC"/>
    <w:rsid w:val="00E773A2"/>
    <w:rsid w:val="00E8052E"/>
    <w:rsid w:val="00E80EC6"/>
    <w:rsid w:val="00E81574"/>
    <w:rsid w:val="00E8164E"/>
    <w:rsid w:val="00E8241D"/>
    <w:rsid w:val="00E825EF"/>
    <w:rsid w:val="00E82C8E"/>
    <w:rsid w:val="00E834A2"/>
    <w:rsid w:val="00E8552D"/>
    <w:rsid w:val="00E8653C"/>
    <w:rsid w:val="00E872A6"/>
    <w:rsid w:val="00E87D6C"/>
    <w:rsid w:val="00E87F8A"/>
    <w:rsid w:val="00E90449"/>
    <w:rsid w:val="00E9080D"/>
    <w:rsid w:val="00E91AB5"/>
    <w:rsid w:val="00E91AF6"/>
    <w:rsid w:val="00E91E60"/>
    <w:rsid w:val="00E91FDD"/>
    <w:rsid w:val="00E92A90"/>
    <w:rsid w:val="00E93046"/>
    <w:rsid w:val="00E93B7B"/>
    <w:rsid w:val="00E94615"/>
    <w:rsid w:val="00E95225"/>
    <w:rsid w:val="00E953E9"/>
    <w:rsid w:val="00E95702"/>
    <w:rsid w:val="00E95787"/>
    <w:rsid w:val="00E95850"/>
    <w:rsid w:val="00E95A42"/>
    <w:rsid w:val="00E95CF8"/>
    <w:rsid w:val="00E9614A"/>
    <w:rsid w:val="00E96197"/>
    <w:rsid w:val="00E96519"/>
    <w:rsid w:val="00E96736"/>
    <w:rsid w:val="00E96D61"/>
    <w:rsid w:val="00E96FBE"/>
    <w:rsid w:val="00E970E2"/>
    <w:rsid w:val="00E9717D"/>
    <w:rsid w:val="00E973BA"/>
    <w:rsid w:val="00E975D6"/>
    <w:rsid w:val="00EA097C"/>
    <w:rsid w:val="00EA0E52"/>
    <w:rsid w:val="00EA1B04"/>
    <w:rsid w:val="00EA309A"/>
    <w:rsid w:val="00EA30A3"/>
    <w:rsid w:val="00EA453A"/>
    <w:rsid w:val="00EA4CF2"/>
    <w:rsid w:val="00EA4DA4"/>
    <w:rsid w:val="00EA61A6"/>
    <w:rsid w:val="00EA6FC3"/>
    <w:rsid w:val="00EA7A92"/>
    <w:rsid w:val="00EB016C"/>
    <w:rsid w:val="00EB0725"/>
    <w:rsid w:val="00EB0871"/>
    <w:rsid w:val="00EB0AD5"/>
    <w:rsid w:val="00EB0B33"/>
    <w:rsid w:val="00EB1032"/>
    <w:rsid w:val="00EB1398"/>
    <w:rsid w:val="00EB157B"/>
    <w:rsid w:val="00EB1C3F"/>
    <w:rsid w:val="00EB1FD7"/>
    <w:rsid w:val="00EB2049"/>
    <w:rsid w:val="00EB2111"/>
    <w:rsid w:val="00EB247D"/>
    <w:rsid w:val="00EB280B"/>
    <w:rsid w:val="00EB2958"/>
    <w:rsid w:val="00EB2A02"/>
    <w:rsid w:val="00EB2A07"/>
    <w:rsid w:val="00EB2C36"/>
    <w:rsid w:val="00EB2C63"/>
    <w:rsid w:val="00EB30FC"/>
    <w:rsid w:val="00EB3551"/>
    <w:rsid w:val="00EB36B2"/>
    <w:rsid w:val="00EB3A8A"/>
    <w:rsid w:val="00EB4099"/>
    <w:rsid w:val="00EB42FD"/>
    <w:rsid w:val="00EB5027"/>
    <w:rsid w:val="00EB5321"/>
    <w:rsid w:val="00EB5963"/>
    <w:rsid w:val="00EB5C5E"/>
    <w:rsid w:val="00EB6298"/>
    <w:rsid w:val="00EB6493"/>
    <w:rsid w:val="00EB7A1B"/>
    <w:rsid w:val="00EB7B57"/>
    <w:rsid w:val="00EC03C9"/>
    <w:rsid w:val="00EC046E"/>
    <w:rsid w:val="00EC06D1"/>
    <w:rsid w:val="00EC10D6"/>
    <w:rsid w:val="00EC149E"/>
    <w:rsid w:val="00EC1F10"/>
    <w:rsid w:val="00EC2142"/>
    <w:rsid w:val="00EC2E31"/>
    <w:rsid w:val="00EC3520"/>
    <w:rsid w:val="00EC3678"/>
    <w:rsid w:val="00EC3A89"/>
    <w:rsid w:val="00EC3D6C"/>
    <w:rsid w:val="00EC4161"/>
    <w:rsid w:val="00EC5071"/>
    <w:rsid w:val="00EC5A93"/>
    <w:rsid w:val="00EC5FC7"/>
    <w:rsid w:val="00EC6194"/>
    <w:rsid w:val="00EC61CA"/>
    <w:rsid w:val="00EC6E77"/>
    <w:rsid w:val="00EC7282"/>
    <w:rsid w:val="00EC7679"/>
    <w:rsid w:val="00EC7F83"/>
    <w:rsid w:val="00ED0327"/>
    <w:rsid w:val="00ED0B4D"/>
    <w:rsid w:val="00ED0B77"/>
    <w:rsid w:val="00ED102C"/>
    <w:rsid w:val="00ED1164"/>
    <w:rsid w:val="00ED13B3"/>
    <w:rsid w:val="00ED157F"/>
    <w:rsid w:val="00ED187F"/>
    <w:rsid w:val="00ED1C76"/>
    <w:rsid w:val="00ED1EA0"/>
    <w:rsid w:val="00ED2404"/>
    <w:rsid w:val="00ED2B74"/>
    <w:rsid w:val="00ED3087"/>
    <w:rsid w:val="00ED325A"/>
    <w:rsid w:val="00ED3EBD"/>
    <w:rsid w:val="00ED42B7"/>
    <w:rsid w:val="00ED4849"/>
    <w:rsid w:val="00ED4949"/>
    <w:rsid w:val="00ED4C31"/>
    <w:rsid w:val="00ED5133"/>
    <w:rsid w:val="00ED5239"/>
    <w:rsid w:val="00ED587E"/>
    <w:rsid w:val="00ED614F"/>
    <w:rsid w:val="00ED6777"/>
    <w:rsid w:val="00ED6BD3"/>
    <w:rsid w:val="00ED6E52"/>
    <w:rsid w:val="00ED6FAB"/>
    <w:rsid w:val="00EE045D"/>
    <w:rsid w:val="00EE07EA"/>
    <w:rsid w:val="00EE0918"/>
    <w:rsid w:val="00EE0D37"/>
    <w:rsid w:val="00EE1985"/>
    <w:rsid w:val="00EE23EF"/>
    <w:rsid w:val="00EE353F"/>
    <w:rsid w:val="00EE3A73"/>
    <w:rsid w:val="00EE5396"/>
    <w:rsid w:val="00EE5A34"/>
    <w:rsid w:val="00EE5F54"/>
    <w:rsid w:val="00EE6077"/>
    <w:rsid w:val="00EE6E53"/>
    <w:rsid w:val="00EE7E61"/>
    <w:rsid w:val="00EF1422"/>
    <w:rsid w:val="00EF181D"/>
    <w:rsid w:val="00EF1947"/>
    <w:rsid w:val="00EF22C8"/>
    <w:rsid w:val="00EF2347"/>
    <w:rsid w:val="00EF276A"/>
    <w:rsid w:val="00EF277D"/>
    <w:rsid w:val="00EF2D76"/>
    <w:rsid w:val="00EF4489"/>
    <w:rsid w:val="00EF466C"/>
    <w:rsid w:val="00EF4F64"/>
    <w:rsid w:val="00EF515F"/>
    <w:rsid w:val="00EF551B"/>
    <w:rsid w:val="00EF6375"/>
    <w:rsid w:val="00EF69F2"/>
    <w:rsid w:val="00EF6C8D"/>
    <w:rsid w:val="00EF74CA"/>
    <w:rsid w:val="00EF7A79"/>
    <w:rsid w:val="00F002BA"/>
    <w:rsid w:val="00F00605"/>
    <w:rsid w:val="00F00C06"/>
    <w:rsid w:val="00F0171B"/>
    <w:rsid w:val="00F0239D"/>
    <w:rsid w:val="00F02C8D"/>
    <w:rsid w:val="00F04037"/>
    <w:rsid w:val="00F0432A"/>
    <w:rsid w:val="00F04489"/>
    <w:rsid w:val="00F0560E"/>
    <w:rsid w:val="00F05725"/>
    <w:rsid w:val="00F057A4"/>
    <w:rsid w:val="00F05922"/>
    <w:rsid w:val="00F05F91"/>
    <w:rsid w:val="00F0618F"/>
    <w:rsid w:val="00F06292"/>
    <w:rsid w:val="00F063D6"/>
    <w:rsid w:val="00F07083"/>
    <w:rsid w:val="00F0719E"/>
    <w:rsid w:val="00F075C1"/>
    <w:rsid w:val="00F10020"/>
    <w:rsid w:val="00F11545"/>
    <w:rsid w:val="00F11A7F"/>
    <w:rsid w:val="00F11B7B"/>
    <w:rsid w:val="00F11DD3"/>
    <w:rsid w:val="00F11F57"/>
    <w:rsid w:val="00F13016"/>
    <w:rsid w:val="00F131B7"/>
    <w:rsid w:val="00F138F6"/>
    <w:rsid w:val="00F1399A"/>
    <w:rsid w:val="00F13D02"/>
    <w:rsid w:val="00F13DC9"/>
    <w:rsid w:val="00F146DA"/>
    <w:rsid w:val="00F147D7"/>
    <w:rsid w:val="00F14D93"/>
    <w:rsid w:val="00F158B8"/>
    <w:rsid w:val="00F15C42"/>
    <w:rsid w:val="00F15F44"/>
    <w:rsid w:val="00F16299"/>
    <w:rsid w:val="00F162AE"/>
    <w:rsid w:val="00F16D88"/>
    <w:rsid w:val="00F17641"/>
    <w:rsid w:val="00F17BD0"/>
    <w:rsid w:val="00F20ABC"/>
    <w:rsid w:val="00F210A7"/>
    <w:rsid w:val="00F2139A"/>
    <w:rsid w:val="00F213F2"/>
    <w:rsid w:val="00F21A8A"/>
    <w:rsid w:val="00F21B38"/>
    <w:rsid w:val="00F22183"/>
    <w:rsid w:val="00F2233A"/>
    <w:rsid w:val="00F22349"/>
    <w:rsid w:val="00F22CE4"/>
    <w:rsid w:val="00F2369D"/>
    <w:rsid w:val="00F239ED"/>
    <w:rsid w:val="00F242DA"/>
    <w:rsid w:val="00F24392"/>
    <w:rsid w:val="00F24453"/>
    <w:rsid w:val="00F24805"/>
    <w:rsid w:val="00F24D76"/>
    <w:rsid w:val="00F2510E"/>
    <w:rsid w:val="00F2536E"/>
    <w:rsid w:val="00F25DD5"/>
    <w:rsid w:val="00F2605B"/>
    <w:rsid w:val="00F260FD"/>
    <w:rsid w:val="00F26CFE"/>
    <w:rsid w:val="00F26FFC"/>
    <w:rsid w:val="00F27272"/>
    <w:rsid w:val="00F27456"/>
    <w:rsid w:val="00F303A0"/>
    <w:rsid w:val="00F30BFD"/>
    <w:rsid w:val="00F30F30"/>
    <w:rsid w:val="00F31229"/>
    <w:rsid w:val="00F3163E"/>
    <w:rsid w:val="00F31C72"/>
    <w:rsid w:val="00F322B0"/>
    <w:rsid w:val="00F32F06"/>
    <w:rsid w:val="00F32F1E"/>
    <w:rsid w:val="00F32FCC"/>
    <w:rsid w:val="00F33518"/>
    <w:rsid w:val="00F33F72"/>
    <w:rsid w:val="00F35279"/>
    <w:rsid w:val="00F35300"/>
    <w:rsid w:val="00F3542E"/>
    <w:rsid w:val="00F35879"/>
    <w:rsid w:val="00F36DD3"/>
    <w:rsid w:val="00F36E67"/>
    <w:rsid w:val="00F36FAB"/>
    <w:rsid w:val="00F37A45"/>
    <w:rsid w:val="00F401D9"/>
    <w:rsid w:val="00F401FB"/>
    <w:rsid w:val="00F40233"/>
    <w:rsid w:val="00F40293"/>
    <w:rsid w:val="00F40D4C"/>
    <w:rsid w:val="00F41099"/>
    <w:rsid w:val="00F41F81"/>
    <w:rsid w:val="00F42952"/>
    <w:rsid w:val="00F4347E"/>
    <w:rsid w:val="00F43704"/>
    <w:rsid w:val="00F43C12"/>
    <w:rsid w:val="00F43D2D"/>
    <w:rsid w:val="00F43E53"/>
    <w:rsid w:val="00F4404A"/>
    <w:rsid w:val="00F44E7F"/>
    <w:rsid w:val="00F453F5"/>
    <w:rsid w:val="00F45404"/>
    <w:rsid w:val="00F4571D"/>
    <w:rsid w:val="00F45B47"/>
    <w:rsid w:val="00F45C1F"/>
    <w:rsid w:val="00F473E7"/>
    <w:rsid w:val="00F477E4"/>
    <w:rsid w:val="00F47AE3"/>
    <w:rsid w:val="00F47BBC"/>
    <w:rsid w:val="00F47E7B"/>
    <w:rsid w:val="00F50490"/>
    <w:rsid w:val="00F505EB"/>
    <w:rsid w:val="00F50BB3"/>
    <w:rsid w:val="00F51FA4"/>
    <w:rsid w:val="00F51FC2"/>
    <w:rsid w:val="00F520F8"/>
    <w:rsid w:val="00F524E4"/>
    <w:rsid w:val="00F5284F"/>
    <w:rsid w:val="00F52875"/>
    <w:rsid w:val="00F52A96"/>
    <w:rsid w:val="00F53201"/>
    <w:rsid w:val="00F53920"/>
    <w:rsid w:val="00F540AD"/>
    <w:rsid w:val="00F54E45"/>
    <w:rsid w:val="00F55888"/>
    <w:rsid w:val="00F55A80"/>
    <w:rsid w:val="00F55B7D"/>
    <w:rsid w:val="00F55BDA"/>
    <w:rsid w:val="00F55D25"/>
    <w:rsid w:val="00F564DF"/>
    <w:rsid w:val="00F56B09"/>
    <w:rsid w:val="00F57247"/>
    <w:rsid w:val="00F57AEA"/>
    <w:rsid w:val="00F57C37"/>
    <w:rsid w:val="00F60AF1"/>
    <w:rsid w:val="00F611C2"/>
    <w:rsid w:val="00F611E7"/>
    <w:rsid w:val="00F61592"/>
    <w:rsid w:val="00F6159F"/>
    <w:rsid w:val="00F61992"/>
    <w:rsid w:val="00F62284"/>
    <w:rsid w:val="00F627B9"/>
    <w:rsid w:val="00F62AAA"/>
    <w:rsid w:val="00F635DC"/>
    <w:rsid w:val="00F64B8E"/>
    <w:rsid w:val="00F64BC2"/>
    <w:rsid w:val="00F64E99"/>
    <w:rsid w:val="00F6503A"/>
    <w:rsid w:val="00F650BC"/>
    <w:rsid w:val="00F655A7"/>
    <w:rsid w:val="00F65699"/>
    <w:rsid w:val="00F66430"/>
    <w:rsid w:val="00F669FD"/>
    <w:rsid w:val="00F67A13"/>
    <w:rsid w:val="00F67BB3"/>
    <w:rsid w:val="00F67D8B"/>
    <w:rsid w:val="00F7035E"/>
    <w:rsid w:val="00F7043B"/>
    <w:rsid w:val="00F704B2"/>
    <w:rsid w:val="00F709B1"/>
    <w:rsid w:val="00F70A64"/>
    <w:rsid w:val="00F70CA3"/>
    <w:rsid w:val="00F71A34"/>
    <w:rsid w:val="00F71C58"/>
    <w:rsid w:val="00F71EBD"/>
    <w:rsid w:val="00F71EC4"/>
    <w:rsid w:val="00F7232A"/>
    <w:rsid w:val="00F72994"/>
    <w:rsid w:val="00F730A8"/>
    <w:rsid w:val="00F7430B"/>
    <w:rsid w:val="00F74A2F"/>
    <w:rsid w:val="00F74AB5"/>
    <w:rsid w:val="00F74FC2"/>
    <w:rsid w:val="00F75871"/>
    <w:rsid w:val="00F75D77"/>
    <w:rsid w:val="00F7609D"/>
    <w:rsid w:val="00F76434"/>
    <w:rsid w:val="00F765EC"/>
    <w:rsid w:val="00F7688A"/>
    <w:rsid w:val="00F7694B"/>
    <w:rsid w:val="00F76E63"/>
    <w:rsid w:val="00F7726F"/>
    <w:rsid w:val="00F77929"/>
    <w:rsid w:val="00F77CC5"/>
    <w:rsid w:val="00F77DF4"/>
    <w:rsid w:val="00F77FAA"/>
    <w:rsid w:val="00F80167"/>
    <w:rsid w:val="00F80319"/>
    <w:rsid w:val="00F80699"/>
    <w:rsid w:val="00F80C7F"/>
    <w:rsid w:val="00F81444"/>
    <w:rsid w:val="00F81DF1"/>
    <w:rsid w:val="00F82C93"/>
    <w:rsid w:val="00F82DF8"/>
    <w:rsid w:val="00F83C99"/>
    <w:rsid w:val="00F84187"/>
    <w:rsid w:val="00F845D5"/>
    <w:rsid w:val="00F84819"/>
    <w:rsid w:val="00F849E0"/>
    <w:rsid w:val="00F84BCA"/>
    <w:rsid w:val="00F84D14"/>
    <w:rsid w:val="00F84D9B"/>
    <w:rsid w:val="00F86085"/>
    <w:rsid w:val="00F876C3"/>
    <w:rsid w:val="00F8777A"/>
    <w:rsid w:val="00F8785B"/>
    <w:rsid w:val="00F878BD"/>
    <w:rsid w:val="00F87DA2"/>
    <w:rsid w:val="00F87F04"/>
    <w:rsid w:val="00F9015E"/>
    <w:rsid w:val="00F91109"/>
    <w:rsid w:val="00F9159B"/>
    <w:rsid w:val="00F919EF"/>
    <w:rsid w:val="00F9207B"/>
    <w:rsid w:val="00F92725"/>
    <w:rsid w:val="00F92781"/>
    <w:rsid w:val="00F92F4F"/>
    <w:rsid w:val="00F931A3"/>
    <w:rsid w:val="00F93234"/>
    <w:rsid w:val="00F93864"/>
    <w:rsid w:val="00F93C3A"/>
    <w:rsid w:val="00F94F53"/>
    <w:rsid w:val="00F954BA"/>
    <w:rsid w:val="00F95835"/>
    <w:rsid w:val="00F95FDF"/>
    <w:rsid w:val="00F96490"/>
    <w:rsid w:val="00F96DD6"/>
    <w:rsid w:val="00F96FA8"/>
    <w:rsid w:val="00F9709D"/>
    <w:rsid w:val="00F975A4"/>
    <w:rsid w:val="00F97A30"/>
    <w:rsid w:val="00F97D8B"/>
    <w:rsid w:val="00F97F6B"/>
    <w:rsid w:val="00FA00D5"/>
    <w:rsid w:val="00FA01F9"/>
    <w:rsid w:val="00FA1928"/>
    <w:rsid w:val="00FA1DCD"/>
    <w:rsid w:val="00FA1E34"/>
    <w:rsid w:val="00FA227E"/>
    <w:rsid w:val="00FA28D5"/>
    <w:rsid w:val="00FA2B2D"/>
    <w:rsid w:val="00FA3C27"/>
    <w:rsid w:val="00FA3DEE"/>
    <w:rsid w:val="00FA3ECE"/>
    <w:rsid w:val="00FA4101"/>
    <w:rsid w:val="00FA4288"/>
    <w:rsid w:val="00FA4A03"/>
    <w:rsid w:val="00FA5337"/>
    <w:rsid w:val="00FA5CB8"/>
    <w:rsid w:val="00FA6399"/>
    <w:rsid w:val="00FA6726"/>
    <w:rsid w:val="00FA676F"/>
    <w:rsid w:val="00FA7B46"/>
    <w:rsid w:val="00FA7F03"/>
    <w:rsid w:val="00FB0B41"/>
    <w:rsid w:val="00FB0D90"/>
    <w:rsid w:val="00FB10D4"/>
    <w:rsid w:val="00FB15D0"/>
    <w:rsid w:val="00FB15EB"/>
    <w:rsid w:val="00FB2B9E"/>
    <w:rsid w:val="00FB3411"/>
    <w:rsid w:val="00FB39B7"/>
    <w:rsid w:val="00FB4DCB"/>
    <w:rsid w:val="00FB5166"/>
    <w:rsid w:val="00FB55B5"/>
    <w:rsid w:val="00FB5958"/>
    <w:rsid w:val="00FB5DB3"/>
    <w:rsid w:val="00FB622E"/>
    <w:rsid w:val="00FB6F99"/>
    <w:rsid w:val="00FB7578"/>
    <w:rsid w:val="00FB79DF"/>
    <w:rsid w:val="00FB7D20"/>
    <w:rsid w:val="00FC04AA"/>
    <w:rsid w:val="00FC0DF5"/>
    <w:rsid w:val="00FC1A99"/>
    <w:rsid w:val="00FC1DC4"/>
    <w:rsid w:val="00FC1E79"/>
    <w:rsid w:val="00FC20CD"/>
    <w:rsid w:val="00FC21CF"/>
    <w:rsid w:val="00FC2747"/>
    <w:rsid w:val="00FC2D7E"/>
    <w:rsid w:val="00FC3220"/>
    <w:rsid w:val="00FC3A36"/>
    <w:rsid w:val="00FC4070"/>
    <w:rsid w:val="00FC4384"/>
    <w:rsid w:val="00FC4961"/>
    <w:rsid w:val="00FC52A1"/>
    <w:rsid w:val="00FC718F"/>
    <w:rsid w:val="00FC7295"/>
    <w:rsid w:val="00FC72B6"/>
    <w:rsid w:val="00FC756C"/>
    <w:rsid w:val="00FC7CB1"/>
    <w:rsid w:val="00FD0784"/>
    <w:rsid w:val="00FD12B2"/>
    <w:rsid w:val="00FD1BC7"/>
    <w:rsid w:val="00FD258E"/>
    <w:rsid w:val="00FD2633"/>
    <w:rsid w:val="00FD2696"/>
    <w:rsid w:val="00FD2718"/>
    <w:rsid w:val="00FD3AFD"/>
    <w:rsid w:val="00FD417B"/>
    <w:rsid w:val="00FD426A"/>
    <w:rsid w:val="00FD4B33"/>
    <w:rsid w:val="00FD5CD3"/>
    <w:rsid w:val="00FD67BB"/>
    <w:rsid w:val="00FD67F4"/>
    <w:rsid w:val="00FD7779"/>
    <w:rsid w:val="00FD7CC6"/>
    <w:rsid w:val="00FE04BE"/>
    <w:rsid w:val="00FE0A6A"/>
    <w:rsid w:val="00FE0B2C"/>
    <w:rsid w:val="00FE0CE7"/>
    <w:rsid w:val="00FE0F13"/>
    <w:rsid w:val="00FE1166"/>
    <w:rsid w:val="00FE14CE"/>
    <w:rsid w:val="00FE1ECA"/>
    <w:rsid w:val="00FE2099"/>
    <w:rsid w:val="00FE2586"/>
    <w:rsid w:val="00FE2799"/>
    <w:rsid w:val="00FE2851"/>
    <w:rsid w:val="00FE4A39"/>
    <w:rsid w:val="00FE4BDC"/>
    <w:rsid w:val="00FE5092"/>
    <w:rsid w:val="00FE55A2"/>
    <w:rsid w:val="00FE58E3"/>
    <w:rsid w:val="00FE5FA8"/>
    <w:rsid w:val="00FE6244"/>
    <w:rsid w:val="00FE659F"/>
    <w:rsid w:val="00FE6EDF"/>
    <w:rsid w:val="00FE7547"/>
    <w:rsid w:val="00FE7914"/>
    <w:rsid w:val="00FF043E"/>
    <w:rsid w:val="00FF1340"/>
    <w:rsid w:val="00FF13D7"/>
    <w:rsid w:val="00FF1775"/>
    <w:rsid w:val="00FF1916"/>
    <w:rsid w:val="00FF2953"/>
    <w:rsid w:val="00FF2F3A"/>
    <w:rsid w:val="00FF3131"/>
    <w:rsid w:val="00FF372F"/>
    <w:rsid w:val="00FF3CBA"/>
    <w:rsid w:val="00FF3FAF"/>
    <w:rsid w:val="00FF413A"/>
    <w:rsid w:val="00FF514C"/>
    <w:rsid w:val="00FF5A60"/>
    <w:rsid w:val="00FF5EA2"/>
    <w:rsid w:val="00FF62C5"/>
    <w:rsid w:val="00FF66A6"/>
    <w:rsid w:val="00FF6E24"/>
    <w:rsid w:val="00FF7B92"/>
    <w:rsid w:val="00FF7D0B"/>
    <w:rsid w:val="00FF7D11"/>
    <w:rsid w:val="00FF7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3A8E"/>
    <w:pPr>
      <w:keepNext/>
      <w:spacing w:before="120"/>
      <w:ind w:firstLine="720"/>
      <w:outlineLvl w:val="1"/>
    </w:pPr>
    <w:rPr>
      <w:rFonts w:ascii=".VnTime" w:hAnsi=".VnTime"/>
      <w:b/>
      <w:bCs/>
      <w:sz w:val="28"/>
      <w:szCs w:val="20"/>
    </w:rPr>
  </w:style>
  <w:style w:type="paragraph" w:styleId="Heading7">
    <w:name w:val="heading 7"/>
    <w:basedOn w:val="Normal"/>
    <w:next w:val="Normal"/>
    <w:link w:val="Heading7Char"/>
    <w:qFormat/>
    <w:rsid w:val="007A3A8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A8E"/>
    <w:rPr>
      <w:rFonts w:ascii=".VnTime" w:eastAsia="Times New Roman" w:hAnsi=".VnTime" w:cs="Times New Roman"/>
      <w:b/>
      <w:bCs/>
      <w:sz w:val="28"/>
      <w:szCs w:val="20"/>
    </w:rPr>
  </w:style>
  <w:style w:type="character" w:customStyle="1" w:styleId="Heading7Char">
    <w:name w:val="Heading 7 Char"/>
    <w:basedOn w:val="DefaultParagraphFont"/>
    <w:link w:val="Heading7"/>
    <w:rsid w:val="007A3A8E"/>
    <w:rPr>
      <w:rFonts w:ascii="Times New Roman" w:eastAsia="Times New Roman" w:hAnsi="Times New Roman" w:cs="Times New Roman"/>
      <w:sz w:val="24"/>
      <w:szCs w:val="24"/>
    </w:rPr>
  </w:style>
  <w:style w:type="paragraph" w:styleId="BodyTextIndent">
    <w:name w:val="Body Text Indent"/>
    <w:basedOn w:val="Normal"/>
    <w:link w:val="BodyTextIndentChar"/>
    <w:rsid w:val="007A3A8E"/>
    <w:pPr>
      <w:ind w:firstLine="720"/>
      <w:jc w:val="both"/>
    </w:pPr>
    <w:rPr>
      <w:i/>
      <w:sz w:val="26"/>
      <w:szCs w:val="20"/>
    </w:rPr>
  </w:style>
  <w:style w:type="character" w:customStyle="1" w:styleId="BodyTextIndentChar">
    <w:name w:val="Body Text Indent Char"/>
    <w:basedOn w:val="DefaultParagraphFont"/>
    <w:link w:val="BodyTextIndent"/>
    <w:rsid w:val="007A3A8E"/>
    <w:rPr>
      <w:rFonts w:ascii="Times New Roman" w:eastAsia="Times New Roman" w:hAnsi="Times New Roman" w:cs="Times New Roman"/>
      <w:i/>
      <w:sz w:val="26"/>
      <w:szCs w:val="20"/>
    </w:rPr>
  </w:style>
  <w:style w:type="paragraph" w:styleId="BodyText">
    <w:name w:val="Body Text"/>
    <w:basedOn w:val="Normal"/>
    <w:link w:val="BodyTextChar"/>
    <w:rsid w:val="007A3A8E"/>
    <w:pPr>
      <w:tabs>
        <w:tab w:val="num" w:pos="0"/>
      </w:tabs>
      <w:jc w:val="both"/>
    </w:pPr>
    <w:rPr>
      <w:sz w:val="28"/>
    </w:rPr>
  </w:style>
  <w:style w:type="character" w:customStyle="1" w:styleId="BodyTextChar">
    <w:name w:val="Body Text Char"/>
    <w:basedOn w:val="DefaultParagraphFont"/>
    <w:link w:val="BodyText"/>
    <w:rsid w:val="007A3A8E"/>
    <w:rPr>
      <w:rFonts w:ascii="Times New Roman" w:eastAsia="Times New Roman" w:hAnsi="Times New Roman" w:cs="Times New Roman"/>
      <w:sz w:val="28"/>
      <w:szCs w:val="24"/>
    </w:rPr>
  </w:style>
  <w:style w:type="paragraph" w:styleId="Footer">
    <w:name w:val="footer"/>
    <w:basedOn w:val="Normal"/>
    <w:link w:val="FooterChar"/>
    <w:rsid w:val="007A3A8E"/>
    <w:pPr>
      <w:tabs>
        <w:tab w:val="center" w:pos="4320"/>
        <w:tab w:val="right" w:pos="8640"/>
      </w:tabs>
    </w:pPr>
  </w:style>
  <w:style w:type="character" w:customStyle="1" w:styleId="FooterChar">
    <w:name w:val="Footer Char"/>
    <w:basedOn w:val="DefaultParagraphFont"/>
    <w:link w:val="Footer"/>
    <w:rsid w:val="007A3A8E"/>
    <w:rPr>
      <w:rFonts w:ascii="Times New Roman" w:eastAsia="Times New Roman" w:hAnsi="Times New Roman" w:cs="Times New Roman"/>
      <w:sz w:val="24"/>
      <w:szCs w:val="24"/>
    </w:rPr>
  </w:style>
  <w:style w:type="character" w:styleId="PageNumber">
    <w:name w:val="page number"/>
    <w:basedOn w:val="DefaultParagraphFont"/>
    <w:rsid w:val="007A3A8E"/>
  </w:style>
  <w:style w:type="paragraph" w:styleId="Title">
    <w:name w:val="Title"/>
    <w:basedOn w:val="Normal"/>
    <w:link w:val="TitleChar"/>
    <w:qFormat/>
    <w:rsid w:val="007A3A8E"/>
    <w:pPr>
      <w:jc w:val="center"/>
    </w:pPr>
    <w:rPr>
      <w:b/>
      <w:bCs/>
    </w:rPr>
  </w:style>
  <w:style w:type="character" w:customStyle="1" w:styleId="TitleChar">
    <w:name w:val="Title Char"/>
    <w:basedOn w:val="DefaultParagraphFont"/>
    <w:link w:val="Title"/>
    <w:rsid w:val="007A3A8E"/>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7A3A8E"/>
    <w:pPr>
      <w:tabs>
        <w:tab w:val="num" w:pos="0"/>
      </w:tabs>
      <w:ind w:firstLine="900"/>
      <w:jc w:val="both"/>
    </w:pPr>
    <w:rPr>
      <w:sz w:val="32"/>
      <w:lang w:val="nl-NL"/>
    </w:rPr>
  </w:style>
  <w:style w:type="character" w:customStyle="1" w:styleId="BodyTextIndent3Char">
    <w:name w:val="Body Text Indent 3 Char"/>
    <w:basedOn w:val="DefaultParagraphFont"/>
    <w:link w:val="BodyTextIndent3"/>
    <w:rsid w:val="007A3A8E"/>
    <w:rPr>
      <w:rFonts w:ascii="Times New Roman" w:eastAsia="Times New Roman" w:hAnsi="Times New Roman" w:cs="Times New Roman"/>
      <w:sz w:val="32"/>
      <w:szCs w:val="24"/>
      <w:lang w:val="nl-NL"/>
    </w:rPr>
  </w:style>
  <w:style w:type="paragraph" w:styleId="NormalWeb">
    <w:name w:val="Normal (Web)"/>
    <w:basedOn w:val="Normal"/>
    <w:uiPriority w:val="99"/>
    <w:rsid w:val="007A3A8E"/>
    <w:pPr>
      <w:spacing w:before="100" w:beforeAutospacing="1" w:after="100" w:afterAutospacing="1"/>
    </w:pPr>
  </w:style>
  <w:style w:type="paragraph" w:styleId="Header">
    <w:name w:val="header"/>
    <w:basedOn w:val="Normal"/>
    <w:link w:val="HeaderChar"/>
    <w:uiPriority w:val="99"/>
    <w:rsid w:val="007A3A8E"/>
    <w:pPr>
      <w:tabs>
        <w:tab w:val="center" w:pos="4320"/>
        <w:tab w:val="right" w:pos="8640"/>
      </w:tabs>
    </w:pPr>
  </w:style>
  <w:style w:type="character" w:customStyle="1" w:styleId="HeaderChar">
    <w:name w:val="Header Char"/>
    <w:basedOn w:val="DefaultParagraphFont"/>
    <w:link w:val="Header"/>
    <w:uiPriority w:val="99"/>
    <w:rsid w:val="007A3A8E"/>
    <w:rPr>
      <w:rFonts w:ascii="Times New Roman" w:eastAsia="Times New Roman" w:hAnsi="Times New Roman" w:cs="Times New Roman"/>
      <w:sz w:val="24"/>
      <w:szCs w:val="24"/>
    </w:rPr>
  </w:style>
  <w:style w:type="character" w:styleId="Strong">
    <w:name w:val="Strong"/>
    <w:qFormat/>
    <w:rsid w:val="007A3A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719EE-821E-4232-B2F8-8DC11437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KSMT</dc:creator>
  <cp:lastModifiedBy>KSMT</cp:lastModifiedBy>
  <cp:revision>11</cp:revision>
  <cp:lastPrinted>2021-07-15T02:11:00Z</cp:lastPrinted>
  <dcterms:created xsi:type="dcterms:W3CDTF">2021-07-14T06:30:00Z</dcterms:created>
  <dcterms:modified xsi:type="dcterms:W3CDTF">2021-07-15T02:33:00Z</dcterms:modified>
</cp:coreProperties>
</file>