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981" w:rsidRPr="00997873" w:rsidRDefault="00385981" w:rsidP="00997873">
      <w:pPr>
        <w:spacing w:line="264" w:lineRule="auto"/>
        <w:jc w:val="center"/>
        <w:rPr>
          <w:b/>
          <w:sz w:val="28"/>
          <w:szCs w:val="28"/>
        </w:rPr>
      </w:pPr>
      <w:r w:rsidRPr="00997873">
        <w:rPr>
          <w:b/>
          <w:sz w:val="28"/>
          <w:szCs w:val="28"/>
        </w:rPr>
        <w:t>Giải đáp pháp luật về thủ tục hành chính liên quan</w:t>
      </w:r>
    </w:p>
    <w:p w:rsidR="004B466C" w:rsidRPr="00997873" w:rsidRDefault="004B466C" w:rsidP="00997873">
      <w:pPr>
        <w:widowControl w:val="0"/>
        <w:spacing w:line="264" w:lineRule="auto"/>
        <w:jc w:val="center"/>
        <w:rPr>
          <w:b/>
          <w:kern w:val="36"/>
          <w:sz w:val="28"/>
          <w:szCs w:val="28"/>
        </w:rPr>
      </w:pPr>
      <w:r w:rsidRPr="00997873">
        <w:rPr>
          <w:b/>
          <w:kern w:val="36"/>
          <w:sz w:val="28"/>
          <w:szCs w:val="28"/>
        </w:rPr>
        <w:t>đến lĩnh vực hòa giải thương mại; thừa phát lại;</w:t>
      </w:r>
    </w:p>
    <w:p w:rsidR="00385981" w:rsidRPr="00997873" w:rsidRDefault="004B466C" w:rsidP="00997873">
      <w:pPr>
        <w:widowControl w:val="0"/>
        <w:spacing w:line="264" w:lineRule="auto"/>
        <w:jc w:val="center"/>
        <w:rPr>
          <w:b/>
          <w:kern w:val="36"/>
          <w:sz w:val="28"/>
          <w:szCs w:val="28"/>
        </w:rPr>
      </w:pPr>
      <w:r w:rsidRPr="00997873">
        <w:rPr>
          <w:b/>
          <w:kern w:val="36"/>
          <w:sz w:val="28"/>
          <w:szCs w:val="28"/>
        </w:rPr>
        <w:t>trọng tài thương mại thuộc thẩm quyền giải quyết của Sở Tư pháp</w:t>
      </w:r>
    </w:p>
    <w:p w:rsidR="004B466C" w:rsidRPr="00997873" w:rsidRDefault="004B466C" w:rsidP="00997873">
      <w:pPr>
        <w:widowControl w:val="0"/>
        <w:spacing w:line="264" w:lineRule="auto"/>
        <w:jc w:val="both"/>
        <w:rPr>
          <w:b/>
          <w:color w:val="FF0000"/>
          <w:sz w:val="28"/>
          <w:szCs w:val="28"/>
          <w:lang w:val="es-ES"/>
        </w:rPr>
      </w:pPr>
    </w:p>
    <w:p w:rsidR="00A24928" w:rsidRPr="00997873" w:rsidRDefault="00385981" w:rsidP="00997873">
      <w:pPr>
        <w:widowControl w:val="0"/>
        <w:spacing w:line="264" w:lineRule="auto"/>
        <w:jc w:val="both"/>
        <w:rPr>
          <w:b/>
          <w:sz w:val="28"/>
          <w:szCs w:val="28"/>
          <w:lang w:val="nl-NL"/>
        </w:rPr>
      </w:pPr>
      <w:r w:rsidRPr="00997873">
        <w:rPr>
          <w:b/>
          <w:sz w:val="28"/>
          <w:szCs w:val="28"/>
          <w:lang w:val="es-ES"/>
        </w:rPr>
        <w:tab/>
      </w:r>
      <w:r w:rsidR="00B9620B" w:rsidRPr="00997873">
        <w:rPr>
          <w:b/>
          <w:sz w:val="28"/>
          <w:szCs w:val="28"/>
          <w:lang w:val="es-ES"/>
        </w:rPr>
        <w:t>1</w:t>
      </w:r>
      <w:r w:rsidRPr="00997873">
        <w:rPr>
          <w:b/>
          <w:sz w:val="28"/>
          <w:szCs w:val="28"/>
          <w:lang w:val="es-ES"/>
        </w:rPr>
        <w:t xml:space="preserve">. </w:t>
      </w:r>
      <w:r w:rsidR="004B466C" w:rsidRPr="00997873">
        <w:rPr>
          <w:b/>
          <w:sz w:val="28"/>
          <w:szCs w:val="28"/>
          <w:lang w:val="nl-NL"/>
        </w:rPr>
        <w:t>Anh Quân</w:t>
      </w:r>
      <w:r w:rsidRPr="00997873">
        <w:rPr>
          <w:b/>
          <w:sz w:val="28"/>
          <w:szCs w:val="28"/>
          <w:lang w:val="nl-NL"/>
        </w:rPr>
        <w:t xml:space="preserve"> ở phường AH, thành phố H hỏi: </w:t>
      </w:r>
      <w:proofErr w:type="gramStart"/>
      <w:r w:rsidR="004B466C" w:rsidRPr="00997873">
        <w:rPr>
          <w:b/>
          <w:sz w:val="28"/>
          <w:szCs w:val="28"/>
          <w:lang w:val="nl-NL"/>
        </w:rPr>
        <w:t>Để đ</w:t>
      </w:r>
      <w:r w:rsidR="004B466C" w:rsidRPr="00997873">
        <w:rPr>
          <w:b/>
          <w:sz w:val="28"/>
          <w:szCs w:val="28"/>
          <w:lang w:val="es-ES"/>
        </w:rPr>
        <w:t xml:space="preserve">ăng ký hoạt động của Trung tâm Trọng tài sau khi được Bộ Tư pháp cấp Giấy phép thành lập </w:t>
      </w:r>
      <w:r w:rsidR="004B466C" w:rsidRPr="00997873">
        <w:rPr>
          <w:b/>
          <w:sz w:val="28"/>
          <w:szCs w:val="28"/>
          <w:lang w:val="nl-NL"/>
        </w:rPr>
        <w:t>thì</w:t>
      </w:r>
      <w:r w:rsidR="00A24928" w:rsidRPr="00997873">
        <w:rPr>
          <w:b/>
          <w:sz w:val="28"/>
          <w:szCs w:val="28"/>
          <w:lang w:val="nl-NL"/>
        </w:rPr>
        <w:t xml:space="preserve"> phải nộp các loại giấy tờ gì?</w:t>
      </w:r>
      <w:proofErr w:type="gramEnd"/>
      <w:r w:rsidR="00A24928" w:rsidRPr="00997873">
        <w:rPr>
          <w:b/>
          <w:sz w:val="28"/>
          <w:szCs w:val="28"/>
          <w:lang w:val="nl-NL"/>
        </w:rPr>
        <w:t xml:space="preserve"> Thời hạn giải quyết là bao lâu, phí </w:t>
      </w:r>
      <w:r w:rsidR="00CA518D">
        <w:rPr>
          <w:b/>
          <w:sz w:val="28"/>
          <w:szCs w:val="28"/>
          <w:lang w:val="nl-NL"/>
        </w:rPr>
        <w:t>thẩm định</w:t>
      </w:r>
      <w:r w:rsidR="001222B1">
        <w:rPr>
          <w:b/>
          <w:sz w:val="28"/>
          <w:szCs w:val="28"/>
          <w:lang w:val="nl-NL"/>
        </w:rPr>
        <w:t xml:space="preserve"> </w:t>
      </w:r>
      <w:r w:rsidR="00A24928" w:rsidRPr="00997873">
        <w:rPr>
          <w:b/>
          <w:sz w:val="28"/>
          <w:szCs w:val="28"/>
          <w:lang w:val="nl-NL"/>
        </w:rPr>
        <w:t>bao nhiêu và hồ sơ nộp ở đâu?</w:t>
      </w:r>
    </w:p>
    <w:p w:rsidR="003D2264" w:rsidRPr="00997873" w:rsidRDefault="008433EB" w:rsidP="00997873">
      <w:pPr>
        <w:widowControl w:val="0"/>
        <w:spacing w:line="264" w:lineRule="auto"/>
        <w:jc w:val="both"/>
        <w:rPr>
          <w:b/>
          <w:sz w:val="28"/>
          <w:szCs w:val="28"/>
          <w:lang w:val="nl-NL"/>
        </w:rPr>
      </w:pPr>
      <w:r w:rsidRPr="00997873">
        <w:rPr>
          <w:b/>
          <w:sz w:val="28"/>
          <w:szCs w:val="28"/>
          <w:lang w:val="nl-NL"/>
        </w:rPr>
        <w:tab/>
        <w:t>Trả lời:</w:t>
      </w:r>
      <w:r w:rsidRPr="00997873">
        <w:rPr>
          <w:sz w:val="28"/>
          <w:szCs w:val="28"/>
          <w:lang w:val="nl-NL"/>
        </w:rPr>
        <w:t xml:space="preserve"> </w:t>
      </w:r>
    </w:p>
    <w:p w:rsidR="0069474B" w:rsidRPr="00997873" w:rsidRDefault="0069474B" w:rsidP="00997873">
      <w:pPr>
        <w:spacing w:line="264" w:lineRule="auto"/>
        <w:ind w:firstLine="720"/>
        <w:jc w:val="both"/>
        <w:rPr>
          <w:i/>
          <w:sz w:val="28"/>
          <w:szCs w:val="28"/>
          <w:lang w:val="nl-NL"/>
        </w:rPr>
      </w:pPr>
      <w:r w:rsidRPr="00997873">
        <w:rPr>
          <w:sz w:val="28"/>
          <w:szCs w:val="28"/>
          <w:lang w:val="nl-NL"/>
        </w:rPr>
        <w:t xml:space="preserve">Thủ tục hành chính </w:t>
      </w:r>
      <w:r w:rsidR="004B466C" w:rsidRPr="00997873">
        <w:rPr>
          <w:sz w:val="28"/>
          <w:szCs w:val="28"/>
          <w:lang w:val="nl-NL"/>
        </w:rPr>
        <w:t>đăng ký hoạt động của Trung tâm Trọng tài sau khi được Bộ Tư pháp cấp Giấy phép thành lập; đăng ký hoạt động Trung tâm trọng tài khi thay đổi địa điểm đặt trụ sở sang tỉnh, thành phố trực thuộc trung ương khác</w:t>
      </w:r>
      <w:r w:rsidR="004B466C" w:rsidRPr="00997873">
        <w:rPr>
          <w:i/>
          <w:sz w:val="28"/>
          <w:szCs w:val="28"/>
          <w:lang w:val="nl-NL"/>
        </w:rPr>
        <w:t xml:space="preserve"> </w:t>
      </w:r>
      <w:r w:rsidRPr="00997873">
        <w:rPr>
          <w:sz w:val="28"/>
          <w:szCs w:val="28"/>
          <w:lang w:val="pt-BR"/>
        </w:rPr>
        <w:t xml:space="preserve">được ban hành kèm theo </w:t>
      </w:r>
      <w:r w:rsidR="00971736" w:rsidRPr="00997873">
        <w:rPr>
          <w:sz w:val="28"/>
          <w:szCs w:val="28"/>
          <w:lang w:val="pt-BR"/>
        </w:rPr>
        <w:t xml:space="preserve">Quyết định </w:t>
      </w:r>
      <w:r w:rsidRPr="00997873">
        <w:rPr>
          <w:sz w:val="28"/>
          <w:szCs w:val="28"/>
          <w:lang w:val="nl-NL"/>
        </w:rPr>
        <w:t xml:space="preserve">số </w:t>
      </w:r>
      <w:r w:rsidR="004B466C" w:rsidRPr="00997873">
        <w:rPr>
          <w:sz w:val="28"/>
          <w:szCs w:val="28"/>
          <w:lang w:val="nl-NL"/>
        </w:rPr>
        <w:t>2935</w:t>
      </w:r>
      <w:r w:rsidRPr="00997873">
        <w:rPr>
          <w:sz w:val="28"/>
          <w:szCs w:val="28"/>
          <w:lang w:val="nl-NL"/>
        </w:rPr>
        <w:t xml:space="preserve">/QĐ-UBND ngày </w:t>
      </w:r>
      <w:r w:rsidR="00C60449" w:rsidRPr="00997873">
        <w:rPr>
          <w:sz w:val="28"/>
          <w:szCs w:val="28"/>
          <w:lang w:val="nl-NL"/>
        </w:rPr>
        <w:t>1</w:t>
      </w:r>
      <w:r w:rsidR="00D70E59" w:rsidRPr="00997873">
        <w:rPr>
          <w:sz w:val="28"/>
          <w:szCs w:val="28"/>
          <w:lang w:val="nl-NL"/>
        </w:rPr>
        <w:t>7</w:t>
      </w:r>
      <w:r w:rsidR="00C60449" w:rsidRPr="00997873">
        <w:rPr>
          <w:sz w:val="28"/>
          <w:szCs w:val="28"/>
          <w:lang w:val="nl-NL"/>
        </w:rPr>
        <w:t xml:space="preserve"> </w:t>
      </w:r>
      <w:r w:rsidRPr="00997873">
        <w:rPr>
          <w:sz w:val="28"/>
          <w:szCs w:val="28"/>
          <w:lang w:val="nl-NL"/>
        </w:rPr>
        <w:t xml:space="preserve"> tháng </w:t>
      </w:r>
      <w:r w:rsidR="004B466C" w:rsidRPr="00997873">
        <w:rPr>
          <w:sz w:val="28"/>
          <w:szCs w:val="28"/>
          <w:lang w:val="nl-NL"/>
        </w:rPr>
        <w:t>11</w:t>
      </w:r>
      <w:r w:rsidRPr="00997873">
        <w:rPr>
          <w:sz w:val="28"/>
          <w:szCs w:val="28"/>
          <w:lang w:val="nl-NL"/>
        </w:rPr>
        <w:t xml:space="preserve"> năm 20</w:t>
      </w:r>
      <w:r w:rsidR="00C60449" w:rsidRPr="00997873">
        <w:rPr>
          <w:sz w:val="28"/>
          <w:szCs w:val="28"/>
          <w:lang w:val="nl-NL"/>
        </w:rPr>
        <w:t>20</w:t>
      </w:r>
      <w:r w:rsidRPr="00997873">
        <w:rPr>
          <w:sz w:val="28"/>
          <w:szCs w:val="28"/>
          <w:lang w:val="nl-NL"/>
        </w:rPr>
        <w:t xml:space="preserve"> của Chủ tịch Ủy ban nhân dân tỉnh Thừa Thiên Huế về việc công bố </w:t>
      </w:r>
      <w:r w:rsidR="00C60449" w:rsidRPr="00997873">
        <w:rPr>
          <w:sz w:val="28"/>
          <w:szCs w:val="28"/>
          <w:lang w:val="nl-NL"/>
        </w:rPr>
        <w:t xml:space="preserve">danh mục </w:t>
      </w:r>
      <w:r w:rsidRPr="00997873">
        <w:rPr>
          <w:sz w:val="28"/>
          <w:szCs w:val="28"/>
          <w:lang w:val="nl-NL"/>
        </w:rPr>
        <w:t xml:space="preserve">thủ tục hành chính </w:t>
      </w:r>
      <w:r w:rsidR="004B466C" w:rsidRPr="00997873">
        <w:rPr>
          <w:sz w:val="28"/>
          <w:szCs w:val="28"/>
          <w:lang w:val="nl-NL"/>
        </w:rPr>
        <w:t>được chuẩn hóa</w:t>
      </w:r>
      <w:r w:rsidR="00617C3D" w:rsidRPr="00997873">
        <w:rPr>
          <w:sz w:val="28"/>
          <w:szCs w:val="28"/>
          <w:lang w:val="nl-NL"/>
        </w:rPr>
        <w:t>, thủ tục hành chính bị bãi bỏ</w:t>
      </w:r>
      <w:r w:rsidR="004B466C" w:rsidRPr="00997873">
        <w:rPr>
          <w:sz w:val="28"/>
          <w:szCs w:val="28"/>
          <w:lang w:val="nl-NL"/>
        </w:rPr>
        <w:t xml:space="preserve"> trong lĩnh vực hòa giải thương mại</w:t>
      </w:r>
      <w:r w:rsidR="003D2264" w:rsidRPr="00997873">
        <w:rPr>
          <w:sz w:val="28"/>
          <w:szCs w:val="28"/>
          <w:lang w:val="nl-NL"/>
        </w:rPr>
        <w:t xml:space="preserve"> thuộc thẩm quyền</w:t>
      </w:r>
      <w:r w:rsidRPr="00997873">
        <w:rPr>
          <w:sz w:val="28"/>
          <w:szCs w:val="28"/>
          <w:lang w:val="nl-NL"/>
        </w:rPr>
        <w:t xml:space="preserve"> </w:t>
      </w:r>
      <w:r w:rsidR="003D2264" w:rsidRPr="00997873">
        <w:rPr>
          <w:sz w:val="28"/>
          <w:szCs w:val="28"/>
          <w:lang w:val="nl-NL"/>
        </w:rPr>
        <w:t xml:space="preserve">giải quyết của Sở Tư pháp tỉnh Thừa Thiên Huế </w:t>
      </w:r>
      <w:r w:rsidRPr="00997873">
        <w:rPr>
          <w:sz w:val="28"/>
          <w:szCs w:val="28"/>
          <w:lang w:val="nl-NL"/>
        </w:rPr>
        <w:t xml:space="preserve">quy định địa điểm, thành phần hồ sơ, thời hạn giải quyết và </w:t>
      </w:r>
      <w:r w:rsidR="00CA518D">
        <w:rPr>
          <w:sz w:val="28"/>
          <w:szCs w:val="28"/>
          <w:lang w:val="pt-BR"/>
        </w:rPr>
        <w:t>p</w:t>
      </w:r>
      <w:r w:rsidR="00CA518D" w:rsidRPr="00CA518D">
        <w:rPr>
          <w:sz w:val="28"/>
          <w:szCs w:val="28"/>
          <w:lang w:val="pt-BR"/>
        </w:rPr>
        <w:t>hí thẩm định</w:t>
      </w:r>
      <w:r w:rsidRPr="00997873">
        <w:rPr>
          <w:sz w:val="28"/>
          <w:szCs w:val="28"/>
          <w:lang w:val="nl-NL"/>
        </w:rPr>
        <w:t xml:space="preserve"> </w:t>
      </w:r>
      <w:r w:rsidRPr="00997873">
        <w:rPr>
          <w:sz w:val="28"/>
          <w:szCs w:val="28"/>
          <w:lang w:val="vi-VN"/>
        </w:rPr>
        <w:t>như sau:</w:t>
      </w:r>
      <w:r w:rsidRPr="00997873">
        <w:rPr>
          <w:sz w:val="28"/>
          <w:szCs w:val="28"/>
          <w:lang w:val="nl-NL"/>
        </w:rPr>
        <w:t xml:space="preserve"> </w:t>
      </w:r>
    </w:p>
    <w:p w:rsidR="0069474B" w:rsidRPr="00997873" w:rsidRDefault="0069474B"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617C3D" w:rsidRPr="00997873" w:rsidRDefault="00617C3D"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617C3D" w:rsidRPr="00997873" w:rsidRDefault="00617C3D" w:rsidP="00997873">
      <w:pPr>
        <w:spacing w:line="264" w:lineRule="auto"/>
        <w:ind w:firstLine="720"/>
        <w:jc w:val="both"/>
        <w:rPr>
          <w:sz w:val="28"/>
          <w:szCs w:val="28"/>
          <w:lang w:val="nl-NL"/>
        </w:rPr>
      </w:pPr>
      <w:r w:rsidRPr="00997873">
        <w:rPr>
          <w:sz w:val="28"/>
          <w:szCs w:val="28"/>
          <w:lang w:val="nl-NL"/>
        </w:rPr>
        <w:t xml:space="preserve">- Đơn đăng ký hoạt động Trung tâm trọng tài (Mẫu số 04/TP-TTTM); </w:t>
      </w:r>
    </w:p>
    <w:p w:rsidR="00617C3D" w:rsidRPr="00997873" w:rsidRDefault="00617C3D" w:rsidP="00997873">
      <w:pPr>
        <w:spacing w:line="264" w:lineRule="auto"/>
        <w:ind w:firstLine="720"/>
        <w:jc w:val="both"/>
        <w:rPr>
          <w:sz w:val="28"/>
          <w:szCs w:val="28"/>
          <w:lang w:val="nl-NL"/>
        </w:rPr>
      </w:pPr>
      <w:r w:rsidRPr="00997873">
        <w:rPr>
          <w:sz w:val="28"/>
          <w:szCs w:val="28"/>
          <w:lang w:val="nl-NL"/>
        </w:rPr>
        <w:t>- Bản sao có chứng thực Giấy phép thành lập Trung tâm trọng tài; trong trường hợp nộp bản sao thì phải kèm theo bản chính để đối chiếu;</w:t>
      </w:r>
    </w:p>
    <w:p w:rsidR="00617C3D" w:rsidRPr="00997873" w:rsidRDefault="00617C3D" w:rsidP="00997873">
      <w:pPr>
        <w:spacing w:line="264" w:lineRule="auto"/>
        <w:ind w:firstLine="720"/>
        <w:jc w:val="both"/>
        <w:rPr>
          <w:sz w:val="28"/>
          <w:szCs w:val="28"/>
          <w:lang w:val="nl-NL"/>
        </w:rPr>
      </w:pPr>
      <w:r w:rsidRPr="00997873">
        <w:rPr>
          <w:sz w:val="28"/>
          <w:szCs w:val="28"/>
          <w:lang w:val="nl-NL"/>
        </w:rPr>
        <w:t>- Bản sao có chứng thực Điều lệ Trung tâm trọng tài; trong trường hợp nộp bản sao thì phải kèm theo bản chính để đối chiếu.</w:t>
      </w:r>
    </w:p>
    <w:p w:rsidR="00617C3D" w:rsidRPr="00997873" w:rsidRDefault="00617C3D" w:rsidP="00997873">
      <w:pPr>
        <w:spacing w:line="264" w:lineRule="auto"/>
        <w:ind w:firstLine="720"/>
        <w:jc w:val="both"/>
        <w:rPr>
          <w:sz w:val="28"/>
          <w:szCs w:val="28"/>
          <w:lang w:val="nl-NL"/>
        </w:rPr>
      </w:pPr>
      <w:r w:rsidRPr="00997873">
        <w:rPr>
          <w:sz w:val="28"/>
          <w:szCs w:val="28"/>
          <w:lang w:val="nl-NL"/>
        </w:rPr>
        <w:t>b) Số lượng hồ sơ: 01 bộ</w:t>
      </w:r>
    </w:p>
    <w:p w:rsidR="0069474B" w:rsidRPr="00997873" w:rsidRDefault="0069474B" w:rsidP="00997873">
      <w:pPr>
        <w:spacing w:line="264" w:lineRule="auto"/>
        <w:ind w:firstLine="720"/>
        <w:jc w:val="both"/>
        <w:rPr>
          <w:spacing w:val="-4"/>
          <w:sz w:val="28"/>
          <w:szCs w:val="28"/>
          <w:lang w:val="pt-BR"/>
        </w:rPr>
      </w:pPr>
      <w:r w:rsidRPr="00997873">
        <w:rPr>
          <w:sz w:val="28"/>
          <w:szCs w:val="28"/>
          <w:lang w:val="vi-VN"/>
        </w:rPr>
        <w:t xml:space="preserve">2.Thời hạn giải quyết: </w:t>
      </w:r>
      <w:r w:rsidR="00617C3D" w:rsidRPr="00997873">
        <w:rPr>
          <w:spacing w:val="-4"/>
          <w:sz w:val="28"/>
          <w:szCs w:val="28"/>
          <w:lang w:val="pt-BR"/>
        </w:rPr>
        <w:t>Trong thời hạn 15 ngày, kể từ ngày nhận được hồ sơ hợp lệ.</w:t>
      </w:r>
    </w:p>
    <w:p w:rsidR="00617C3D" w:rsidRPr="00997873" w:rsidRDefault="0069474B" w:rsidP="00997873">
      <w:pPr>
        <w:widowControl w:val="0"/>
        <w:spacing w:line="264" w:lineRule="auto"/>
        <w:ind w:firstLine="720"/>
        <w:jc w:val="both"/>
        <w:textAlignment w:val="baseline"/>
        <w:rPr>
          <w:sz w:val="28"/>
          <w:szCs w:val="28"/>
          <w:lang w:val="nl-NL"/>
        </w:rPr>
      </w:pPr>
      <w:r w:rsidRPr="00997873">
        <w:rPr>
          <w:sz w:val="28"/>
          <w:szCs w:val="28"/>
          <w:lang w:val="vi-VN"/>
        </w:rPr>
        <w:t xml:space="preserve">3. </w:t>
      </w:r>
      <w:r w:rsidR="00CA518D" w:rsidRPr="00CA518D">
        <w:rPr>
          <w:sz w:val="28"/>
          <w:szCs w:val="28"/>
          <w:lang w:val="pt-BR"/>
        </w:rPr>
        <w:t>Phí thẩm định</w:t>
      </w:r>
      <w:r w:rsidRPr="00997873">
        <w:rPr>
          <w:sz w:val="28"/>
          <w:szCs w:val="28"/>
          <w:lang w:val="vi-VN"/>
        </w:rPr>
        <w:t xml:space="preserve">: </w:t>
      </w:r>
      <w:r w:rsidR="00617C3D" w:rsidRPr="00997873">
        <w:rPr>
          <w:sz w:val="28"/>
          <w:szCs w:val="28"/>
          <w:lang w:val="nl-NL"/>
        </w:rPr>
        <w:t>1.500.000 đồng (Một triệu năm trăm nghìn đồng).</w:t>
      </w:r>
    </w:p>
    <w:p w:rsidR="0069474B" w:rsidRPr="00997873" w:rsidRDefault="0069474B" w:rsidP="00997873">
      <w:pPr>
        <w:widowControl w:val="0"/>
        <w:spacing w:line="264" w:lineRule="auto"/>
        <w:ind w:firstLine="720"/>
        <w:jc w:val="both"/>
        <w:textAlignment w:val="baseline"/>
        <w:rPr>
          <w:sz w:val="28"/>
          <w:szCs w:val="28"/>
          <w:lang w:val="vi-VN"/>
        </w:rPr>
      </w:pPr>
      <w:r w:rsidRPr="00997873">
        <w:rPr>
          <w:sz w:val="28"/>
          <w:szCs w:val="28"/>
          <w:lang w:val="vi-VN"/>
        </w:rPr>
        <w:t>4. Địa điểm nộp hồ sơ</w:t>
      </w:r>
    </w:p>
    <w:p w:rsidR="00617C3D" w:rsidRPr="00997873" w:rsidRDefault="00617C3D"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617C3D" w:rsidRPr="00997873" w:rsidRDefault="00617C3D"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617C3D" w:rsidRPr="00997873" w:rsidRDefault="00617C3D"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E204F" w:rsidRPr="00997873" w:rsidRDefault="0069474B"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w:t>
      </w:r>
      <w:r w:rsidR="00723060" w:rsidRPr="00997873">
        <w:rPr>
          <w:sz w:val="28"/>
          <w:szCs w:val="28"/>
          <w:lang w:val="vi-VN"/>
        </w:rPr>
        <w:t xml:space="preserve">để </w:t>
      </w:r>
      <w:r w:rsidR="00617C3D" w:rsidRPr="00997873">
        <w:rPr>
          <w:sz w:val="28"/>
          <w:szCs w:val="28"/>
          <w:lang w:val="nl-NL"/>
        </w:rPr>
        <w:t>đăng ký hoạt động của Trung tâm Trọng tài sau khi được Bộ Tư pháp cấp Giấy phép thành lập</w:t>
      </w:r>
      <w:r w:rsidRPr="00997873">
        <w:rPr>
          <w:sz w:val="28"/>
          <w:szCs w:val="28"/>
          <w:lang w:val="vi-VN"/>
        </w:rPr>
        <w:t xml:space="preserve">, </w:t>
      </w:r>
      <w:r w:rsidR="00617C3D" w:rsidRPr="00997873">
        <w:rPr>
          <w:sz w:val="28"/>
          <w:szCs w:val="28"/>
          <w:lang w:val="vi-VN"/>
        </w:rPr>
        <w:t>Anh Quân</w:t>
      </w:r>
      <w:r w:rsidRPr="00997873">
        <w:rPr>
          <w:sz w:val="28"/>
          <w:szCs w:val="28"/>
          <w:lang w:val="vi-VN"/>
        </w:rPr>
        <w:t xml:space="preserve"> phải chuẩn bị các giấy tờ theo quy định như đã viện dẫn. Thời hạn giải quyết, </w:t>
      </w:r>
      <w:r w:rsidR="00CA518D">
        <w:rPr>
          <w:sz w:val="28"/>
          <w:szCs w:val="28"/>
          <w:lang w:val="pt-BR"/>
        </w:rPr>
        <w:t>p</w:t>
      </w:r>
      <w:r w:rsidR="00CA518D" w:rsidRPr="00CA518D">
        <w:rPr>
          <w:sz w:val="28"/>
          <w:szCs w:val="28"/>
          <w:lang w:val="pt-BR"/>
        </w:rPr>
        <w:t>hí thẩm định</w:t>
      </w:r>
      <w:r w:rsidR="00CA518D" w:rsidRPr="00997873">
        <w:rPr>
          <w:sz w:val="28"/>
          <w:szCs w:val="28"/>
          <w:lang w:val="vi-VN"/>
        </w:rPr>
        <w:t xml:space="preserve"> </w:t>
      </w:r>
      <w:r w:rsidRPr="00997873">
        <w:rPr>
          <w:sz w:val="28"/>
          <w:szCs w:val="28"/>
          <w:lang w:val="vi-VN"/>
        </w:rPr>
        <w:t>và địa điểm nộp</w:t>
      </w:r>
      <w:r w:rsidR="00997873">
        <w:rPr>
          <w:sz w:val="28"/>
          <w:szCs w:val="28"/>
          <w:lang w:val="vi-VN"/>
        </w:rPr>
        <w:t xml:space="preserve"> hồ sơ được thực hiện như trên.</w:t>
      </w:r>
    </w:p>
    <w:p w:rsidR="00617C3D" w:rsidRDefault="004A11BF" w:rsidP="00997873">
      <w:pPr>
        <w:widowControl w:val="0"/>
        <w:spacing w:line="264" w:lineRule="auto"/>
        <w:jc w:val="both"/>
        <w:rPr>
          <w:b/>
          <w:sz w:val="28"/>
          <w:szCs w:val="28"/>
          <w:lang w:val="nl-NL"/>
        </w:rPr>
      </w:pPr>
      <w:r w:rsidRPr="00997873">
        <w:rPr>
          <w:b/>
          <w:sz w:val="28"/>
          <w:szCs w:val="28"/>
          <w:lang w:val="nl-NL"/>
        </w:rPr>
        <w:t xml:space="preserve"> </w:t>
      </w:r>
      <w:r w:rsidR="00617C3D" w:rsidRPr="00997873">
        <w:rPr>
          <w:b/>
          <w:sz w:val="28"/>
          <w:szCs w:val="28"/>
          <w:lang w:val="nl-NL"/>
        </w:rPr>
        <w:tab/>
      </w:r>
      <w:r w:rsidR="00B9620B" w:rsidRPr="00997873">
        <w:rPr>
          <w:b/>
          <w:sz w:val="28"/>
          <w:szCs w:val="28"/>
          <w:lang w:val="nl-NL"/>
        </w:rPr>
        <w:t>2</w:t>
      </w:r>
      <w:r w:rsidRPr="00997873">
        <w:rPr>
          <w:b/>
          <w:sz w:val="28"/>
          <w:szCs w:val="28"/>
          <w:lang w:val="nl-NL"/>
        </w:rPr>
        <w:t xml:space="preserve">. Anh Hải </w:t>
      </w:r>
      <w:r w:rsidR="00617C3D" w:rsidRPr="00997873">
        <w:rPr>
          <w:b/>
          <w:sz w:val="28"/>
          <w:szCs w:val="28"/>
          <w:lang w:val="nl-NL"/>
        </w:rPr>
        <w:t xml:space="preserve">hỏi: tôi muốn đăng ký hoạt động của Chi nhánh Trung tâm trọng tài khi thay đổi địa điểm đặt trụ sở sang tỉnh khác thì phải nộp các loại giấy tờ gì? Thời hạn giải quyết là bao lâu, </w:t>
      </w:r>
      <w:r w:rsidR="00CA518D" w:rsidRPr="00CA518D">
        <w:rPr>
          <w:b/>
          <w:sz w:val="28"/>
          <w:szCs w:val="28"/>
          <w:lang w:val="pt-BR"/>
        </w:rPr>
        <w:t>phí thẩm định</w:t>
      </w:r>
      <w:r w:rsidR="00CA518D">
        <w:rPr>
          <w:b/>
          <w:sz w:val="28"/>
          <w:szCs w:val="28"/>
          <w:lang w:val="nl-NL"/>
        </w:rPr>
        <w:t xml:space="preserve"> </w:t>
      </w:r>
      <w:r w:rsidR="00997873">
        <w:rPr>
          <w:b/>
          <w:sz w:val="28"/>
          <w:szCs w:val="28"/>
          <w:lang w:val="nl-NL"/>
        </w:rPr>
        <w:t>bao nhiêu và hồ sơ nộp ở đâu?</w:t>
      </w:r>
    </w:p>
    <w:p w:rsidR="00997873" w:rsidRPr="00997873" w:rsidRDefault="00997873" w:rsidP="00997873">
      <w:pPr>
        <w:widowControl w:val="0"/>
        <w:spacing w:line="264" w:lineRule="auto"/>
        <w:ind w:firstLine="720"/>
        <w:jc w:val="both"/>
        <w:rPr>
          <w:b/>
          <w:sz w:val="28"/>
          <w:szCs w:val="28"/>
          <w:lang w:val="nl-NL"/>
        </w:rPr>
      </w:pPr>
      <w:r w:rsidRPr="00997873">
        <w:rPr>
          <w:b/>
          <w:sz w:val="28"/>
          <w:szCs w:val="28"/>
          <w:lang w:val="nl-NL"/>
        </w:rPr>
        <w:t>Trả lời:</w:t>
      </w:r>
      <w:r w:rsidRPr="00997873">
        <w:rPr>
          <w:sz w:val="28"/>
          <w:szCs w:val="28"/>
          <w:lang w:val="nl-NL"/>
        </w:rPr>
        <w:t xml:space="preserve"> </w:t>
      </w:r>
    </w:p>
    <w:p w:rsidR="00997873" w:rsidRPr="00997873" w:rsidRDefault="00997873" w:rsidP="00997873">
      <w:pPr>
        <w:widowControl w:val="0"/>
        <w:spacing w:line="264" w:lineRule="auto"/>
        <w:jc w:val="both"/>
        <w:rPr>
          <w:b/>
          <w:sz w:val="28"/>
          <w:szCs w:val="28"/>
          <w:lang w:val="nl-NL"/>
        </w:rPr>
      </w:pPr>
    </w:p>
    <w:p w:rsidR="00617C3D" w:rsidRPr="00997873" w:rsidRDefault="00617C3D" w:rsidP="00997873">
      <w:pPr>
        <w:spacing w:line="264" w:lineRule="auto"/>
        <w:ind w:firstLine="720"/>
        <w:jc w:val="both"/>
        <w:rPr>
          <w:i/>
          <w:sz w:val="28"/>
          <w:szCs w:val="28"/>
          <w:lang w:val="nl-NL"/>
        </w:rPr>
      </w:pPr>
      <w:r w:rsidRPr="00997873">
        <w:rPr>
          <w:sz w:val="28"/>
          <w:szCs w:val="28"/>
          <w:lang w:val="nl-NL"/>
        </w:rPr>
        <w:lastRenderedPageBreak/>
        <w:t>Thủ tục hành chính đăng ký hoạt động của Chi nhánh Trung tâm trọng tài; đăng ký hoạt động của Chi nhánh Trung tâm trọng tài khi thay đổi địa điểm đặt trụ sở sang tỉnh, thành phố trực thuộc trung ương khác</w:t>
      </w:r>
      <w:r w:rsidRPr="00997873">
        <w:rPr>
          <w:sz w:val="28"/>
          <w:szCs w:val="28"/>
          <w:lang w:val="pt-BR"/>
        </w:rPr>
        <w:t xml:space="preserve"> ban hành kèm theo Quyết định </w:t>
      </w:r>
      <w:r w:rsidRPr="00997873">
        <w:rPr>
          <w:sz w:val="28"/>
          <w:szCs w:val="28"/>
          <w:lang w:val="nl-NL"/>
        </w:rPr>
        <w:t>số 2935/QĐ-UBND ngày 1</w:t>
      </w:r>
      <w:r w:rsidR="00D70E59" w:rsidRPr="00997873">
        <w:rPr>
          <w:sz w:val="28"/>
          <w:szCs w:val="28"/>
          <w:lang w:val="nl-NL"/>
        </w:rPr>
        <w:t>7</w:t>
      </w:r>
      <w:r w:rsidRPr="00997873">
        <w:rPr>
          <w:sz w:val="28"/>
          <w:szCs w:val="28"/>
          <w:lang w:val="nl-NL"/>
        </w:rPr>
        <w:t xml:space="preserve">  tháng 11 năm 2020 của Chủ tịch Ủy ban nhân dân tỉnh Thừa Thiên Huế về việc công bố danh mục thủ tục hành chính được chuẩn hóa, thủ tục hành chính bị bãi bỏ trong lĩnh vực hòa giải thương mại thuộc thẩm quyền giải quyết của Sở Tư pháp tỉnh Thừa Thiên Huế quy định địa điểm, thành phần hồ sơ, thời hạn giải quyết và </w:t>
      </w:r>
      <w:r w:rsidR="00CA518D">
        <w:rPr>
          <w:sz w:val="28"/>
          <w:szCs w:val="28"/>
          <w:lang w:val="pt-BR"/>
        </w:rPr>
        <w:t>p</w:t>
      </w:r>
      <w:r w:rsidR="00CA518D" w:rsidRPr="00CA518D">
        <w:rPr>
          <w:sz w:val="28"/>
          <w:szCs w:val="28"/>
          <w:lang w:val="pt-BR"/>
        </w:rPr>
        <w:t>hí thẩm định</w:t>
      </w:r>
      <w:r w:rsidRPr="00997873">
        <w:rPr>
          <w:sz w:val="28"/>
          <w:szCs w:val="28"/>
          <w:lang w:val="nl-NL"/>
        </w:rPr>
        <w:t xml:space="preserve"> </w:t>
      </w:r>
      <w:r w:rsidRPr="00997873">
        <w:rPr>
          <w:sz w:val="28"/>
          <w:szCs w:val="28"/>
          <w:lang w:val="vi-VN"/>
        </w:rPr>
        <w:t>như sau:</w:t>
      </w:r>
      <w:r w:rsidRPr="00997873">
        <w:rPr>
          <w:sz w:val="28"/>
          <w:szCs w:val="28"/>
          <w:lang w:val="nl-NL"/>
        </w:rPr>
        <w:t xml:space="preserve"> </w:t>
      </w:r>
    </w:p>
    <w:p w:rsidR="00617C3D" w:rsidRPr="00997873" w:rsidRDefault="00617C3D"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617C3D" w:rsidRPr="00997873" w:rsidRDefault="00617C3D"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617C3D" w:rsidRPr="00997873" w:rsidRDefault="00617C3D" w:rsidP="00997873">
      <w:pPr>
        <w:spacing w:line="264" w:lineRule="auto"/>
        <w:ind w:firstLine="720"/>
        <w:jc w:val="both"/>
        <w:rPr>
          <w:sz w:val="28"/>
          <w:szCs w:val="28"/>
          <w:lang w:val="nl-NL"/>
        </w:rPr>
      </w:pPr>
      <w:r w:rsidRPr="00997873">
        <w:rPr>
          <w:sz w:val="28"/>
          <w:szCs w:val="28"/>
          <w:lang w:val="nl-NL"/>
        </w:rPr>
        <w:t>- Đơn đăng ký hoạt động Chi nhánh của Trung tâm trọng tài/Chi nhánh Tổ chức trọng tài nước ngoài tại Việt Nam (Mẫu số 05/TP-TTTM);</w:t>
      </w:r>
    </w:p>
    <w:p w:rsidR="00617C3D" w:rsidRPr="00997873" w:rsidRDefault="00617C3D" w:rsidP="00997873">
      <w:pPr>
        <w:spacing w:line="264" w:lineRule="auto"/>
        <w:ind w:firstLine="720"/>
        <w:jc w:val="both"/>
        <w:rPr>
          <w:sz w:val="28"/>
          <w:szCs w:val="28"/>
          <w:lang w:val="nl-NL"/>
        </w:rPr>
      </w:pPr>
      <w:r w:rsidRPr="00997873">
        <w:rPr>
          <w:sz w:val="28"/>
          <w:szCs w:val="28"/>
          <w:lang w:val="nl-NL"/>
        </w:rPr>
        <w:t>- Bản sao có chứng thực Giấy phép thành lập Trung tâm trọng tài; trong trường hợp nộp bản sao thì phải kèm theo bản chính để đối chiếu;</w:t>
      </w:r>
    </w:p>
    <w:p w:rsidR="00617C3D" w:rsidRPr="00997873" w:rsidRDefault="00617C3D" w:rsidP="00997873">
      <w:pPr>
        <w:spacing w:line="264" w:lineRule="auto"/>
        <w:ind w:firstLine="720"/>
        <w:jc w:val="both"/>
        <w:rPr>
          <w:sz w:val="28"/>
          <w:szCs w:val="28"/>
          <w:lang w:val="nl-NL"/>
        </w:rPr>
      </w:pPr>
      <w:r w:rsidRPr="00997873">
        <w:rPr>
          <w:sz w:val="28"/>
          <w:szCs w:val="28"/>
          <w:lang w:val="nl-NL"/>
        </w:rPr>
        <w:t>- Bản chính Quyết định thành lập Chi nhánh của Trung tâm trọng tài;</w:t>
      </w:r>
    </w:p>
    <w:p w:rsidR="00617C3D" w:rsidRPr="00997873" w:rsidRDefault="00617C3D" w:rsidP="00997873">
      <w:pPr>
        <w:spacing w:line="264" w:lineRule="auto"/>
        <w:ind w:firstLine="720"/>
        <w:jc w:val="both"/>
        <w:rPr>
          <w:sz w:val="28"/>
          <w:szCs w:val="28"/>
          <w:lang w:val="nl-NL"/>
        </w:rPr>
      </w:pPr>
      <w:r w:rsidRPr="00997873">
        <w:rPr>
          <w:sz w:val="28"/>
          <w:szCs w:val="28"/>
          <w:lang w:val="nl-NL"/>
        </w:rPr>
        <w:t>- Bản chính Quyết định của Trung tâm trọng tài về việc cử Trưởng Chi nhánh.</w:t>
      </w:r>
    </w:p>
    <w:p w:rsidR="00617C3D" w:rsidRPr="00997873" w:rsidRDefault="00617C3D" w:rsidP="00997873">
      <w:pPr>
        <w:spacing w:line="264" w:lineRule="auto"/>
        <w:ind w:firstLine="720"/>
        <w:jc w:val="both"/>
        <w:rPr>
          <w:sz w:val="28"/>
          <w:szCs w:val="28"/>
          <w:lang w:val="nl-NL"/>
        </w:rPr>
      </w:pPr>
      <w:r w:rsidRPr="00997873">
        <w:rPr>
          <w:sz w:val="28"/>
          <w:szCs w:val="28"/>
          <w:lang w:val="nl-NL"/>
        </w:rPr>
        <w:t>b) Số lượng hồ sơ: 01 bộ</w:t>
      </w:r>
    </w:p>
    <w:p w:rsidR="00617C3D" w:rsidRPr="00997873" w:rsidRDefault="00617C3D" w:rsidP="00997873">
      <w:pPr>
        <w:spacing w:line="264" w:lineRule="auto"/>
        <w:ind w:firstLine="720"/>
        <w:jc w:val="both"/>
        <w:rPr>
          <w:sz w:val="28"/>
          <w:szCs w:val="28"/>
          <w:lang w:val="pt-BR"/>
        </w:rPr>
      </w:pPr>
      <w:r w:rsidRPr="00997873">
        <w:rPr>
          <w:sz w:val="28"/>
          <w:szCs w:val="28"/>
          <w:lang w:val="vi-VN"/>
        </w:rPr>
        <w:t xml:space="preserve">2.Thời hạn giải quyết: </w:t>
      </w:r>
      <w:r w:rsidRPr="00997873">
        <w:rPr>
          <w:sz w:val="28"/>
          <w:szCs w:val="28"/>
          <w:lang w:val="nl-NL"/>
        </w:rPr>
        <w:t xml:space="preserve">Trong thời hạn </w:t>
      </w:r>
      <w:r w:rsidRPr="00997873">
        <w:rPr>
          <w:sz w:val="28"/>
          <w:szCs w:val="28"/>
          <w:lang w:val="pt-BR"/>
        </w:rPr>
        <w:t>10 ngày làm việc kể từ ngày nhận được hồ sơ hợp lệ.</w:t>
      </w:r>
    </w:p>
    <w:p w:rsidR="00617C3D" w:rsidRPr="00997873" w:rsidRDefault="00617C3D" w:rsidP="00997873">
      <w:pPr>
        <w:spacing w:line="264" w:lineRule="auto"/>
        <w:ind w:firstLine="720"/>
        <w:jc w:val="both"/>
        <w:rPr>
          <w:sz w:val="28"/>
          <w:szCs w:val="28"/>
          <w:lang w:val="nl-NL"/>
        </w:rPr>
      </w:pPr>
      <w:r w:rsidRPr="00997873">
        <w:rPr>
          <w:sz w:val="28"/>
          <w:szCs w:val="28"/>
          <w:lang w:val="vi-VN"/>
        </w:rPr>
        <w:t xml:space="preserve">3. </w:t>
      </w:r>
      <w:r w:rsidR="00CA518D" w:rsidRPr="00CA518D">
        <w:rPr>
          <w:sz w:val="28"/>
          <w:szCs w:val="28"/>
          <w:lang w:val="pt-BR"/>
        </w:rPr>
        <w:t>Phí thẩm định</w:t>
      </w:r>
      <w:r w:rsidRPr="00997873">
        <w:rPr>
          <w:sz w:val="28"/>
          <w:szCs w:val="28"/>
          <w:lang w:val="vi-VN"/>
        </w:rPr>
        <w:t xml:space="preserve">: </w:t>
      </w:r>
      <w:r w:rsidRPr="00997873">
        <w:rPr>
          <w:sz w:val="28"/>
          <w:szCs w:val="28"/>
          <w:lang w:val="nl-NL"/>
        </w:rPr>
        <w:t xml:space="preserve">1.000.000 đồng (Một triệu đồng). </w:t>
      </w:r>
    </w:p>
    <w:p w:rsidR="00617C3D" w:rsidRPr="00997873" w:rsidRDefault="00617C3D" w:rsidP="00997873">
      <w:pPr>
        <w:widowControl w:val="0"/>
        <w:spacing w:line="264" w:lineRule="auto"/>
        <w:ind w:firstLine="720"/>
        <w:jc w:val="both"/>
        <w:textAlignment w:val="baseline"/>
        <w:rPr>
          <w:sz w:val="28"/>
          <w:szCs w:val="28"/>
          <w:lang w:val="vi-VN"/>
        </w:rPr>
      </w:pPr>
      <w:r w:rsidRPr="00997873">
        <w:rPr>
          <w:sz w:val="28"/>
          <w:szCs w:val="28"/>
          <w:lang w:val="vi-VN"/>
        </w:rPr>
        <w:t>4. Địa điểm nộp hồ sơ</w:t>
      </w:r>
    </w:p>
    <w:p w:rsidR="00617C3D" w:rsidRPr="00997873" w:rsidRDefault="00617C3D"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617C3D" w:rsidRPr="00997873" w:rsidRDefault="00617C3D"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617C3D" w:rsidRPr="00997873" w:rsidRDefault="00617C3D"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69474B" w:rsidRPr="00997873" w:rsidRDefault="00617C3D"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w:t>
      </w:r>
      <w:r w:rsidR="00723060" w:rsidRPr="00997873">
        <w:rPr>
          <w:sz w:val="28"/>
          <w:szCs w:val="28"/>
          <w:lang w:val="vi-VN"/>
        </w:rPr>
        <w:t xml:space="preserve">để </w:t>
      </w:r>
      <w:r w:rsidR="00723060" w:rsidRPr="00997873">
        <w:rPr>
          <w:sz w:val="28"/>
          <w:szCs w:val="28"/>
          <w:lang w:val="nl-NL"/>
        </w:rPr>
        <w:t>đăng ký hoạt động của Chi nhánh Trung tâm trọng tài khi thay đổi địa điểm đặt trụ sở sang tỉnh khác</w:t>
      </w:r>
      <w:r w:rsidRPr="00997873">
        <w:rPr>
          <w:sz w:val="28"/>
          <w:szCs w:val="28"/>
          <w:lang w:val="vi-VN"/>
        </w:rPr>
        <w:t xml:space="preserve">, </w:t>
      </w:r>
      <w:r w:rsidR="00723060" w:rsidRPr="00997873">
        <w:rPr>
          <w:sz w:val="28"/>
          <w:szCs w:val="28"/>
          <w:lang w:val="vi-VN"/>
        </w:rPr>
        <w:t>anh Hải</w:t>
      </w:r>
      <w:r w:rsidRPr="00997873">
        <w:rPr>
          <w:sz w:val="28"/>
          <w:szCs w:val="28"/>
          <w:lang w:val="vi-VN"/>
        </w:rPr>
        <w:t xml:space="preserve"> phải chuẩn bị các giấy tờ theo quy định như đã viện dẫn. Thời hạn giải quyết, </w:t>
      </w:r>
      <w:r w:rsidR="00CA518D">
        <w:rPr>
          <w:sz w:val="28"/>
          <w:szCs w:val="28"/>
          <w:lang w:val="pt-BR"/>
        </w:rPr>
        <w:t>p</w:t>
      </w:r>
      <w:r w:rsidR="00CA518D" w:rsidRPr="00CA518D">
        <w:rPr>
          <w:sz w:val="28"/>
          <w:szCs w:val="28"/>
          <w:lang w:val="pt-BR"/>
        </w:rPr>
        <w:t>hí thẩm định</w:t>
      </w:r>
      <w:r w:rsidR="00CA518D" w:rsidRPr="00997873">
        <w:rPr>
          <w:sz w:val="28"/>
          <w:szCs w:val="28"/>
          <w:lang w:val="vi-VN"/>
        </w:rPr>
        <w:t xml:space="preserve"> </w:t>
      </w:r>
      <w:r w:rsidRPr="00997873">
        <w:rPr>
          <w:sz w:val="28"/>
          <w:szCs w:val="28"/>
          <w:lang w:val="vi-VN"/>
        </w:rPr>
        <w:t>và địa điểm nộp</w:t>
      </w:r>
      <w:r w:rsidR="00997873">
        <w:rPr>
          <w:sz w:val="28"/>
          <w:szCs w:val="28"/>
          <w:lang w:val="vi-VN"/>
        </w:rPr>
        <w:t xml:space="preserve"> hồ sơ được thực hiện như trên.</w:t>
      </w:r>
    </w:p>
    <w:p w:rsidR="00385981" w:rsidRPr="00997873" w:rsidRDefault="00B9620B" w:rsidP="00997873">
      <w:pPr>
        <w:widowControl w:val="0"/>
        <w:spacing w:line="264" w:lineRule="auto"/>
        <w:ind w:firstLine="720"/>
        <w:jc w:val="both"/>
        <w:rPr>
          <w:b/>
          <w:sz w:val="28"/>
          <w:szCs w:val="28"/>
          <w:lang w:val="vi-VN"/>
        </w:rPr>
      </w:pPr>
      <w:r w:rsidRPr="00997873">
        <w:rPr>
          <w:b/>
          <w:sz w:val="28"/>
          <w:szCs w:val="28"/>
          <w:lang w:val="nl-NL"/>
        </w:rPr>
        <w:t>3</w:t>
      </w:r>
      <w:r w:rsidR="00385981" w:rsidRPr="00997873">
        <w:rPr>
          <w:b/>
          <w:sz w:val="28"/>
          <w:szCs w:val="28"/>
          <w:lang w:val="nl-NL"/>
        </w:rPr>
        <w:t>.</w:t>
      </w:r>
      <w:r w:rsidR="00723060" w:rsidRPr="00997873">
        <w:rPr>
          <w:b/>
          <w:sz w:val="28"/>
          <w:szCs w:val="28"/>
          <w:lang w:val="nl-NL"/>
        </w:rPr>
        <w:t xml:space="preserve"> Chị Hương</w:t>
      </w:r>
      <w:r w:rsidR="00385981" w:rsidRPr="00997873">
        <w:rPr>
          <w:b/>
          <w:sz w:val="28"/>
          <w:szCs w:val="28"/>
          <w:lang w:val="nl-NL"/>
        </w:rPr>
        <w:t xml:space="preserve"> ở xã HP, thị xã HT, tỉnh Thừa Thiên Huế </w:t>
      </w:r>
      <w:r w:rsidR="004A11BF" w:rsidRPr="00997873">
        <w:rPr>
          <w:b/>
          <w:sz w:val="28"/>
          <w:szCs w:val="28"/>
          <w:lang w:val="nl-NL"/>
        </w:rPr>
        <w:t>hỏi</w:t>
      </w:r>
      <w:r w:rsidR="00385981" w:rsidRPr="00997873">
        <w:rPr>
          <w:b/>
          <w:sz w:val="28"/>
          <w:szCs w:val="28"/>
          <w:lang w:val="nl-NL"/>
        </w:rPr>
        <w:t xml:space="preserve">: </w:t>
      </w:r>
      <w:r w:rsidR="00723060" w:rsidRPr="00997873">
        <w:rPr>
          <w:b/>
          <w:sz w:val="28"/>
          <w:szCs w:val="28"/>
          <w:lang w:val="nl-NL"/>
        </w:rPr>
        <w:t>khi thay đổi nội dung Giấy đăng ký hoạt động của Trung tâm trọng tài</w:t>
      </w:r>
      <w:r w:rsidR="004A11BF" w:rsidRPr="00997873">
        <w:rPr>
          <w:b/>
          <w:sz w:val="28"/>
          <w:szCs w:val="28"/>
          <w:lang w:val="vi-VN"/>
        </w:rPr>
        <w:t xml:space="preserve"> thì </w:t>
      </w:r>
      <w:r w:rsidR="00385981" w:rsidRPr="00997873">
        <w:rPr>
          <w:b/>
          <w:sz w:val="28"/>
          <w:szCs w:val="28"/>
          <w:lang w:val="nl-NL"/>
        </w:rPr>
        <w:t xml:space="preserve">cần phải nộp các loại giấy tờ gì? Thời gian </w:t>
      </w:r>
      <w:r w:rsidR="005E6ABC" w:rsidRPr="00997873">
        <w:rPr>
          <w:b/>
          <w:sz w:val="28"/>
          <w:szCs w:val="28"/>
          <w:lang w:val="nl-NL"/>
        </w:rPr>
        <w:t xml:space="preserve">giải quyết là </w:t>
      </w:r>
      <w:r w:rsidR="004A11BF" w:rsidRPr="00997873">
        <w:rPr>
          <w:b/>
          <w:sz w:val="28"/>
          <w:szCs w:val="28"/>
          <w:lang w:val="nl-NL"/>
        </w:rPr>
        <w:t>bao lâu?</w:t>
      </w:r>
      <w:r w:rsidR="00385981" w:rsidRPr="00997873">
        <w:rPr>
          <w:b/>
          <w:sz w:val="28"/>
          <w:szCs w:val="28"/>
          <w:lang w:val="nl-NL"/>
        </w:rPr>
        <w:t xml:space="preserve"> </w:t>
      </w:r>
      <w:r w:rsidR="00CA518D" w:rsidRPr="00CA518D">
        <w:rPr>
          <w:b/>
          <w:sz w:val="28"/>
          <w:szCs w:val="28"/>
          <w:lang w:val="pt-BR"/>
        </w:rPr>
        <w:t>Phí thẩm định</w:t>
      </w:r>
      <w:r w:rsidR="00385981" w:rsidRPr="00997873">
        <w:rPr>
          <w:b/>
          <w:sz w:val="28"/>
          <w:szCs w:val="28"/>
          <w:lang w:val="nl-NL"/>
        </w:rPr>
        <w:t xml:space="preserve"> bao nhiêu và hồ sơ nộp ở đâu?</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723060" w:rsidRPr="00997873" w:rsidRDefault="00723060" w:rsidP="00997873">
      <w:pPr>
        <w:spacing w:line="264" w:lineRule="auto"/>
        <w:ind w:firstLine="720"/>
        <w:jc w:val="both"/>
        <w:rPr>
          <w:i/>
          <w:sz w:val="28"/>
          <w:szCs w:val="28"/>
          <w:lang w:val="nl-NL"/>
        </w:rPr>
      </w:pPr>
      <w:r w:rsidRPr="00997873">
        <w:rPr>
          <w:sz w:val="28"/>
          <w:szCs w:val="28"/>
          <w:lang w:val="nl-NL"/>
        </w:rPr>
        <w:t>Thủ tục hành chính thay đổi nội dung Giấy đăng ký hoạt động của Trung tâm trọng tài; thay đổi nội dung Giấy đăng ký hoạt động của Chi nhánh Tổ chức trọng tài nước ngoài tại Việt Nam</w:t>
      </w:r>
      <w:r w:rsidRPr="00997873">
        <w:rPr>
          <w:sz w:val="28"/>
          <w:szCs w:val="28"/>
          <w:lang w:val="pt-BR"/>
        </w:rPr>
        <w:t xml:space="preserve"> ban hành kèm theo Quyết định </w:t>
      </w:r>
      <w:r w:rsidRPr="00997873">
        <w:rPr>
          <w:sz w:val="28"/>
          <w:szCs w:val="28"/>
          <w:lang w:val="nl-NL"/>
        </w:rPr>
        <w:t>số 2935/QĐ-UBND ngày 1</w:t>
      </w:r>
      <w:r w:rsidR="003F0F84" w:rsidRPr="00997873">
        <w:rPr>
          <w:sz w:val="28"/>
          <w:szCs w:val="28"/>
          <w:lang w:val="nl-NL"/>
        </w:rPr>
        <w:t>7</w:t>
      </w:r>
      <w:r w:rsidRPr="00997873">
        <w:rPr>
          <w:sz w:val="28"/>
          <w:szCs w:val="28"/>
          <w:lang w:val="nl-NL"/>
        </w:rPr>
        <w:t xml:space="preserve">  tháng 11 năm 2020 của Chủ tịch Ủy ban nhân dân tỉnh Thừa Thiên Huế về việc công bố danh mục thủ tục hành chính được chuẩn hóa, thủ tục hành chính bị bãi bỏ trong lĩnh vực hòa giải thương mại thuộc thẩm quyền giải quyết của Sở Tư pháp tỉnh Thừa Thiên Huế quy định địa điểm, thành phần hồ sơ, thời hạn giải quyết và </w:t>
      </w:r>
      <w:r w:rsidR="00CA518D">
        <w:rPr>
          <w:sz w:val="28"/>
          <w:szCs w:val="28"/>
          <w:lang w:val="pt-BR"/>
        </w:rPr>
        <w:t>p</w:t>
      </w:r>
      <w:r w:rsidR="00CA518D" w:rsidRPr="00CA518D">
        <w:rPr>
          <w:sz w:val="28"/>
          <w:szCs w:val="28"/>
          <w:lang w:val="pt-BR"/>
        </w:rPr>
        <w:t>hí thẩm định</w:t>
      </w:r>
      <w:r w:rsidR="00CA518D" w:rsidRPr="00997873">
        <w:rPr>
          <w:sz w:val="28"/>
          <w:szCs w:val="28"/>
          <w:lang w:val="vi-VN"/>
        </w:rPr>
        <w:t xml:space="preserve"> </w:t>
      </w:r>
      <w:r w:rsidRPr="00997873">
        <w:rPr>
          <w:sz w:val="28"/>
          <w:szCs w:val="28"/>
          <w:lang w:val="vi-VN"/>
        </w:rPr>
        <w:t>như sau:</w:t>
      </w:r>
      <w:r w:rsidRPr="00997873">
        <w:rPr>
          <w:sz w:val="28"/>
          <w:szCs w:val="28"/>
          <w:lang w:val="nl-NL"/>
        </w:rPr>
        <w:t xml:space="preserve"> </w:t>
      </w:r>
    </w:p>
    <w:p w:rsidR="00723060" w:rsidRPr="00997873" w:rsidRDefault="00723060" w:rsidP="00997873">
      <w:pPr>
        <w:shd w:val="clear" w:color="auto" w:fill="FFFFFF"/>
        <w:spacing w:line="264" w:lineRule="auto"/>
        <w:ind w:firstLine="720"/>
        <w:jc w:val="both"/>
        <w:rPr>
          <w:sz w:val="28"/>
          <w:szCs w:val="28"/>
          <w:lang w:val="pt-BR"/>
        </w:rPr>
      </w:pPr>
      <w:r w:rsidRPr="00997873">
        <w:rPr>
          <w:sz w:val="28"/>
          <w:szCs w:val="28"/>
          <w:lang w:val="pt-BR"/>
        </w:rPr>
        <w:lastRenderedPageBreak/>
        <w:t>1. Thành phần, số lượng hồ sơ:</w:t>
      </w:r>
    </w:p>
    <w:p w:rsidR="00723060" w:rsidRPr="00997873" w:rsidRDefault="00723060"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723060" w:rsidRPr="00997873" w:rsidRDefault="00723060" w:rsidP="00997873">
      <w:pPr>
        <w:spacing w:line="264" w:lineRule="auto"/>
        <w:ind w:firstLine="720"/>
        <w:jc w:val="both"/>
        <w:rPr>
          <w:sz w:val="28"/>
          <w:szCs w:val="28"/>
          <w:lang w:val="nl-NL"/>
        </w:rPr>
      </w:pPr>
      <w:r w:rsidRPr="00997873">
        <w:rPr>
          <w:sz w:val="28"/>
          <w:szCs w:val="28"/>
          <w:lang w:val="nl-NL"/>
        </w:rPr>
        <w:t>- Đơn đề nghị thay đổi nội dung Giấy đăng ký hoạt động của Trung tâm trọng tài/Chi nhánh của Tổ chức trọng tài nước ngoài tại Việt Nam (Mẫu số 10/TP-TTTM);</w:t>
      </w:r>
    </w:p>
    <w:p w:rsidR="00723060" w:rsidRPr="00997873" w:rsidRDefault="00723060" w:rsidP="00997873">
      <w:pPr>
        <w:spacing w:line="264" w:lineRule="auto"/>
        <w:ind w:firstLine="720"/>
        <w:jc w:val="both"/>
        <w:rPr>
          <w:sz w:val="28"/>
          <w:szCs w:val="28"/>
          <w:lang w:val="nl-NL"/>
        </w:rPr>
      </w:pPr>
      <w:r w:rsidRPr="00997873">
        <w:rPr>
          <w:sz w:val="28"/>
          <w:szCs w:val="28"/>
          <w:lang w:val="nl-NL"/>
        </w:rPr>
        <w:t xml:space="preserve">- Bản chính Giấy đăng ký hoạt động của Trung tâm trọng tài, Chi nhánh của Trung tâm trọng tài nước ngoài tại Việt Nam; </w:t>
      </w:r>
    </w:p>
    <w:p w:rsidR="00723060" w:rsidRPr="00997873" w:rsidRDefault="00723060" w:rsidP="00997873">
      <w:pPr>
        <w:spacing w:line="264" w:lineRule="auto"/>
        <w:ind w:firstLine="720"/>
        <w:jc w:val="both"/>
        <w:rPr>
          <w:sz w:val="28"/>
          <w:szCs w:val="28"/>
          <w:lang w:val="nl-NL"/>
        </w:rPr>
      </w:pPr>
      <w:r w:rsidRPr="00997873">
        <w:rPr>
          <w:sz w:val="28"/>
          <w:szCs w:val="28"/>
          <w:lang w:val="nl-NL"/>
        </w:rPr>
        <w:t>- Bản sao có chứng thực Giấy phép thành lập Trung tâm trọng tài; trong trường hợp nộp bản sao thì phải kèm theo bản chính để đối chiếu; Bản sao có chứng thực Giấy phép thành lập Chi nhánh của Trung tâm trọng tài nước ngoài tại Việt Nam; trong trường hợp nộp bản sao thì phải kèm theo bản chính để đối chiếu.</w:t>
      </w:r>
    </w:p>
    <w:p w:rsidR="00723060" w:rsidRPr="00997873" w:rsidRDefault="00723060" w:rsidP="00997873">
      <w:pPr>
        <w:spacing w:line="264" w:lineRule="auto"/>
        <w:ind w:firstLine="720"/>
        <w:jc w:val="both"/>
        <w:rPr>
          <w:sz w:val="28"/>
          <w:szCs w:val="28"/>
          <w:lang w:val="nl-NL"/>
        </w:rPr>
      </w:pPr>
      <w:r w:rsidRPr="00997873">
        <w:rPr>
          <w:sz w:val="28"/>
          <w:szCs w:val="28"/>
          <w:lang w:val="nl-NL"/>
        </w:rPr>
        <w:t>b) Số lượng hồ sơ: 01 bộ</w:t>
      </w:r>
    </w:p>
    <w:p w:rsidR="00723060" w:rsidRPr="00997873" w:rsidRDefault="00723060" w:rsidP="00997873">
      <w:pPr>
        <w:spacing w:line="264" w:lineRule="auto"/>
        <w:ind w:firstLine="720"/>
        <w:jc w:val="both"/>
        <w:rPr>
          <w:sz w:val="28"/>
          <w:szCs w:val="28"/>
          <w:lang w:val="pt-BR"/>
        </w:rPr>
      </w:pPr>
      <w:r w:rsidRPr="00997873">
        <w:rPr>
          <w:sz w:val="28"/>
          <w:szCs w:val="28"/>
          <w:lang w:val="vi-VN"/>
        </w:rPr>
        <w:t xml:space="preserve">2.Thời hạn giải quyết: </w:t>
      </w:r>
      <w:r w:rsidRPr="00997873">
        <w:rPr>
          <w:sz w:val="28"/>
          <w:szCs w:val="28"/>
          <w:lang w:val="nl-NL"/>
        </w:rPr>
        <w:t>Trong thời hạn 15 ngày làm việc.</w:t>
      </w:r>
    </w:p>
    <w:p w:rsidR="00723060" w:rsidRPr="00997873" w:rsidRDefault="00723060" w:rsidP="00997873">
      <w:pPr>
        <w:spacing w:line="264" w:lineRule="auto"/>
        <w:ind w:firstLine="720"/>
        <w:jc w:val="both"/>
        <w:rPr>
          <w:sz w:val="28"/>
          <w:szCs w:val="28"/>
          <w:lang w:val="vi-VN"/>
        </w:rPr>
      </w:pPr>
      <w:r w:rsidRPr="00997873">
        <w:rPr>
          <w:sz w:val="28"/>
          <w:szCs w:val="28"/>
          <w:lang w:val="vi-VN"/>
        </w:rPr>
        <w:t xml:space="preserve">3. </w:t>
      </w:r>
      <w:r w:rsidR="00CA518D" w:rsidRPr="00CA518D">
        <w:rPr>
          <w:sz w:val="28"/>
          <w:szCs w:val="28"/>
          <w:lang w:val="pt-BR"/>
        </w:rPr>
        <w:t>Phí thẩm định</w:t>
      </w:r>
      <w:r w:rsidRPr="00997873">
        <w:rPr>
          <w:sz w:val="28"/>
          <w:szCs w:val="28"/>
          <w:lang w:val="vi-VN"/>
        </w:rPr>
        <w:t xml:space="preserve">: </w:t>
      </w:r>
    </w:p>
    <w:p w:rsidR="00723060" w:rsidRPr="00997873" w:rsidRDefault="00723060" w:rsidP="00997873">
      <w:pPr>
        <w:spacing w:line="264" w:lineRule="auto"/>
        <w:ind w:left="357" w:firstLine="363"/>
        <w:jc w:val="both"/>
        <w:rPr>
          <w:sz w:val="28"/>
          <w:szCs w:val="28"/>
          <w:lang w:val="nl-NL"/>
        </w:rPr>
      </w:pPr>
      <w:r w:rsidRPr="00997873">
        <w:rPr>
          <w:sz w:val="28"/>
          <w:szCs w:val="28"/>
          <w:lang w:val="vi-VN"/>
        </w:rPr>
        <w:t xml:space="preserve">- </w:t>
      </w:r>
      <w:r w:rsidRPr="00997873">
        <w:rPr>
          <w:sz w:val="28"/>
          <w:szCs w:val="28"/>
          <w:lang w:val="nl-NL"/>
        </w:rPr>
        <w:t>500.000 đồng (Năm trăm nghìn đồng) đối với thay đổi nội dung Giấy đăng ký hoạt động củaTrung tâm trọng tài;</w:t>
      </w:r>
    </w:p>
    <w:p w:rsidR="00723060" w:rsidRPr="00997873" w:rsidRDefault="00723060" w:rsidP="00997873">
      <w:pPr>
        <w:spacing w:line="264" w:lineRule="auto"/>
        <w:ind w:left="357" w:firstLine="363"/>
        <w:jc w:val="both"/>
        <w:rPr>
          <w:sz w:val="28"/>
          <w:szCs w:val="28"/>
          <w:lang w:val="nl-NL"/>
        </w:rPr>
      </w:pPr>
      <w:r w:rsidRPr="00997873">
        <w:rPr>
          <w:sz w:val="28"/>
          <w:szCs w:val="28"/>
          <w:lang w:val="nl-NL"/>
        </w:rPr>
        <w:t>- 3.000.000 đồng (Ba triệu đồng) đối với thay đổi nội dung Giấy đăng ký hoạt động Chi nhánh của Trung tâm trọng tài nước ngoài tại Việt Nam.</w:t>
      </w:r>
    </w:p>
    <w:p w:rsidR="00723060" w:rsidRPr="00997873" w:rsidRDefault="00723060" w:rsidP="00997873">
      <w:pPr>
        <w:widowControl w:val="0"/>
        <w:spacing w:line="264" w:lineRule="auto"/>
        <w:ind w:firstLine="720"/>
        <w:jc w:val="both"/>
        <w:textAlignment w:val="baseline"/>
        <w:rPr>
          <w:sz w:val="28"/>
          <w:szCs w:val="28"/>
          <w:lang w:val="vi-VN"/>
        </w:rPr>
      </w:pPr>
      <w:r w:rsidRPr="00997873">
        <w:rPr>
          <w:sz w:val="28"/>
          <w:szCs w:val="28"/>
          <w:lang w:val="vi-VN"/>
        </w:rPr>
        <w:t>4. Địa điểm nộp hồ sơ</w:t>
      </w:r>
    </w:p>
    <w:p w:rsidR="00723060" w:rsidRPr="00997873" w:rsidRDefault="00723060"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723060" w:rsidRPr="00997873" w:rsidRDefault="00723060"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723060" w:rsidRPr="00997873" w:rsidRDefault="00723060"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723060" w:rsidRPr="00997873" w:rsidRDefault="00723060"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Pr="00997873">
        <w:rPr>
          <w:sz w:val="28"/>
          <w:szCs w:val="28"/>
          <w:lang w:val="nl-NL"/>
        </w:rPr>
        <w:t>thay đổi nội dung Giấy đăng ký hoạt động của Trung tâm trọng tài</w:t>
      </w:r>
      <w:r w:rsidRPr="00997873">
        <w:rPr>
          <w:sz w:val="28"/>
          <w:szCs w:val="28"/>
          <w:lang w:val="vi-VN"/>
        </w:rPr>
        <w:t xml:space="preserve">, chị Hương phải chuẩn bị các giấy tờ theo quy định như đã viện dẫn. Thời hạn giải quyết, </w:t>
      </w:r>
      <w:r w:rsidR="00CA518D">
        <w:rPr>
          <w:sz w:val="28"/>
          <w:szCs w:val="28"/>
          <w:lang w:val="pt-BR"/>
        </w:rPr>
        <w:t>p</w:t>
      </w:r>
      <w:r w:rsidR="00CA518D" w:rsidRPr="00CA518D">
        <w:rPr>
          <w:sz w:val="28"/>
          <w:szCs w:val="28"/>
          <w:lang w:val="pt-BR"/>
        </w:rPr>
        <w:t>hí thẩm định</w:t>
      </w:r>
      <w:r w:rsidR="00CA518D" w:rsidRPr="00997873">
        <w:rPr>
          <w:sz w:val="28"/>
          <w:szCs w:val="28"/>
          <w:lang w:val="vi-VN"/>
        </w:rPr>
        <w:t xml:space="preserve"> </w:t>
      </w:r>
      <w:r w:rsidRPr="00997873">
        <w:rPr>
          <w:sz w:val="28"/>
          <w:szCs w:val="28"/>
          <w:lang w:val="vi-VN"/>
        </w:rPr>
        <w:t>và địa điểm nộp</w:t>
      </w:r>
      <w:r w:rsidR="00997873">
        <w:rPr>
          <w:sz w:val="28"/>
          <w:szCs w:val="28"/>
          <w:lang w:val="vi-VN"/>
        </w:rPr>
        <w:t xml:space="preserve"> hồ sơ được thực hiện như trên.</w:t>
      </w:r>
    </w:p>
    <w:p w:rsidR="00385981" w:rsidRPr="00997873" w:rsidRDefault="00B9620B" w:rsidP="00997873">
      <w:pPr>
        <w:widowControl w:val="0"/>
        <w:spacing w:line="264" w:lineRule="auto"/>
        <w:ind w:firstLine="720"/>
        <w:jc w:val="both"/>
        <w:rPr>
          <w:b/>
          <w:sz w:val="28"/>
          <w:szCs w:val="28"/>
          <w:lang w:val="nl-NL"/>
        </w:rPr>
      </w:pPr>
      <w:r w:rsidRPr="00997873">
        <w:rPr>
          <w:b/>
          <w:color w:val="000000" w:themeColor="text1"/>
          <w:sz w:val="28"/>
          <w:szCs w:val="28"/>
          <w:lang w:val="vi-VN"/>
        </w:rPr>
        <w:t>4</w:t>
      </w:r>
      <w:r w:rsidR="00385981" w:rsidRPr="00997873">
        <w:rPr>
          <w:b/>
          <w:color w:val="000000" w:themeColor="text1"/>
          <w:sz w:val="28"/>
          <w:szCs w:val="28"/>
          <w:lang w:val="vi-VN"/>
        </w:rPr>
        <w:t>.</w:t>
      </w:r>
      <w:r w:rsidR="00385981" w:rsidRPr="00997873">
        <w:rPr>
          <w:b/>
          <w:sz w:val="28"/>
          <w:szCs w:val="28"/>
          <w:lang w:val="nl-NL"/>
        </w:rPr>
        <w:t xml:space="preserve"> </w:t>
      </w:r>
      <w:r w:rsidR="001F64ED" w:rsidRPr="00997873">
        <w:rPr>
          <w:b/>
          <w:sz w:val="28"/>
          <w:szCs w:val="28"/>
          <w:lang w:val="nl-NL"/>
        </w:rPr>
        <w:t>Chị Mai Anh</w:t>
      </w:r>
      <w:r w:rsidR="00385981" w:rsidRPr="00997873">
        <w:rPr>
          <w:b/>
          <w:sz w:val="28"/>
          <w:szCs w:val="28"/>
          <w:lang w:val="nl-NL"/>
        </w:rPr>
        <w:t xml:space="preserve"> ở tại phường AH, tp Huế, tỉnh Thừa Thiên Huế </w:t>
      </w:r>
      <w:r w:rsidR="00723060" w:rsidRPr="00997873">
        <w:rPr>
          <w:b/>
          <w:sz w:val="28"/>
          <w:szCs w:val="28"/>
          <w:lang w:val="nl-NL"/>
        </w:rPr>
        <w:t xml:space="preserve">hỏi: muốn thay đổi nội dung Giấy đăng ký hoạt động của Chi nhánh Trung tâm trọng tài khi thay đổi Trưởng Chi nhánh </w:t>
      </w:r>
      <w:r w:rsidR="00723060" w:rsidRPr="00997873">
        <w:rPr>
          <w:b/>
          <w:sz w:val="28"/>
          <w:szCs w:val="28"/>
          <w:lang w:val="vi-VN"/>
        </w:rPr>
        <w:t xml:space="preserve">thì </w:t>
      </w:r>
      <w:r w:rsidR="00723060" w:rsidRPr="00997873">
        <w:rPr>
          <w:b/>
          <w:sz w:val="28"/>
          <w:szCs w:val="28"/>
          <w:lang w:val="nl-NL"/>
        </w:rPr>
        <w:t xml:space="preserve">cần phải nộp các loại giấy tờ gì? Thời gian giải quyết là bao lâu? </w:t>
      </w:r>
      <w:r w:rsidR="00CA518D" w:rsidRPr="00CA518D">
        <w:rPr>
          <w:b/>
          <w:sz w:val="28"/>
          <w:szCs w:val="28"/>
          <w:lang w:val="pt-BR"/>
        </w:rPr>
        <w:t>Phí thẩm định</w:t>
      </w:r>
      <w:r w:rsidR="00CA518D">
        <w:rPr>
          <w:b/>
          <w:sz w:val="28"/>
          <w:szCs w:val="28"/>
          <w:lang w:val="nl-NL"/>
        </w:rPr>
        <w:t xml:space="preserve"> </w:t>
      </w:r>
      <w:r w:rsidR="00997873">
        <w:rPr>
          <w:b/>
          <w:sz w:val="28"/>
          <w:szCs w:val="28"/>
          <w:lang w:val="nl-NL"/>
        </w:rPr>
        <w:t>bao nhiêu và hồ sơ nộp ở đâu?</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723060" w:rsidRPr="00997873" w:rsidRDefault="00723060" w:rsidP="00997873">
      <w:pPr>
        <w:spacing w:line="264" w:lineRule="auto"/>
        <w:ind w:firstLine="720"/>
        <w:jc w:val="both"/>
        <w:rPr>
          <w:sz w:val="28"/>
          <w:szCs w:val="28"/>
          <w:lang w:val="nl-NL"/>
        </w:rPr>
      </w:pPr>
      <w:r w:rsidRPr="00997873">
        <w:rPr>
          <w:sz w:val="28"/>
          <w:szCs w:val="28"/>
          <w:lang w:val="nl-NL"/>
        </w:rPr>
        <w:t xml:space="preserve">Thủ tục hành chính thay đổi nội dung Giấy đăng ký hoạt động của Chi nhánh Trung tâm trọng tài khi thay đổi Trưởng Chi nhánh, địa điểm đặt trụ sở của Chi nhánh trong phạm vi tỉnh, thành phố trực thuộc trung ương </w:t>
      </w:r>
      <w:r w:rsidRPr="00997873">
        <w:rPr>
          <w:sz w:val="28"/>
          <w:szCs w:val="28"/>
          <w:lang w:val="pt-BR"/>
        </w:rPr>
        <w:t xml:space="preserve">ban hành kèm theo Quyết định </w:t>
      </w:r>
      <w:r w:rsidRPr="00997873">
        <w:rPr>
          <w:sz w:val="28"/>
          <w:szCs w:val="28"/>
          <w:lang w:val="nl-NL"/>
        </w:rPr>
        <w:t>số 2935/QĐ-UBND ngày 1</w:t>
      </w:r>
      <w:r w:rsidR="003F0F84" w:rsidRPr="00997873">
        <w:rPr>
          <w:sz w:val="28"/>
          <w:szCs w:val="28"/>
          <w:lang w:val="nl-NL"/>
        </w:rPr>
        <w:t>7</w:t>
      </w:r>
      <w:r w:rsidRPr="00997873">
        <w:rPr>
          <w:sz w:val="28"/>
          <w:szCs w:val="28"/>
          <w:lang w:val="nl-NL"/>
        </w:rPr>
        <w:t xml:space="preserve">  tháng 11 năm 2020 của Chủ tịch Ủy ban nhân dân tỉnh Thừa Thiên Huế về việc công bố danh mục thủ tục hành chính được chuẩn hóa, thủ tục hành chính bị bãi bỏ trong lĩnh vực hòa giải thương mại thuộc thẩm quyền giải quyết của Sở Tư pháp tỉnh Thừa Thiên Huế quy định địa điểm, thành phần hồ sơ, thời hạn giải quyết và </w:t>
      </w:r>
      <w:r w:rsidR="00CA518D">
        <w:rPr>
          <w:sz w:val="28"/>
          <w:szCs w:val="28"/>
          <w:lang w:val="pt-BR"/>
        </w:rPr>
        <w:t>p</w:t>
      </w:r>
      <w:r w:rsidR="00CA518D" w:rsidRPr="00CA518D">
        <w:rPr>
          <w:sz w:val="28"/>
          <w:szCs w:val="28"/>
          <w:lang w:val="pt-BR"/>
        </w:rPr>
        <w:t>hí thẩm định</w:t>
      </w:r>
      <w:r w:rsidRPr="00997873">
        <w:rPr>
          <w:sz w:val="28"/>
          <w:szCs w:val="28"/>
          <w:lang w:val="nl-NL"/>
        </w:rPr>
        <w:t xml:space="preserve"> </w:t>
      </w:r>
      <w:r w:rsidRPr="00997873">
        <w:rPr>
          <w:sz w:val="28"/>
          <w:szCs w:val="28"/>
          <w:lang w:val="vi-VN"/>
        </w:rPr>
        <w:t>như sau:</w:t>
      </w:r>
      <w:r w:rsidRPr="00997873">
        <w:rPr>
          <w:sz w:val="28"/>
          <w:szCs w:val="28"/>
          <w:lang w:val="nl-NL"/>
        </w:rPr>
        <w:t xml:space="preserve"> </w:t>
      </w:r>
    </w:p>
    <w:p w:rsidR="00723060" w:rsidRPr="00997873" w:rsidRDefault="00723060"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723060" w:rsidRPr="00997873" w:rsidRDefault="00723060" w:rsidP="00997873">
      <w:pPr>
        <w:shd w:val="clear" w:color="auto" w:fill="FFFFFF"/>
        <w:spacing w:line="264" w:lineRule="auto"/>
        <w:ind w:firstLine="720"/>
        <w:jc w:val="both"/>
        <w:rPr>
          <w:sz w:val="28"/>
          <w:szCs w:val="28"/>
          <w:lang w:val="pt-BR"/>
        </w:rPr>
      </w:pPr>
      <w:r w:rsidRPr="00997873">
        <w:rPr>
          <w:sz w:val="28"/>
          <w:szCs w:val="28"/>
          <w:lang w:val="pt-BR"/>
        </w:rPr>
        <w:lastRenderedPageBreak/>
        <w:t>a) Thành phần</w:t>
      </w:r>
    </w:p>
    <w:p w:rsidR="00723060" w:rsidRPr="00997873" w:rsidRDefault="00723060" w:rsidP="00997873">
      <w:pPr>
        <w:spacing w:line="264" w:lineRule="auto"/>
        <w:ind w:firstLine="720"/>
        <w:jc w:val="both"/>
        <w:rPr>
          <w:sz w:val="28"/>
          <w:szCs w:val="28"/>
          <w:lang w:val="nl-NL"/>
        </w:rPr>
      </w:pPr>
      <w:r w:rsidRPr="00997873">
        <w:rPr>
          <w:sz w:val="28"/>
          <w:szCs w:val="28"/>
          <w:lang w:val="nl-NL"/>
        </w:rPr>
        <w:t xml:space="preserve">- Đơn đề nghị thay đổi nội dung Giấy đăng ký hoạt động của Chi nhánh Trung tâm trọng tài; </w:t>
      </w:r>
    </w:p>
    <w:p w:rsidR="00723060" w:rsidRPr="00997873" w:rsidRDefault="00723060" w:rsidP="00997873">
      <w:pPr>
        <w:spacing w:line="264" w:lineRule="auto"/>
        <w:ind w:firstLine="720"/>
        <w:jc w:val="both"/>
        <w:rPr>
          <w:sz w:val="28"/>
          <w:szCs w:val="28"/>
          <w:lang w:val="nl-NL"/>
        </w:rPr>
      </w:pPr>
      <w:r w:rsidRPr="00997873">
        <w:rPr>
          <w:sz w:val="28"/>
          <w:szCs w:val="28"/>
          <w:lang w:val="nl-NL"/>
        </w:rPr>
        <w:t xml:space="preserve">- Bản chính Giấy đăng ký hoạt động; </w:t>
      </w:r>
    </w:p>
    <w:p w:rsidR="00723060" w:rsidRPr="00997873" w:rsidRDefault="00723060" w:rsidP="00997873">
      <w:pPr>
        <w:spacing w:line="264" w:lineRule="auto"/>
        <w:ind w:firstLine="720"/>
        <w:jc w:val="both"/>
        <w:rPr>
          <w:sz w:val="28"/>
          <w:szCs w:val="28"/>
          <w:lang w:val="nl-NL"/>
        </w:rPr>
      </w:pPr>
      <w:r w:rsidRPr="00997873">
        <w:rPr>
          <w:sz w:val="28"/>
          <w:szCs w:val="28"/>
          <w:lang w:val="nl-NL"/>
        </w:rPr>
        <w:t>- Bản sao có chứng thực Giấy phép thành lập Trung tâm trọng tài; trong trường hợp nộp bản sao thì phải kèm theo bản chính để đối chiếu.</w:t>
      </w:r>
    </w:p>
    <w:p w:rsidR="00723060" w:rsidRPr="00997873" w:rsidRDefault="00723060" w:rsidP="00997873">
      <w:pPr>
        <w:spacing w:line="264" w:lineRule="auto"/>
        <w:ind w:firstLine="720"/>
        <w:jc w:val="both"/>
        <w:rPr>
          <w:sz w:val="28"/>
          <w:szCs w:val="28"/>
          <w:lang w:val="nl-NL"/>
        </w:rPr>
      </w:pPr>
      <w:r w:rsidRPr="00997873">
        <w:rPr>
          <w:sz w:val="28"/>
          <w:szCs w:val="28"/>
          <w:lang w:val="nl-NL"/>
        </w:rPr>
        <w:t>b) Số lượng hồ sơ: 01 bộ</w:t>
      </w:r>
    </w:p>
    <w:p w:rsidR="00723060" w:rsidRPr="00997873" w:rsidRDefault="00723060" w:rsidP="00997873">
      <w:pPr>
        <w:spacing w:line="264" w:lineRule="auto"/>
        <w:ind w:firstLine="720"/>
        <w:jc w:val="both"/>
        <w:rPr>
          <w:sz w:val="28"/>
          <w:szCs w:val="28"/>
          <w:lang w:val="pt-BR"/>
        </w:rPr>
      </w:pPr>
      <w:r w:rsidRPr="00997873">
        <w:rPr>
          <w:sz w:val="28"/>
          <w:szCs w:val="28"/>
          <w:lang w:val="vi-VN"/>
        </w:rPr>
        <w:t xml:space="preserve">2.Thời hạn giải quyết: </w:t>
      </w:r>
      <w:r w:rsidRPr="00997873">
        <w:rPr>
          <w:sz w:val="28"/>
          <w:szCs w:val="28"/>
          <w:lang w:val="nl-NL"/>
        </w:rPr>
        <w:t>Trong thời hạn 07 ngày làm việc.</w:t>
      </w:r>
    </w:p>
    <w:p w:rsidR="00723060" w:rsidRPr="00997873" w:rsidRDefault="00723060" w:rsidP="00997873">
      <w:pPr>
        <w:spacing w:line="264" w:lineRule="auto"/>
        <w:ind w:firstLine="720"/>
        <w:jc w:val="both"/>
        <w:rPr>
          <w:sz w:val="28"/>
          <w:szCs w:val="28"/>
          <w:lang w:val="vi-VN"/>
        </w:rPr>
      </w:pPr>
      <w:r w:rsidRPr="00997873">
        <w:rPr>
          <w:sz w:val="28"/>
          <w:szCs w:val="28"/>
          <w:lang w:val="vi-VN"/>
        </w:rPr>
        <w:t xml:space="preserve">3. </w:t>
      </w:r>
      <w:r w:rsidR="00CA518D" w:rsidRPr="00CA518D">
        <w:rPr>
          <w:sz w:val="28"/>
          <w:szCs w:val="28"/>
          <w:lang w:val="pt-BR"/>
        </w:rPr>
        <w:t>Phí thẩm định</w:t>
      </w:r>
      <w:r w:rsidRPr="00997873">
        <w:rPr>
          <w:sz w:val="28"/>
          <w:szCs w:val="28"/>
          <w:lang w:val="vi-VN"/>
        </w:rPr>
        <w:t xml:space="preserve">: </w:t>
      </w:r>
      <w:r w:rsidRPr="00997873">
        <w:rPr>
          <w:sz w:val="28"/>
          <w:szCs w:val="28"/>
          <w:lang w:val="nl-NL"/>
        </w:rPr>
        <w:t>500.000 đồng (Năm trăm nghìn đồng).</w:t>
      </w:r>
    </w:p>
    <w:p w:rsidR="00723060" w:rsidRPr="00997873" w:rsidRDefault="00723060" w:rsidP="00997873">
      <w:pPr>
        <w:widowControl w:val="0"/>
        <w:spacing w:line="264" w:lineRule="auto"/>
        <w:ind w:firstLine="720"/>
        <w:jc w:val="both"/>
        <w:textAlignment w:val="baseline"/>
        <w:rPr>
          <w:sz w:val="28"/>
          <w:szCs w:val="28"/>
          <w:lang w:val="vi-VN"/>
        </w:rPr>
      </w:pPr>
      <w:r w:rsidRPr="00997873">
        <w:rPr>
          <w:sz w:val="28"/>
          <w:szCs w:val="28"/>
          <w:lang w:val="vi-VN"/>
        </w:rPr>
        <w:t>4. Địa điểm nộp hồ sơ</w:t>
      </w:r>
    </w:p>
    <w:p w:rsidR="00723060" w:rsidRPr="00997873" w:rsidRDefault="00723060"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723060" w:rsidRPr="00997873" w:rsidRDefault="00723060"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723060" w:rsidRPr="00997873" w:rsidRDefault="00723060"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E204F" w:rsidRPr="00997873" w:rsidRDefault="00723060"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Pr="00997873">
        <w:rPr>
          <w:sz w:val="28"/>
          <w:szCs w:val="28"/>
          <w:lang w:val="nl-NL"/>
        </w:rPr>
        <w:t>thay đổi nội dung Giấy đăng ký hoạt động của Chi nhánh Trung tâm trọng tài khi thay đổi Trưởng Chi nhánh</w:t>
      </w:r>
      <w:r w:rsidRPr="00997873">
        <w:rPr>
          <w:sz w:val="28"/>
          <w:szCs w:val="28"/>
          <w:lang w:val="vi-VN"/>
        </w:rPr>
        <w:t xml:space="preserve">, chị </w:t>
      </w:r>
      <w:r w:rsidR="00830D68" w:rsidRPr="00997873">
        <w:rPr>
          <w:sz w:val="28"/>
          <w:szCs w:val="28"/>
          <w:lang w:val="vi-VN"/>
        </w:rPr>
        <w:t>Mai Anh</w:t>
      </w:r>
      <w:r w:rsidRPr="00997873">
        <w:rPr>
          <w:sz w:val="28"/>
          <w:szCs w:val="28"/>
          <w:lang w:val="vi-VN"/>
        </w:rPr>
        <w:t xml:space="preserve"> phải chuẩn bị các giấy tờ theo quy định như đã viện dẫn. Thời hạn giải quyết, </w:t>
      </w:r>
      <w:r w:rsidR="00F50A7C">
        <w:rPr>
          <w:sz w:val="28"/>
          <w:szCs w:val="28"/>
          <w:lang w:val="pt-BR"/>
        </w:rPr>
        <w:t>p</w:t>
      </w:r>
      <w:r w:rsidR="00F50A7C" w:rsidRPr="00CA518D">
        <w:rPr>
          <w:sz w:val="28"/>
          <w:szCs w:val="28"/>
          <w:lang w:val="pt-BR"/>
        </w:rPr>
        <w:t>hí thẩm định</w:t>
      </w:r>
      <w:r w:rsidR="00F50A7C" w:rsidRPr="00997873">
        <w:rPr>
          <w:sz w:val="28"/>
          <w:szCs w:val="28"/>
          <w:lang w:val="vi-VN"/>
        </w:rPr>
        <w:t xml:space="preserve"> </w:t>
      </w:r>
      <w:r w:rsidRPr="00997873">
        <w:rPr>
          <w:sz w:val="28"/>
          <w:szCs w:val="28"/>
          <w:lang w:val="vi-VN"/>
        </w:rPr>
        <w:t>và địa điểm nộp hồ sơ được t</w:t>
      </w:r>
      <w:r w:rsidR="00997873">
        <w:rPr>
          <w:sz w:val="28"/>
          <w:szCs w:val="28"/>
          <w:lang w:val="vi-VN"/>
        </w:rPr>
        <w:t>hực hiện như trên.</w:t>
      </w:r>
    </w:p>
    <w:p w:rsidR="00385981" w:rsidRPr="00997873" w:rsidRDefault="00B9620B" w:rsidP="00997873">
      <w:pPr>
        <w:widowControl w:val="0"/>
        <w:spacing w:line="264" w:lineRule="auto"/>
        <w:ind w:firstLine="720"/>
        <w:jc w:val="both"/>
        <w:rPr>
          <w:b/>
          <w:sz w:val="28"/>
          <w:szCs w:val="28"/>
          <w:lang w:val="nl-NL"/>
        </w:rPr>
      </w:pPr>
      <w:r w:rsidRPr="00997873">
        <w:rPr>
          <w:b/>
          <w:sz w:val="28"/>
          <w:szCs w:val="28"/>
          <w:lang w:val="nl-NL"/>
        </w:rPr>
        <w:t>5</w:t>
      </w:r>
      <w:r w:rsidR="00385981" w:rsidRPr="00997873">
        <w:rPr>
          <w:b/>
          <w:bCs/>
          <w:color w:val="000000"/>
          <w:spacing w:val="-2"/>
          <w:sz w:val="28"/>
          <w:szCs w:val="28"/>
          <w:lang w:val="sv-SE"/>
        </w:rPr>
        <w:t>. Anh B</w:t>
      </w:r>
      <w:r w:rsidR="00255731" w:rsidRPr="00997873">
        <w:rPr>
          <w:b/>
          <w:bCs/>
          <w:color w:val="000000"/>
          <w:spacing w:val="-2"/>
          <w:sz w:val="28"/>
          <w:szCs w:val="28"/>
          <w:lang w:val="sv-SE"/>
        </w:rPr>
        <w:t>ôn</w:t>
      </w:r>
      <w:r w:rsidR="00385981" w:rsidRPr="00997873">
        <w:rPr>
          <w:b/>
          <w:bCs/>
          <w:color w:val="000000"/>
          <w:spacing w:val="-2"/>
          <w:sz w:val="28"/>
          <w:szCs w:val="28"/>
          <w:lang w:val="sv-SE"/>
        </w:rPr>
        <w:t xml:space="preserve"> </w:t>
      </w:r>
      <w:r w:rsidR="00955F43" w:rsidRPr="00997873">
        <w:rPr>
          <w:b/>
          <w:sz w:val="28"/>
          <w:szCs w:val="28"/>
          <w:lang w:val="nl-NL"/>
        </w:rPr>
        <w:t xml:space="preserve">ở tại phường AĐ, tp Huế, tỉnh Thừa Thiên Huế </w:t>
      </w:r>
      <w:r w:rsidR="00955F43" w:rsidRPr="00997873">
        <w:rPr>
          <w:b/>
          <w:bCs/>
          <w:color w:val="000000"/>
          <w:spacing w:val="-2"/>
          <w:sz w:val="28"/>
          <w:szCs w:val="28"/>
          <w:lang w:val="sv-SE"/>
        </w:rPr>
        <w:t>hỏi: việc đ</w:t>
      </w:r>
      <w:r w:rsidR="00955F43" w:rsidRPr="00997873">
        <w:rPr>
          <w:b/>
          <w:sz w:val="28"/>
          <w:szCs w:val="28"/>
          <w:lang w:val="nl-NL"/>
        </w:rPr>
        <w:t xml:space="preserve">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 </w:t>
      </w:r>
      <w:r w:rsidR="00955F43" w:rsidRPr="00997873">
        <w:rPr>
          <w:b/>
          <w:sz w:val="28"/>
          <w:szCs w:val="28"/>
          <w:lang w:val="vi-VN"/>
        </w:rPr>
        <w:t xml:space="preserve">thì </w:t>
      </w:r>
      <w:r w:rsidR="00955F43" w:rsidRPr="00997873">
        <w:rPr>
          <w:b/>
          <w:sz w:val="28"/>
          <w:szCs w:val="28"/>
          <w:lang w:val="nl-NL"/>
        </w:rPr>
        <w:t xml:space="preserve">cần phải nộp các loại giấy tờ gì? Thời gian giải quyết là bao lâu? </w:t>
      </w:r>
      <w:r w:rsidR="00F50A7C" w:rsidRPr="00F50A7C">
        <w:rPr>
          <w:b/>
          <w:sz w:val="28"/>
          <w:szCs w:val="28"/>
          <w:lang w:val="pt-BR"/>
        </w:rPr>
        <w:t>Phí thẩm định</w:t>
      </w:r>
      <w:r w:rsidR="00F50A7C">
        <w:rPr>
          <w:b/>
          <w:sz w:val="28"/>
          <w:szCs w:val="28"/>
          <w:lang w:val="nl-NL"/>
        </w:rPr>
        <w:t xml:space="preserve"> </w:t>
      </w:r>
      <w:r w:rsidR="00997873">
        <w:rPr>
          <w:b/>
          <w:sz w:val="28"/>
          <w:szCs w:val="28"/>
          <w:lang w:val="nl-NL"/>
        </w:rPr>
        <w:t>bao nhiêu và hồ sơ nộp ở đâu?</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955F43" w:rsidRPr="00997873" w:rsidRDefault="00955F43" w:rsidP="00997873">
      <w:pPr>
        <w:spacing w:line="264" w:lineRule="auto"/>
        <w:ind w:firstLine="720"/>
        <w:jc w:val="both"/>
        <w:rPr>
          <w:sz w:val="28"/>
          <w:szCs w:val="28"/>
          <w:lang w:val="nl-NL"/>
        </w:rPr>
      </w:pPr>
      <w:r w:rsidRPr="00997873">
        <w:rPr>
          <w:sz w:val="28"/>
          <w:szCs w:val="28"/>
          <w:lang w:val="nl-NL"/>
        </w:rPr>
        <w:t xml:space="preserve">Thủ tục hành chính </w:t>
      </w:r>
      <w:r w:rsidRPr="00997873">
        <w:rPr>
          <w:bCs/>
          <w:color w:val="000000"/>
          <w:spacing w:val="-2"/>
          <w:sz w:val="28"/>
          <w:szCs w:val="28"/>
          <w:lang w:val="sv-SE"/>
        </w:rPr>
        <w:t>đ</w:t>
      </w:r>
      <w:r w:rsidRPr="00997873">
        <w:rPr>
          <w:sz w:val="28"/>
          <w:szCs w:val="28"/>
          <w:lang w:val="nl-NL"/>
        </w:rPr>
        <w:t xml:space="preserve">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 </w:t>
      </w:r>
      <w:r w:rsidRPr="00997873">
        <w:rPr>
          <w:sz w:val="28"/>
          <w:szCs w:val="28"/>
          <w:lang w:val="pt-BR"/>
        </w:rPr>
        <w:t xml:space="preserve">ban hành kèm theo Quyết định </w:t>
      </w:r>
      <w:r w:rsidRPr="00997873">
        <w:rPr>
          <w:sz w:val="28"/>
          <w:szCs w:val="28"/>
          <w:lang w:val="nl-NL"/>
        </w:rPr>
        <w:t>số 2935/QĐ-UBND ngày 1</w:t>
      </w:r>
      <w:r w:rsidR="003F0F84" w:rsidRPr="00997873">
        <w:rPr>
          <w:sz w:val="28"/>
          <w:szCs w:val="28"/>
          <w:lang w:val="nl-NL"/>
        </w:rPr>
        <w:t>7</w:t>
      </w:r>
      <w:r w:rsidRPr="00997873">
        <w:rPr>
          <w:sz w:val="28"/>
          <w:szCs w:val="28"/>
          <w:lang w:val="nl-NL"/>
        </w:rPr>
        <w:t xml:space="preserve">  tháng 11 năm 2020 của Chủ tịch Ủy ban nhân dân tỉnh Thừa Thiên Huế về việc công bố danh mục thủ tục hành chính được chuẩn hóa, thủ tục hành chính bị bãi bỏ trong lĩnh vực hòa giải thương mại thuộc thẩm quyền giải quyết của Sở Tư pháp tỉnh Thừa Thiên Huế quy định địa điểm, thành phần hồ sơ, thời hạn giải quyết và </w:t>
      </w:r>
      <w:r w:rsidR="00F50A7C">
        <w:rPr>
          <w:sz w:val="28"/>
          <w:szCs w:val="28"/>
          <w:lang w:val="pt-BR"/>
        </w:rPr>
        <w:t>p</w:t>
      </w:r>
      <w:r w:rsidR="00F50A7C" w:rsidRPr="00CA518D">
        <w:rPr>
          <w:sz w:val="28"/>
          <w:szCs w:val="28"/>
          <w:lang w:val="pt-BR"/>
        </w:rPr>
        <w:t>hí thẩm định</w:t>
      </w:r>
      <w:r w:rsidR="00F50A7C" w:rsidRPr="00997873">
        <w:rPr>
          <w:sz w:val="28"/>
          <w:szCs w:val="28"/>
          <w:lang w:val="vi-VN"/>
        </w:rPr>
        <w:t xml:space="preserve"> </w:t>
      </w:r>
      <w:r w:rsidRPr="00997873">
        <w:rPr>
          <w:sz w:val="28"/>
          <w:szCs w:val="28"/>
          <w:lang w:val="vi-VN"/>
        </w:rPr>
        <w:t>như sau:</w:t>
      </w:r>
      <w:r w:rsidRPr="00997873">
        <w:rPr>
          <w:sz w:val="28"/>
          <w:szCs w:val="28"/>
          <w:lang w:val="nl-NL"/>
        </w:rPr>
        <w:t xml:space="preserve"> </w:t>
      </w:r>
    </w:p>
    <w:p w:rsidR="00955F43" w:rsidRPr="00997873" w:rsidRDefault="00955F43"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955F43" w:rsidRPr="00997873" w:rsidRDefault="00955F43"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955F43" w:rsidRPr="00997873" w:rsidRDefault="00955F43" w:rsidP="00997873">
      <w:pPr>
        <w:spacing w:line="264" w:lineRule="auto"/>
        <w:ind w:firstLine="720"/>
        <w:jc w:val="both"/>
        <w:rPr>
          <w:sz w:val="28"/>
          <w:szCs w:val="28"/>
          <w:lang w:val="nl-NL"/>
        </w:rPr>
      </w:pPr>
      <w:r w:rsidRPr="00997873">
        <w:rPr>
          <w:sz w:val="28"/>
          <w:szCs w:val="28"/>
          <w:lang w:val="nl-NL"/>
        </w:rPr>
        <w:t xml:space="preserve">-Đơn đăng ký hoạt động Chi nhánh của Trung tâm trọng tài/Chi nhánh Tổ chức trọng tài nước ngoài tại Việt Nam (Mẫu số 05/TP-TTTM); </w:t>
      </w:r>
    </w:p>
    <w:p w:rsidR="00955F43" w:rsidRPr="00997873" w:rsidRDefault="00955F43" w:rsidP="00997873">
      <w:pPr>
        <w:spacing w:line="264" w:lineRule="auto"/>
        <w:ind w:firstLine="720"/>
        <w:jc w:val="both"/>
        <w:rPr>
          <w:sz w:val="28"/>
          <w:szCs w:val="28"/>
          <w:lang w:val="nl-NL"/>
        </w:rPr>
      </w:pPr>
      <w:r w:rsidRPr="00997873">
        <w:rPr>
          <w:sz w:val="28"/>
          <w:szCs w:val="28"/>
          <w:lang w:val="nl-NL"/>
        </w:rPr>
        <w:lastRenderedPageBreak/>
        <w:t>- Bản sao có chứng thực Giấy phép thành lập Chi nhánh, trong trường hợp nộp bản sao thì phải kèm theo bản chính để đối chiếu.</w:t>
      </w:r>
    </w:p>
    <w:p w:rsidR="00955F43" w:rsidRPr="00997873" w:rsidRDefault="00955F43" w:rsidP="00997873">
      <w:pPr>
        <w:spacing w:line="264" w:lineRule="auto"/>
        <w:ind w:firstLine="720"/>
        <w:jc w:val="both"/>
        <w:rPr>
          <w:sz w:val="28"/>
          <w:szCs w:val="28"/>
          <w:lang w:val="nl-NL"/>
        </w:rPr>
      </w:pPr>
      <w:r w:rsidRPr="00997873">
        <w:rPr>
          <w:sz w:val="28"/>
          <w:szCs w:val="28"/>
          <w:lang w:val="nl-NL"/>
        </w:rPr>
        <w:t>b) Số lượng hồ sơ: 01 bộ</w:t>
      </w:r>
    </w:p>
    <w:p w:rsidR="00955F43" w:rsidRPr="00997873" w:rsidRDefault="00955F43" w:rsidP="00997873">
      <w:pPr>
        <w:spacing w:line="264" w:lineRule="auto"/>
        <w:ind w:firstLine="720"/>
        <w:jc w:val="both"/>
        <w:rPr>
          <w:sz w:val="28"/>
          <w:szCs w:val="28"/>
          <w:lang w:val="nl-NL"/>
        </w:rPr>
      </w:pPr>
      <w:r w:rsidRPr="00997873">
        <w:rPr>
          <w:sz w:val="28"/>
          <w:szCs w:val="28"/>
          <w:lang w:val="vi-VN"/>
        </w:rPr>
        <w:t xml:space="preserve">2.Thời hạn giải quyết: </w:t>
      </w:r>
      <w:r w:rsidRPr="00997873">
        <w:rPr>
          <w:sz w:val="28"/>
          <w:szCs w:val="28"/>
          <w:lang w:val="nl-NL"/>
        </w:rPr>
        <w:t>Trong thời hạn 10 ngày làm việc, kể từ ngày nhận đủ hồ sơ.</w:t>
      </w:r>
    </w:p>
    <w:p w:rsidR="00955F43" w:rsidRPr="00997873" w:rsidRDefault="00955F43" w:rsidP="00997873">
      <w:pPr>
        <w:spacing w:line="264" w:lineRule="auto"/>
        <w:ind w:firstLine="720"/>
        <w:jc w:val="both"/>
        <w:rPr>
          <w:sz w:val="28"/>
          <w:szCs w:val="28"/>
          <w:lang w:val="vi-VN"/>
        </w:rPr>
      </w:pPr>
      <w:r w:rsidRPr="00997873">
        <w:rPr>
          <w:sz w:val="28"/>
          <w:szCs w:val="28"/>
          <w:lang w:val="vi-VN"/>
        </w:rPr>
        <w:t xml:space="preserve">3. </w:t>
      </w:r>
      <w:r w:rsidR="00F50A7C" w:rsidRPr="00CA518D">
        <w:rPr>
          <w:sz w:val="28"/>
          <w:szCs w:val="28"/>
          <w:lang w:val="pt-BR"/>
        </w:rPr>
        <w:t>Phí thẩm định</w:t>
      </w:r>
      <w:r w:rsidRPr="00997873">
        <w:rPr>
          <w:sz w:val="28"/>
          <w:szCs w:val="28"/>
          <w:lang w:val="vi-VN"/>
        </w:rPr>
        <w:t xml:space="preserve">: </w:t>
      </w:r>
      <w:r w:rsidRPr="00997873">
        <w:rPr>
          <w:sz w:val="28"/>
          <w:szCs w:val="28"/>
          <w:lang w:val="nl-NL"/>
        </w:rPr>
        <w:t>5.000.000 đồng (Năm triệu đồng)</w:t>
      </w:r>
      <w:r w:rsidRPr="00997873">
        <w:rPr>
          <w:b/>
          <w:sz w:val="28"/>
          <w:szCs w:val="28"/>
          <w:lang w:val="nl-NL"/>
        </w:rPr>
        <w:t>.</w:t>
      </w:r>
    </w:p>
    <w:p w:rsidR="00955F43" w:rsidRPr="00997873" w:rsidRDefault="00955F43" w:rsidP="00997873">
      <w:pPr>
        <w:widowControl w:val="0"/>
        <w:spacing w:line="264" w:lineRule="auto"/>
        <w:ind w:firstLine="720"/>
        <w:jc w:val="both"/>
        <w:textAlignment w:val="baseline"/>
        <w:rPr>
          <w:sz w:val="28"/>
          <w:szCs w:val="28"/>
          <w:lang w:val="vi-VN"/>
        </w:rPr>
      </w:pPr>
      <w:r w:rsidRPr="00997873">
        <w:rPr>
          <w:sz w:val="28"/>
          <w:szCs w:val="28"/>
          <w:lang w:val="vi-VN"/>
        </w:rPr>
        <w:t>4. Địa điểm nộp hồ sơ</w:t>
      </w:r>
    </w:p>
    <w:p w:rsidR="00955F43" w:rsidRPr="00997873" w:rsidRDefault="00955F43"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955F43" w:rsidRPr="00997873" w:rsidRDefault="00955F43"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955F43" w:rsidRPr="00997873" w:rsidRDefault="00955F43"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255731" w:rsidRPr="00997873" w:rsidRDefault="00955F43"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Pr="00997873">
        <w:rPr>
          <w:bCs/>
          <w:color w:val="000000"/>
          <w:spacing w:val="-2"/>
          <w:sz w:val="28"/>
          <w:szCs w:val="28"/>
          <w:lang w:val="sv-SE"/>
        </w:rPr>
        <w:t>đ</w:t>
      </w:r>
      <w:r w:rsidRPr="00997873">
        <w:rPr>
          <w:sz w:val="28"/>
          <w:szCs w:val="28"/>
          <w:lang w:val="nl-NL"/>
        </w:rPr>
        <w:t>ăng ký hoạt động Chi nhánh của Tổ chức trọng tài nước ngoài tại Việt Nam sau khi được Bộ Tư pháp cấp Giấy phép thành lập; đăng ký hoạt động Chi nhánh của Tổ chức trọng tài nước ngoài tại Việt Nam trong trường hợp chuyển địa điểm trụ sở sang tỉnh thành phố trực thuộc trung ương khác</w:t>
      </w:r>
      <w:r w:rsidRPr="00997873">
        <w:rPr>
          <w:sz w:val="28"/>
          <w:szCs w:val="28"/>
          <w:lang w:val="vi-VN"/>
        </w:rPr>
        <w:t xml:space="preserve"> phải chuẩn bị các giấy tờ theo quy định như đã viện dẫn. Thời hạn giải quyết, </w:t>
      </w:r>
      <w:r w:rsidR="00F50A7C">
        <w:rPr>
          <w:sz w:val="28"/>
          <w:szCs w:val="28"/>
          <w:lang w:val="pt-BR"/>
        </w:rPr>
        <w:t>p</w:t>
      </w:r>
      <w:r w:rsidR="00F50A7C" w:rsidRPr="00CA518D">
        <w:rPr>
          <w:sz w:val="28"/>
          <w:szCs w:val="28"/>
          <w:lang w:val="pt-BR"/>
        </w:rPr>
        <w:t>hí thẩm định</w:t>
      </w:r>
      <w:r w:rsidR="00F50A7C" w:rsidRPr="00997873">
        <w:rPr>
          <w:sz w:val="28"/>
          <w:szCs w:val="28"/>
          <w:lang w:val="vi-VN"/>
        </w:rPr>
        <w:t xml:space="preserve"> </w:t>
      </w:r>
      <w:r w:rsidRPr="00997873">
        <w:rPr>
          <w:sz w:val="28"/>
          <w:szCs w:val="28"/>
          <w:lang w:val="vi-VN"/>
        </w:rPr>
        <w:t>và địa điểm nộp</w:t>
      </w:r>
      <w:r w:rsidR="00997873">
        <w:rPr>
          <w:sz w:val="28"/>
          <w:szCs w:val="28"/>
          <w:lang w:val="vi-VN"/>
        </w:rPr>
        <w:t xml:space="preserve"> hồ sơ được thực hiện như trên.</w:t>
      </w:r>
    </w:p>
    <w:p w:rsidR="00385981" w:rsidRPr="00997873" w:rsidRDefault="00B9620B" w:rsidP="00997873">
      <w:pPr>
        <w:widowControl w:val="0"/>
        <w:spacing w:line="264" w:lineRule="auto"/>
        <w:ind w:firstLine="720"/>
        <w:jc w:val="both"/>
        <w:rPr>
          <w:b/>
          <w:sz w:val="28"/>
          <w:szCs w:val="28"/>
          <w:lang w:val="nl-NL"/>
        </w:rPr>
      </w:pPr>
      <w:r w:rsidRPr="00997873">
        <w:rPr>
          <w:b/>
          <w:color w:val="000000"/>
          <w:sz w:val="28"/>
          <w:szCs w:val="28"/>
          <w:lang w:val="nl-NL"/>
        </w:rPr>
        <w:t>6</w:t>
      </w:r>
      <w:r w:rsidR="00385981" w:rsidRPr="00997873">
        <w:rPr>
          <w:b/>
          <w:color w:val="000000"/>
          <w:sz w:val="28"/>
          <w:szCs w:val="28"/>
          <w:lang w:val="vi-VN"/>
        </w:rPr>
        <w:t xml:space="preserve">. </w:t>
      </w:r>
      <w:r w:rsidR="00385981" w:rsidRPr="00997873">
        <w:rPr>
          <w:b/>
          <w:sz w:val="28"/>
          <w:szCs w:val="28"/>
          <w:lang w:val="nl-NL"/>
        </w:rPr>
        <w:t xml:space="preserve">Chị Hạnh sống tại phường AC, tp Huế, tỉnh Thừa Thiên Huế hỏi: </w:t>
      </w:r>
      <w:r w:rsidR="00955F43" w:rsidRPr="00997873">
        <w:rPr>
          <w:b/>
          <w:sz w:val="28"/>
          <w:szCs w:val="28"/>
          <w:lang w:val="nl-NL"/>
        </w:rPr>
        <w:t xml:space="preserve">việc cấp lại Giấy đăng ký hoạt động của Trung tâm trọng tài, Chi nhánh Trung tâm trọng tài, Chi nhánh của Tổ chức trọng tài nước ngoài tại Việt Nam </w:t>
      </w:r>
      <w:r w:rsidR="00955F43" w:rsidRPr="00997873">
        <w:rPr>
          <w:b/>
          <w:sz w:val="28"/>
          <w:szCs w:val="28"/>
          <w:lang w:val="vi-VN"/>
        </w:rPr>
        <w:t xml:space="preserve">thì </w:t>
      </w:r>
      <w:r w:rsidR="00955F43" w:rsidRPr="00997873">
        <w:rPr>
          <w:b/>
          <w:sz w:val="28"/>
          <w:szCs w:val="28"/>
          <w:lang w:val="nl-NL"/>
        </w:rPr>
        <w:t xml:space="preserve">cần phải nộp các loại giấy tờ gì? Thời gian giải quyết là bao lâu? </w:t>
      </w:r>
      <w:r w:rsidR="00F50A7C" w:rsidRPr="00F50A7C">
        <w:rPr>
          <w:b/>
          <w:sz w:val="28"/>
          <w:szCs w:val="28"/>
          <w:lang w:val="pt-BR"/>
        </w:rPr>
        <w:t>Phí thẩm định</w:t>
      </w:r>
      <w:r w:rsidR="00997873">
        <w:rPr>
          <w:b/>
          <w:sz w:val="28"/>
          <w:szCs w:val="28"/>
          <w:lang w:val="nl-NL"/>
        </w:rPr>
        <w:t xml:space="preserve"> bao nhiêu và hồ sơ nộp ở đâu?</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955F43" w:rsidRPr="00997873" w:rsidRDefault="00955F43" w:rsidP="00997873">
      <w:pPr>
        <w:spacing w:line="264" w:lineRule="auto"/>
        <w:ind w:firstLine="720"/>
        <w:jc w:val="both"/>
        <w:rPr>
          <w:b/>
          <w:sz w:val="28"/>
          <w:szCs w:val="28"/>
          <w:lang w:val="nl-NL"/>
        </w:rPr>
      </w:pPr>
      <w:r w:rsidRPr="00997873">
        <w:rPr>
          <w:sz w:val="28"/>
          <w:szCs w:val="28"/>
          <w:lang w:val="nl-NL"/>
        </w:rPr>
        <w:t>Thủ tục hành chính cấp lại Giấy đăng ký hoạt động của Trung tâm trọng tài, Chi nhánh Trung tâm trọng tài, Chi nhánh của Tổ chức trọng tài nước ngoài tại Việt Nam</w:t>
      </w:r>
      <w:r w:rsidRPr="00997873">
        <w:rPr>
          <w:b/>
          <w:sz w:val="28"/>
          <w:szCs w:val="28"/>
          <w:lang w:val="nl-NL"/>
        </w:rPr>
        <w:t xml:space="preserve"> </w:t>
      </w:r>
      <w:r w:rsidRPr="00997873">
        <w:rPr>
          <w:sz w:val="28"/>
          <w:szCs w:val="28"/>
          <w:lang w:val="pt-BR"/>
        </w:rPr>
        <w:t xml:space="preserve">ban hành kèm theo Quyết định </w:t>
      </w:r>
      <w:r w:rsidRPr="00997873">
        <w:rPr>
          <w:sz w:val="28"/>
          <w:szCs w:val="28"/>
          <w:lang w:val="nl-NL"/>
        </w:rPr>
        <w:t>số 2935/QĐ-UBND ngày 1</w:t>
      </w:r>
      <w:r w:rsidR="003F0F84" w:rsidRPr="00997873">
        <w:rPr>
          <w:sz w:val="28"/>
          <w:szCs w:val="28"/>
          <w:lang w:val="nl-NL"/>
        </w:rPr>
        <w:t>7</w:t>
      </w:r>
      <w:r w:rsidRPr="00997873">
        <w:rPr>
          <w:sz w:val="28"/>
          <w:szCs w:val="28"/>
          <w:lang w:val="nl-NL"/>
        </w:rPr>
        <w:t xml:space="preserve">  tháng 11 năm 2020 của Chủ tịch Ủy ban nhân dân tỉnh Thừa Thiên Huế về việc công bố danh mục thủ tục hành chính được chuẩn hóa, thủ tục hành chính bị bãi bỏ trong lĩnh vực hòa giải thương mại thuộc thẩm quyền giải quyết của Sở Tư pháp tỉnh Thừa Thiên Huế quy định địa điểm, thành phần hồ sơ, thời hạn giải quyết và </w:t>
      </w:r>
      <w:r w:rsidR="00F50A7C">
        <w:rPr>
          <w:sz w:val="28"/>
          <w:szCs w:val="28"/>
          <w:lang w:val="pt-BR"/>
        </w:rPr>
        <w:t>p</w:t>
      </w:r>
      <w:r w:rsidR="00F50A7C" w:rsidRPr="00CA518D">
        <w:rPr>
          <w:sz w:val="28"/>
          <w:szCs w:val="28"/>
          <w:lang w:val="pt-BR"/>
        </w:rPr>
        <w:t>hí thẩm định</w:t>
      </w:r>
      <w:r w:rsidR="00F50A7C" w:rsidRPr="00997873">
        <w:rPr>
          <w:sz w:val="28"/>
          <w:szCs w:val="28"/>
          <w:lang w:val="vi-VN"/>
        </w:rPr>
        <w:t xml:space="preserve"> </w:t>
      </w:r>
      <w:r w:rsidRPr="00997873">
        <w:rPr>
          <w:sz w:val="28"/>
          <w:szCs w:val="28"/>
          <w:lang w:val="vi-VN"/>
        </w:rPr>
        <w:t>như sau:</w:t>
      </w:r>
      <w:r w:rsidRPr="00997873">
        <w:rPr>
          <w:sz w:val="28"/>
          <w:szCs w:val="28"/>
          <w:lang w:val="nl-NL"/>
        </w:rPr>
        <w:t xml:space="preserve"> </w:t>
      </w:r>
    </w:p>
    <w:p w:rsidR="00955F43" w:rsidRPr="00997873" w:rsidRDefault="00955F43"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955F43" w:rsidRPr="00997873" w:rsidRDefault="00955F43"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955F43" w:rsidRPr="00997873" w:rsidRDefault="00955F43" w:rsidP="00997873">
      <w:pPr>
        <w:spacing w:line="264" w:lineRule="auto"/>
        <w:ind w:firstLine="720"/>
        <w:jc w:val="both"/>
        <w:rPr>
          <w:sz w:val="28"/>
          <w:szCs w:val="28"/>
          <w:lang w:val="nl-NL"/>
        </w:rPr>
      </w:pPr>
      <w:r w:rsidRPr="00997873">
        <w:rPr>
          <w:sz w:val="28"/>
          <w:szCs w:val="28"/>
          <w:lang w:val="nl-NL"/>
        </w:rPr>
        <w:t xml:space="preserve">- Đơn đề nghị cấp lại Giấy đăng ký hoạt động của Trung tâm trọng tài/Chi nhánh Trung tâm trọng tài/Chi nhánh của Tổ chức trọng tài nước ngoài tại Việt Nam (Mẫu số 12/TP-TTTM); </w:t>
      </w:r>
    </w:p>
    <w:p w:rsidR="00955F43" w:rsidRPr="00997873" w:rsidRDefault="00955F43" w:rsidP="00997873">
      <w:pPr>
        <w:spacing w:line="264" w:lineRule="auto"/>
        <w:ind w:firstLine="720"/>
        <w:jc w:val="both"/>
        <w:rPr>
          <w:sz w:val="28"/>
          <w:szCs w:val="28"/>
          <w:lang w:val="nl-NL"/>
        </w:rPr>
      </w:pPr>
      <w:r w:rsidRPr="00997873">
        <w:rPr>
          <w:sz w:val="28"/>
          <w:szCs w:val="28"/>
          <w:lang w:val="nl-NL"/>
        </w:rPr>
        <w:t>- Giấy xác nhận về việc bị mất Giấy đăng ký hoạt động của công an cấp xã nơi mất giấy tờ (trong trường hợp bị mất).</w:t>
      </w:r>
    </w:p>
    <w:p w:rsidR="00955F43" w:rsidRPr="00997873" w:rsidRDefault="00955F43" w:rsidP="00997873">
      <w:pPr>
        <w:spacing w:line="264" w:lineRule="auto"/>
        <w:ind w:firstLine="720"/>
        <w:jc w:val="both"/>
        <w:rPr>
          <w:sz w:val="28"/>
          <w:szCs w:val="28"/>
          <w:lang w:val="nl-NL"/>
        </w:rPr>
      </w:pPr>
      <w:r w:rsidRPr="00997873">
        <w:rPr>
          <w:sz w:val="28"/>
          <w:szCs w:val="28"/>
          <w:lang w:val="nl-NL"/>
        </w:rPr>
        <w:t>b) Số lượng hồ sơ: 01 bộ</w:t>
      </w:r>
    </w:p>
    <w:p w:rsidR="00955F43" w:rsidRPr="00997873" w:rsidRDefault="00955F43" w:rsidP="00997873">
      <w:pPr>
        <w:spacing w:line="264" w:lineRule="auto"/>
        <w:ind w:firstLine="720"/>
        <w:jc w:val="both"/>
        <w:rPr>
          <w:sz w:val="28"/>
          <w:szCs w:val="28"/>
          <w:lang w:val="nl-NL"/>
        </w:rPr>
      </w:pPr>
      <w:r w:rsidRPr="00997873">
        <w:rPr>
          <w:sz w:val="28"/>
          <w:szCs w:val="28"/>
          <w:lang w:val="vi-VN"/>
        </w:rPr>
        <w:t xml:space="preserve">2.Thời hạn giải quyết: </w:t>
      </w:r>
      <w:r w:rsidRPr="00997873">
        <w:rPr>
          <w:sz w:val="28"/>
          <w:szCs w:val="28"/>
          <w:lang w:val="nl-NL"/>
        </w:rPr>
        <w:t>Trong thời hạn 05 ngày làm việc, kể từ ngày nhận được hồ sơ đề nghị cấp lại.</w:t>
      </w:r>
    </w:p>
    <w:p w:rsidR="00955F43" w:rsidRPr="00997873" w:rsidRDefault="00955F43" w:rsidP="00997873">
      <w:pPr>
        <w:spacing w:line="264" w:lineRule="auto"/>
        <w:ind w:firstLine="720"/>
        <w:jc w:val="both"/>
        <w:rPr>
          <w:sz w:val="28"/>
          <w:szCs w:val="28"/>
          <w:lang w:val="nl-NL"/>
        </w:rPr>
      </w:pPr>
    </w:p>
    <w:p w:rsidR="00955F43" w:rsidRPr="00997873" w:rsidRDefault="00955F43" w:rsidP="00997873">
      <w:pPr>
        <w:spacing w:line="264" w:lineRule="auto"/>
        <w:ind w:firstLine="720"/>
        <w:jc w:val="both"/>
        <w:rPr>
          <w:sz w:val="28"/>
          <w:szCs w:val="28"/>
          <w:lang w:val="vi-VN"/>
        </w:rPr>
      </w:pPr>
      <w:r w:rsidRPr="00997873">
        <w:rPr>
          <w:sz w:val="28"/>
          <w:szCs w:val="28"/>
          <w:lang w:val="vi-VN"/>
        </w:rPr>
        <w:lastRenderedPageBreak/>
        <w:t xml:space="preserve">3. </w:t>
      </w:r>
      <w:r w:rsidR="00F50A7C" w:rsidRPr="00CA518D">
        <w:rPr>
          <w:sz w:val="28"/>
          <w:szCs w:val="28"/>
          <w:lang w:val="pt-BR"/>
        </w:rPr>
        <w:t>Phí thẩm định</w:t>
      </w:r>
      <w:r w:rsidRPr="00997873">
        <w:rPr>
          <w:sz w:val="28"/>
          <w:szCs w:val="28"/>
          <w:lang w:val="vi-VN"/>
        </w:rPr>
        <w:t xml:space="preserve">: </w:t>
      </w:r>
    </w:p>
    <w:p w:rsidR="00955F43" w:rsidRPr="00997873" w:rsidRDefault="00955F43" w:rsidP="00997873">
      <w:pPr>
        <w:spacing w:line="264" w:lineRule="auto"/>
        <w:jc w:val="both"/>
        <w:rPr>
          <w:sz w:val="28"/>
          <w:szCs w:val="28"/>
          <w:lang w:val="nl-NL"/>
        </w:rPr>
      </w:pPr>
      <w:r w:rsidRPr="00997873">
        <w:rPr>
          <w:b/>
          <w:sz w:val="28"/>
          <w:szCs w:val="28"/>
          <w:lang w:val="nl-NL"/>
        </w:rPr>
        <w:t xml:space="preserve">          - </w:t>
      </w:r>
      <w:r w:rsidRPr="00997873">
        <w:rPr>
          <w:sz w:val="28"/>
          <w:szCs w:val="28"/>
          <w:lang w:val="nl-NL"/>
        </w:rPr>
        <w:t>Giấy đăng ký hoạt động của Trung tâm trọng tài: 1.500.000 đồng (Một triệu năm trăm nghìn đồng).</w:t>
      </w:r>
    </w:p>
    <w:p w:rsidR="00955F43" w:rsidRPr="00997873" w:rsidRDefault="00955F43" w:rsidP="00997873">
      <w:pPr>
        <w:spacing w:line="264" w:lineRule="auto"/>
        <w:ind w:firstLine="720"/>
        <w:jc w:val="both"/>
        <w:rPr>
          <w:sz w:val="28"/>
          <w:szCs w:val="28"/>
          <w:lang w:val="nl-NL"/>
        </w:rPr>
      </w:pPr>
      <w:r w:rsidRPr="00997873">
        <w:rPr>
          <w:sz w:val="28"/>
          <w:szCs w:val="28"/>
          <w:lang w:val="nl-NL"/>
        </w:rPr>
        <w:t>- Giấy đăng ký hoạt động của chi nhánh Trung tâm trọng tài: 1.000.000 (một triệu đồng).</w:t>
      </w:r>
    </w:p>
    <w:p w:rsidR="00955F43" w:rsidRPr="00997873" w:rsidRDefault="00955F43" w:rsidP="00997873">
      <w:pPr>
        <w:spacing w:line="264" w:lineRule="auto"/>
        <w:ind w:firstLine="720"/>
        <w:jc w:val="both"/>
        <w:rPr>
          <w:sz w:val="28"/>
          <w:szCs w:val="28"/>
          <w:lang w:val="nl-NL"/>
        </w:rPr>
      </w:pPr>
      <w:r w:rsidRPr="00997873">
        <w:rPr>
          <w:sz w:val="28"/>
          <w:szCs w:val="28"/>
          <w:lang w:val="nl-NL"/>
        </w:rPr>
        <w:t>- Giấy đăng ký hoạt động của chi nhánh của tổ chức trọng tài nước ngoài tại Việt Nam: 5.000.000 (năm triệu đồng).</w:t>
      </w:r>
    </w:p>
    <w:p w:rsidR="00955F43" w:rsidRPr="00997873" w:rsidRDefault="00955F43" w:rsidP="00997873">
      <w:pPr>
        <w:widowControl w:val="0"/>
        <w:spacing w:line="264" w:lineRule="auto"/>
        <w:ind w:firstLine="720"/>
        <w:jc w:val="both"/>
        <w:textAlignment w:val="baseline"/>
        <w:rPr>
          <w:sz w:val="28"/>
          <w:szCs w:val="28"/>
          <w:lang w:val="vi-VN"/>
        </w:rPr>
      </w:pPr>
      <w:r w:rsidRPr="00997873">
        <w:rPr>
          <w:sz w:val="28"/>
          <w:szCs w:val="28"/>
          <w:lang w:val="vi-VN"/>
        </w:rPr>
        <w:t>4. Địa điểm nộp hồ sơ</w:t>
      </w:r>
    </w:p>
    <w:p w:rsidR="00955F43" w:rsidRPr="00997873" w:rsidRDefault="00955F43"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955F43" w:rsidRPr="00997873" w:rsidRDefault="00955F43"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955F43" w:rsidRPr="00997873" w:rsidRDefault="00955F43"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955F43" w:rsidRPr="00997873" w:rsidRDefault="00955F43"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Pr="00997873">
        <w:rPr>
          <w:sz w:val="28"/>
          <w:szCs w:val="28"/>
          <w:lang w:val="nl-NL"/>
        </w:rPr>
        <w:t>cấp lại Giấy đăng ký hoạt động của Trung tâm trọng tài, Chi nhánh Trung tâm trọng tài, Chi nhánh của Tổ chức trọng tài nước ngoài tại Việt Nam</w:t>
      </w:r>
      <w:r w:rsidRPr="00997873">
        <w:rPr>
          <w:sz w:val="28"/>
          <w:szCs w:val="28"/>
          <w:lang w:val="vi-VN"/>
        </w:rPr>
        <w:t xml:space="preserve"> phải chuẩn bị các giấy tờ theo quy định như đã viện dẫn. Thời hạn giải quyết, </w:t>
      </w:r>
      <w:r w:rsidR="00F50A7C">
        <w:rPr>
          <w:sz w:val="28"/>
          <w:szCs w:val="28"/>
          <w:lang w:val="pt-BR"/>
        </w:rPr>
        <w:t>p</w:t>
      </w:r>
      <w:r w:rsidR="00F50A7C" w:rsidRPr="00CA518D">
        <w:rPr>
          <w:sz w:val="28"/>
          <w:szCs w:val="28"/>
          <w:lang w:val="pt-BR"/>
        </w:rPr>
        <w:t>hí thẩm định</w:t>
      </w:r>
      <w:r w:rsidRPr="00997873">
        <w:rPr>
          <w:sz w:val="28"/>
          <w:szCs w:val="28"/>
          <w:lang w:val="vi-VN"/>
        </w:rPr>
        <w:t xml:space="preserve"> và địa điểm nộp hồ sơ được thực hiện như trên.</w:t>
      </w:r>
    </w:p>
    <w:p w:rsidR="006A2D92" w:rsidRPr="00997873" w:rsidRDefault="00B9620B" w:rsidP="00997873">
      <w:pPr>
        <w:widowControl w:val="0"/>
        <w:spacing w:line="264" w:lineRule="auto"/>
        <w:ind w:firstLine="720"/>
        <w:jc w:val="both"/>
        <w:rPr>
          <w:b/>
          <w:spacing w:val="-4"/>
          <w:sz w:val="28"/>
          <w:szCs w:val="28"/>
          <w:lang w:val="vi-VN"/>
        </w:rPr>
      </w:pPr>
      <w:r w:rsidRPr="00997873">
        <w:rPr>
          <w:b/>
          <w:sz w:val="28"/>
          <w:szCs w:val="28"/>
          <w:lang w:val="vi-VN"/>
        </w:rPr>
        <w:t>7</w:t>
      </w:r>
      <w:r w:rsidR="00385981" w:rsidRPr="00997873">
        <w:rPr>
          <w:b/>
          <w:sz w:val="28"/>
          <w:szCs w:val="28"/>
          <w:lang w:val="vi-VN"/>
        </w:rPr>
        <w:t xml:space="preserve">. Anh </w:t>
      </w:r>
      <w:r w:rsidR="00AE64FC" w:rsidRPr="00997873">
        <w:rPr>
          <w:b/>
          <w:sz w:val="28"/>
          <w:szCs w:val="28"/>
          <w:lang w:val="vi-VN"/>
        </w:rPr>
        <w:t>Huy</w:t>
      </w:r>
      <w:r w:rsidR="00385981" w:rsidRPr="00997873">
        <w:rPr>
          <w:b/>
          <w:sz w:val="28"/>
          <w:szCs w:val="28"/>
          <w:lang w:val="vi-VN"/>
        </w:rPr>
        <w:t xml:space="preserve"> ở phường AC, thành phố H cho biết: </w:t>
      </w:r>
      <w:r w:rsidR="003F0F84" w:rsidRPr="00997873">
        <w:rPr>
          <w:b/>
          <w:sz w:val="28"/>
          <w:szCs w:val="28"/>
          <w:lang w:val="vi-VN"/>
        </w:rPr>
        <w:t>tôi đang chuẩn bị hồ sơ để đề nghị bổ nhiệm Thừa phát lại. Vậy, tôi có phải đảm bảo điều kiện gì không?</w:t>
      </w:r>
    </w:p>
    <w:p w:rsidR="00385981"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4E204F" w:rsidRPr="00997873" w:rsidRDefault="003F0F84" w:rsidP="00997873">
      <w:pPr>
        <w:pStyle w:val="BodyText"/>
        <w:spacing w:before="0" w:after="0" w:line="264" w:lineRule="auto"/>
        <w:ind w:firstLine="720"/>
        <w:jc w:val="both"/>
        <w:rPr>
          <w:sz w:val="28"/>
          <w:szCs w:val="28"/>
          <w:lang w:val="nl-NL"/>
        </w:rPr>
      </w:pPr>
      <w:r w:rsidRPr="00997873">
        <w:rPr>
          <w:sz w:val="28"/>
          <w:szCs w:val="28"/>
          <w:lang w:val="nl-NL"/>
        </w:rPr>
        <w:t xml:space="preserve">Thủ tục hành chính cấp </w:t>
      </w:r>
      <w:r w:rsidRPr="00997873">
        <w:rPr>
          <w:rStyle w:val="BodyTextChar1"/>
          <w:rFonts w:eastAsia="Calibri"/>
          <w:bCs/>
          <w:sz w:val="28"/>
          <w:szCs w:val="28"/>
          <w:lang w:val="nl-NL" w:eastAsia="vi-VN"/>
        </w:rPr>
        <w:t>bổ nhiệm Thừa phát lại</w:t>
      </w:r>
      <w:r w:rsidRPr="00997873">
        <w:rPr>
          <w:b/>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w:t>
      </w:r>
      <w:r w:rsidR="00D70E59" w:rsidRPr="00997873">
        <w:rPr>
          <w:sz w:val="28"/>
          <w:szCs w:val="28"/>
          <w:lang w:val="nl-NL"/>
        </w:rPr>
        <w:t>mới ban hành trong lĩnh vực thừa phát lại</w:t>
      </w:r>
      <w:r w:rsidRPr="00997873">
        <w:rPr>
          <w:sz w:val="28"/>
          <w:szCs w:val="28"/>
          <w:lang w:val="nl-NL"/>
        </w:rPr>
        <w:t xml:space="preserve"> thuộc thẩm quyền giải quyết của Sở Tư pháp tỉnh Thừa Thiên Huế quy định</w:t>
      </w:r>
      <w:r w:rsidR="00D70E59" w:rsidRPr="00997873">
        <w:rPr>
          <w:sz w:val="28"/>
          <w:szCs w:val="28"/>
          <w:lang w:val="nl-NL"/>
        </w:rPr>
        <w:t xml:space="preserve"> điều kiện bổ nhiệm Thừa phát lại như sau:</w:t>
      </w:r>
    </w:p>
    <w:p w:rsidR="00D70E59" w:rsidRPr="00997873" w:rsidRDefault="00D70E59" w:rsidP="00997873">
      <w:pPr>
        <w:pStyle w:val="BodyText"/>
        <w:tabs>
          <w:tab w:val="left" w:pos="1066"/>
        </w:tabs>
        <w:spacing w:before="0" w:after="0" w:line="264" w:lineRule="auto"/>
        <w:ind w:firstLine="720"/>
        <w:jc w:val="both"/>
        <w:rPr>
          <w:sz w:val="28"/>
          <w:szCs w:val="28"/>
          <w:lang w:val="nl-NL"/>
        </w:rPr>
      </w:pPr>
      <w:r w:rsidRPr="00997873">
        <w:rPr>
          <w:rStyle w:val="BodyTextChar1"/>
          <w:rFonts w:eastAsia="Calibri"/>
          <w:sz w:val="28"/>
          <w:szCs w:val="28"/>
          <w:lang w:val="nl-NL" w:eastAsia="vi-VN"/>
        </w:rPr>
        <w:t>1. Người đề nghị bổ nhiệm Thừa phát lại phải có đủ các tiêu chuẩn quy định tại Điều 6 của Nghị định số 08/2020/NĐ-CP: công dân Việt Nam không quá 65 tuổi, thường trú tại Việt Nam, chấp hành tốt Hiến pháp và pháp luật, có phẩm chất đạo đức tốt; có bằng tốt nghiệp đại học hoặc sau đại học chuyên ngành luật; có thời gian công tác pháp luật từ 03 năm trở lên tại các cơ quan, tổ chức sau khi đã có bằng tốt nghiệp đại học hoặc sau đại học chuyên ngành luật; tốt nghiệp khóa đào tạo, được công nhận tương đương đào tạo hoặc hoàn thành khóa bồi dưỡng nghề Thừa phát lại quy định tại Điều 7 của Nghị định số 08/2020/NĐ-CP; đạt yêu cầu kiểm tra kết quả tập sự hành nghề Thừa phát lại.</w:t>
      </w:r>
    </w:p>
    <w:p w:rsidR="00D70E59" w:rsidRPr="00997873" w:rsidRDefault="00D70E59" w:rsidP="00997873">
      <w:pPr>
        <w:pStyle w:val="BodyText"/>
        <w:tabs>
          <w:tab w:val="left" w:pos="1066"/>
        </w:tabs>
        <w:spacing w:before="0" w:after="0" w:line="264" w:lineRule="auto"/>
        <w:ind w:firstLine="720"/>
        <w:jc w:val="both"/>
        <w:rPr>
          <w:sz w:val="28"/>
          <w:szCs w:val="28"/>
          <w:lang w:val="nl-NL"/>
        </w:rPr>
      </w:pPr>
      <w:r w:rsidRPr="00997873">
        <w:rPr>
          <w:rStyle w:val="BodyTextChar1"/>
          <w:rFonts w:eastAsia="Calibri"/>
          <w:sz w:val="28"/>
          <w:szCs w:val="28"/>
          <w:lang w:val="nl-NL" w:eastAsia="vi-VN"/>
        </w:rPr>
        <w:t>2. Người thuộc các trường hợp quy định tại Điều 11 của Nghị định số 08/2020/NĐ-CP thì không được bổ nhiệm Thừa phát lại:</w:t>
      </w:r>
    </w:p>
    <w:p w:rsidR="00D70E59" w:rsidRPr="00997873" w:rsidRDefault="00D70E59" w:rsidP="00997873">
      <w:pPr>
        <w:pStyle w:val="BodyText"/>
        <w:tabs>
          <w:tab w:val="left" w:pos="1030"/>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mất hoặc bị hạn chế năng lực hành vi dân sự; có khó khăn trong nhận thức, làm chủ hành vi theo quy định của Bộ luật Dân sự;</w:t>
      </w:r>
    </w:p>
    <w:p w:rsidR="00D70E59" w:rsidRPr="00997873" w:rsidRDefault="00D70E59" w:rsidP="00997873">
      <w:pPr>
        <w:pStyle w:val="BodyText"/>
        <w:tabs>
          <w:tab w:val="left" w:pos="965"/>
        </w:tabs>
        <w:spacing w:before="0" w:after="0" w:line="264" w:lineRule="auto"/>
        <w:ind w:firstLine="720"/>
        <w:jc w:val="both"/>
        <w:rPr>
          <w:sz w:val="28"/>
          <w:szCs w:val="28"/>
          <w:lang w:val="nl-NL"/>
        </w:rPr>
      </w:pPr>
      <w:r w:rsidRPr="00997873">
        <w:rPr>
          <w:rStyle w:val="BodyTextChar1"/>
          <w:rFonts w:eastAsia="Calibri"/>
          <w:sz w:val="28"/>
          <w:szCs w:val="28"/>
          <w:lang w:val="nl-NL" w:eastAsia="vi-VN"/>
        </w:rPr>
        <w:lastRenderedPageBreak/>
        <w:t>- Người đã được bổ nhiệm công chứng viên; được cấp chứng chỉ hành nghề luật sư, đấu giá, quản tài viên; được cấp thẻ thẩm định viên về giá mà chưa miễn nhiệm công chứng viên, thu hồi chứng chỉ hành nghề luật sư, đấu giá, quản tài viên, thẻ thẩm định viên về giá;</w:t>
      </w:r>
    </w:p>
    <w:p w:rsidR="00D70E59" w:rsidRPr="00997873" w:rsidRDefault="00D70E59" w:rsidP="00997873">
      <w:pPr>
        <w:pStyle w:val="BodyText"/>
        <w:tabs>
          <w:tab w:val="left" w:pos="965"/>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đang là cán bộ, công chức, viên chức, sĩ quan, quân nhân chuyên nghiệp, công nhân, viên chức quốc phòng trong cơ quan, đơn vị thuộc Quân đội nhân dân, sĩ quan, hạ sĩ quan, chiến sỹ trong cơ quan, đơn vị thuộc Công an nhân dân;</w:t>
      </w:r>
    </w:p>
    <w:p w:rsidR="00D70E59" w:rsidRPr="00997873" w:rsidRDefault="00D70E59" w:rsidP="00997873">
      <w:pPr>
        <w:pStyle w:val="BodyText"/>
        <w:tabs>
          <w:tab w:val="left" w:pos="958"/>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đang bị truy cứu trách nhiệm hình sự; người đã bị kết án về tội phạm do vô ý, tội phạm ít nghiêm trọng do cố ý mà chưa được xóa án tích; người đã bị kết án về tội phạm liên quan đến chiếm đoạt tài sản, trục lợi, gian lận, gian dối, xâm phạm an ninh quốc gia, tội phạm nghiêm trọng, tội phạm rất nghiêm trọng, tội phạm đặc biệt nghiêm trọng do cố ý, kể cả trường hợp đã được xóa án tích;</w:t>
      </w:r>
    </w:p>
    <w:p w:rsidR="00D70E59" w:rsidRPr="00997873" w:rsidRDefault="00D70E59" w:rsidP="00997873">
      <w:pPr>
        <w:pStyle w:val="BodyText"/>
        <w:tabs>
          <w:tab w:val="left" w:pos="94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Cán bộ, công chức, viên chức, sĩ quan, quân nhân chuyên nghiệp, công nhân, viên chức quốc phòng trong cơ quan, đơn vị thuộc Quân đội nhân dân, sĩ quan, hạ sĩ quan, chiến sỹ trong cơ quan, đơn vị thuộc Công an nhân dân bị bãi nhiệm, bị xử lý kỷ luật bằng hình thức cách chức, buộc thôi việc, tước danh hiệu hoặc đưa ra khỏi ngành;</w:t>
      </w:r>
    </w:p>
    <w:p w:rsidR="00D70E59" w:rsidRPr="00997873" w:rsidRDefault="00D70E59" w:rsidP="00997873">
      <w:pPr>
        <w:pStyle w:val="BodyText"/>
        <w:tabs>
          <w:tab w:val="left" w:pos="93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xử lý kỷ luật bằng hình thức xóa tên khỏi danh sách luật sư của Đoàn luật sư do vi phạm pháp luật hoặc vi phạm quy tắc đạo đức nghề nghiệp luật sư; người bị xử phạt vi phạm hành chính bằng hình thức tước quyền sử dụng chứng chỉ hành nghề luật sư mà chưa hết thời hạn 03 năm, kể từ ngày chấp hành xong quyết định xử phạt vi phạm hành chính đó;</w:t>
      </w:r>
    </w:p>
    <w:p w:rsidR="00D70E59" w:rsidRPr="00997873" w:rsidRDefault="00D70E59" w:rsidP="00997873">
      <w:pPr>
        <w:pStyle w:val="BodyText"/>
        <w:tabs>
          <w:tab w:val="left" w:pos="94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xử phạt vi phạm hành chính bằng hình thức tước quyền sử dụng thẻ công chứng viên, thẻ thẩm định viên về giá, chứng chỉ hành nghề đấu giá, chứng chỉ hành nghề quản tài viên mà chưa hết thời hạn 03 năm, kể từ ngày chấp hành xong quyết định xử phạt vi phạm hành chính đó;</w:t>
      </w:r>
    </w:p>
    <w:p w:rsidR="00D70E59" w:rsidRPr="00997873" w:rsidRDefault="00D70E59" w:rsidP="00997873">
      <w:pPr>
        <w:pStyle w:val="BodyText"/>
        <w:tabs>
          <w:tab w:val="left" w:pos="94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đang bị áp dụng biện pháp xử lý hành chính đưa vào cơ sở cai nghiện bắt buộc, cơ sở giáo dục bắt buộc.</w:t>
      </w:r>
    </w:p>
    <w:p w:rsidR="00D70E59" w:rsidRPr="00997873" w:rsidRDefault="00D70E59" w:rsidP="00997873">
      <w:pPr>
        <w:pStyle w:val="BodyText"/>
        <w:spacing w:before="0" w:after="0" w:line="264" w:lineRule="auto"/>
        <w:ind w:firstLine="720"/>
        <w:jc w:val="both"/>
        <w:rPr>
          <w:sz w:val="28"/>
          <w:szCs w:val="28"/>
          <w:lang w:val="nl-NL"/>
        </w:rPr>
      </w:pPr>
      <w:r w:rsidRPr="00997873">
        <w:rPr>
          <w:sz w:val="28"/>
          <w:szCs w:val="28"/>
          <w:lang w:val="vi-VN"/>
        </w:rPr>
        <w:t xml:space="preserve">Như vậy, để </w:t>
      </w:r>
      <w:r w:rsidRPr="00997873">
        <w:rPr>
          <w:sz w:val="28"/>
          <w:szCs w:val="28"/>
          <w:lang w:val="nl-NL"/>
        </w:rPr>
        <w:t xml:space="preserve">bổ nhiệm Thừa phát lại </w:t>
      </w:r>
      <w:r w:rsidRPr="00997873">
        <w:rPr>
          <w:sz w:val="28"/>
          <w:szCs w:val="28"/>
          <w:lang w:val="vi-VN"/>
        </w:rPr>
        <w:t>phải</w:t>
      </w:r>
      <w:r w:rsidRPr="00997873">
        <w:rPr>
          <w:sz w:val="28"/>
          <w:szCs w:val="28"/>
          <w:lang w:val="nl-NL"/>
        </w:rPr>
        <w:t xml:space="preserve"> đảm bảo các điều kiện theo quy định nêu trên.</w:t>
      </w:r>
    </w:p>
    <w:p w:rsidR="00385981" w:rsidRPr="00997873" w:rsidRDefault="00385981" w:rsidP="00997873">
      <w:pPr>
        <w:widowControl w:val="0"/>
        <w:spacing w:line="264" w:lineRule="auto"/>
        <w:ind w:firstLine="567"/>
        <w:jc w:val="both"/>
        <w:rPr>
          <w:b/>
          <w:sz w:val="28"/>
          <w:szCs w:val="28"/>
          <w:lang w:val="nl-NL"/>
        </w:rPr>
      </w:pPr>
      <w:r w:rsidRPr="00997873">
        <w:rPr>
          <w:b/>
          <w:sz w:val="28"/>
          <w:szCs w:val="28"/>
          <w:lang w:val="vi-VN"/>
        </w:rPr>
        <w:tab/>
      </w:r>
      <w:r w:rsidR="00B9620B" w:rsidRPr="00997873">
        <w:rPr>
          <w:b/>
          <w:sz w:val="28"/>
          <w:szCs w:val="28"/>
          <w:lang w:val="vi-VN"/>
        </w:rPr>
        <w:t>8</w:t>
      </w:r>
      <w:r w:rsidRPr="00997873">
        <w:rPr>
          <w:b/>
          <w:sz w:val="28"/>
          <w:szCs w:val="28"/>
          <w:lang w:val="vi-VN"/>
        </w:rPr>
        <w:t xml:space="preserve">. </w:t>
      </w:r>
      <w:r w:rsidR="00AA3895" w:rsidRPr="00997873">
        <w:rPr>
          <w:b/>
          <w:sz w:val="28"/>
          <w:szCs w:val="28"/>
          <w:lang w:val="vi-VN"/>
        </w:rPr>
        <w:t xml:space="preserve">Anh </w:t>
      </w:r>
      <w:r w:rsidR="00D70E59" w:rsidRPr="00997873">
        <w:rPr>
          <w:b/>
          <w:sz w:val="28"/>
          <w:szCs w:val="28"/>
          <w:lang w:val="vi-VN"/>
        </w:rPr>
        <w:t xml:space="preserve">Mạnh ở xã HP, thị xã HT thành phố H </w:t>
      </w:r>
      <w:r w:rsidR="00AA3895" w:rsidRPr="00997873">
        <w:rPr>
          <w:b/>
          <w:sz w:val="28"/>
          <w:szCs w:val="28"/>
          <w:lang w:val="vi-VN"/>
        </w:rPr>
        <w:t xml:space="preserve">hỏi: </w:t>
      </w:r>
      <w:r w:rsidR="00D70E59" w:rsidRPr="00997873">
        <w:rPr>
          <w:b/>
          <w:sz w:val="28"/>
          <w:szCs w:val="28"/>
          <w:lang w:val="nl-NL"/>
        </w:rPr>
        <w:t>để đề nghị bổ nhiệm Thừa phát lại</w:t>
      </w:r>
      <w:r w:rsidR="00AA3895" w:rsidRPr="00997873">
        <w:rPr>
          <w:b/>
          <w:sz w:val="28"/>
          <w:szCs w:val="28"/>
          <w:lang w:val="nl-NL"/>
        </w:rPr>
        <w:t xml:space="preserve"> thì phải nộp các loại giấy tờ gì? Thời gian </w:t>
      </w:r>
      <w:r w:rsidR="005E6ABC" w:rsidRPr="00997873">
        <w:rPr>
          <w:b/>
          <w:sz w:val="28"/>
          <w:szCs w:val="28"/>
          <w:lang w:val="nl-NL"/>
        </w:rPr>
        <w:t xml:space="preserve">giải quyết </w:t>
      </w:r>
      <w:r w:rsidR="00AA3895" w:rsidRPr="00997873">
        <w:rPr>
          <w:b/>
          <w:sz w:val="28"/>
          <w:szCs w:val="28"/>
          <w:lang w:val="nl-NL"/>
        </w:rPr>
        <w:t>là bao lâu, phí bao nhiêu và hồ sơ nộp ở đâu?</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AA3895" w:rsidRPr="00997873" w:rsidRDefault="00D70E59" w:rsidP="00997873">
      <w:pPr>
        <w:widowControl w:val="0"/>
        <w:spacing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bổ nhiệm Thừa phát lại</w:t>
      </w:r>
      <w:r w:rsidRPr="00997873">
        <w:rPr>
          <w:b/>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w:t>
      </w:r>
      <w:r w:rsidR="00AA3895" w:rsidRPr="00997873">
        <w:rPr>
          <w:sz w:val="28"/>
          <w:szCs w:val="28"/>
          <w:lang w:val="nl-NL"/>
        </w:rPr>
        <w:t xml:space="preserve">địa điểm, thành phần hồ sơ, thời hạn giải quyết và phí </w:t>
      </w:r>
      <w:r w:rsidR="00AA3895" w:rsidRPr="00997873">
        <w:rPr>
          <w:sz w:val="28"/>
          <w:szCs w:val="28"/>
          <w:lang w:val="vi-VN"/>
        </w:rPr>
        <w:t>như sau:</w:t>
      </w:r>
      <w:r w:rsidR="00AA3895" w:rsidRPr="00997873">
        <w:rPr>
          <w:sz w:val="28"/>
          <w:szCs w:val="28"/>
          <w:lang w:val="nl-NL"/>
        </w:rPr>
        <w:t xml:space="preserve"> </w:t>
      </w:r>
    </w:p>
    <w:p w:rsidR="00D70E59" w:rsidRPr="00997873" w:rsidRDefault="00D70E59"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D70E59" w:rsidRPr="00997873" w:rsidRDefault="00D70E59"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7A6DB1" w:rsidRPr="00997873" w:rsidRDefault="007A6DB1" w:rsidP="00997873">
      <w:pPr>
        <w:pStyle w:val="BodyText"/>
        <w:tabs>
          <w:tab w:val="left" w:pos="985"/>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Đơn đề nghị bổ nhiệm Thừa phát lại theo mẫu do Bộ trưởng Bộ Tư pháp quy định;</w:t>
      </w:r>
    </w:p>
    <w:p w:rsidR="007A6DB1" w:rsidRPr="00997873" w:rsidRDefault="007A6DB1"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lastRenderedPageBreak/>
        <w:t>- Phiếu lý lịch tư pháp được cấp trong thời hạn 06 tháng tính đến ngày nộp hồ sơ;</w:t>
      </w:r>
    </w:p>
    <w:p w:rsidR="007A6DB1" w:rsidRPr="00997873" w:rsidRDefault="007A6DB1"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bằng tốt nghiệp đại học hoặc sau đại học chuyên ngành luật để đối chiếu;</w:t>
      </w:r>
    </w:p>
    <w:p w:rsidR="007A6DB1" w:rsidRPr="00997873" w:rsidRDefault="007A6DB1"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Giấy tờ chứng minh về thời gian công tác pháp luật bao gồm quyết định tuyển dụng, hợp đồng làm việc hoặc hợp đồng lao động kèm theo giấy tờ chứng minh thời gian đóng bảo hiểm xã hội; giấy tờ chứng minh đã miễn nhiệm, thu hồi chứng chỉ hành nghề hoặc thu hồi thẻ đối với các trường hợp quy định tại khoản 2 Điều 11 của Nghị định số 08/2020/NĐ-CP; giấy tờ chứng minh đã nghi hưu hoặc thôi việc đối với trường hợp thuộc khoản 3 Điều 11 của Nghị định số 08/2020/NĐ-CP;</w:t>
      </w:r>
    </w:p>
    <w:p w:rsidR="007A6DB1" w:rsidRPr="00997873" w:rsidRDefault="007A6DB1" w:rsidP="00997873">
      <w:pPr>
        <w:pStyle w:val="BodyText"/>
        <w:tabs>
          <w:tab w:val="left" w:pos="985"/>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giấy chứng nhận kết quả kiểm tra tập sự hành nghề Thừa phát lại để đối chiếu.</w:t>
      </w:r>
    </w:p>
    <w:p w:rsidR="00D70E59" w:rsidRPr="00997873" w:rsidRDefault="00D70E59" w:rsidP="00997873">
      <w:pPr>
        <w:spacing w:line="264" w:lineRule="auto"/>
        <w:ind w:firstLine="720"/>
        <w:jc w:val="both"/>
        <w:rPr>
          <w:sz w:val="28"/>
          <w:szCs w:val="28"/>
          <w:lang w:val="nl-NL"/>
        </w:rPr>
      </w:pPr>
      <w:r w:rsidRPr="00997873">
        <w:rPr>
          <w:sz w:val="28"/>
          <w:szCs w:val="28"/>
          <w:lang w:val="nl-NL"/>
        </w:rPr>
        <w:t>b) Số lượng hồ sơ: 01 bộ</w:t>
      </w:r>
    </w:p>
    <w:p w:rsidR="00D70E59" w:rsidRPr="00997873" w:rsidRDefault="00D70E59" w:rsidP="00997873">
      <w:pPr>
        <w:spacing w:line="264" w:lineRule="auto"/>
        <w:ind w:firstLine="720"/>
        <w:jc w:val="both"/>
        <w:rPr>
          <w:sz w:val="28"/>
          <w:szCs w:val="28"/>
          <w:lang w:val="vi-VN"/>
        </w:rPr>
      </w:pPr>
      <w:r w:rsidRPr="00997873">
        <w:rPr>
          <w:sz w:val="28"/>
          <w:szCs w:val="28"/>
          <w:lang w:val="vi-VN"/>
        </w:rPr>
        <w:t xml:space="preserve">2.Thời hạn giải quyết: </w:t>
      </w:r>
    </w:p>
    <w:p w:rsidR="007A6DB1" w:rsidRPr="00997873" w:rsidRDefault="007A6DB1" w:rsidP="00997873">
      <w:pPr>
        <w:pStyle w:val="BodyText"/>
        <w:tabs>
          <w:tab w:val="left" w:pos="999"/>
        </w:tabs>
        <w:spacing w:before="0" w:after="0" w:line="264" w:lineRule="auto"/>
        <w:ind w:firstLine="720"/>
        <w:jc w:val="both"/>
        <w:rPr>
          <w:sz w:val="28"/>
          <w:szCs w:val="28"/>
          <w:lang w:val="vi-VN"/>
        </w:rPr>
      </w:pPr>
      <w:r w:rsidRPr="00997873">
        <w:rPr>
          <w:rStyle w:val="BodyTextChar1"/>
          <w:rFonts w:eastAsia="Calibri"/>
          <w:sz w:val="28"/>
          <w:szCs w:val="28"/>
          <w:lang w:val="vi-VN" w:eastAsia="vi-VN"/>
        </w:rPr>
        <w:t>- Trong thời hạn 10 ngày, kể từ ngày nhận đủ hồ sơ hợp lệ, Sở Tư pháp có văn bản đề nghị Bộ trưởng Bộ Tư pháp bổ nhiệm Thừa phát lại kèm theo hồ sơ đề nghị bổ nhiệm; trường hợp từ chối đề nghị phải thông báo bằng văn bản có nêu rõ lý do;</w:t>
      </w:r>
    </w:p>
    <w:p w:rsidR="007A6DB1" w:rsidRPr="00997873" w:rsidRDefault="007A6DB1" w:rsidP="00997873">
      <w:pPr>
        <w:pStyle w:val="BodyText"/>
        <w:tabs>
          <w:tab w:val="left" w:pos="286"/>
        </w:tabs>
        <w:spacing w:before="0" w:after="0" w:line="264" w:lineRule="auto"/>
        <w:ind w:firstLine="720"/>
        <w:jc w:val="both"/>
        <w:rPr>
          <w:sz w:val="28"/>
          <w:szCs w:val="28"/>
          <w:lang w:val="vi-VN"/>
        </w:rPr>
      </w:pPr>
      <w:r w:rsidRPr="00997873">
        <w:rPr>
          <w:rStyle w:val="BodyTextChar1"/>
          <w:rFonts w:eastAsia="Calibri"/>
          <w:sz w:val="28"/>
          <w:szCs w:val="28"/>
          <w:lang w:val="vi-VN" w:eastAsia="vi-VN"/>
        </w:rPr>
        <w:t>- Trong thời hạn 30 ngày, kể từ ngày nhận được văn bản và hồ sơ đề nghị bổ nhiệm Thừa phát lại của Sở Tư pháp, Bộ trưởng Bộ Tư pháp xem xét, quyết định bổ nhiệm Thừa phát lại. Trong trường hợp cần thiết, Bộ trưởng Bộ Tư pháp tiến hành xác minh hoặc có văn bản đề nghị Sở Tư pháp, cơ quan, tổ chức có liên quan xác minh tiêu chuẩn bổ nhiệm, thông tin trong hồ sơ đề nghị bổ nhiệm trước khi xem xét, quyết định việc bổ nhiệm. Thời gian xác minh không quá 45 ngày, kể từ ngày Bộ trưởng Bộ Tư pháp có văn bản xác minh; thời gian xác minh không tính vào thời hạn xem xét bổ nhiệm Thừa phát lại.</w:t>
      </w:r>
    </w:p>
    <w:p w:rsidR="007A6DB1" w:rsidRPr="00997873" w:rsidRDefault="00D70E59" w:rsidP="00997873">
      <w:pPr>
        <w:spacing w:line="264" w:lineRule="auto"/>
        <w:ind w:firstLine="720"/>
        <w:jc w:val="both"/>
        <w:rPr>
          <w:rStyle w:val="BodyTextChar1"/>
          <w:rFonts w:eastAsia="Calibri"/>
          <w:sz w:val="28"/>
          <w:szCs w:val="28"/>
          <w:lang w:val="vi-VN" w:eastAsia="vi-VN"/>
        </w:rPr>
      </w:pPr>
      <w:r w:rsidRPr="00997873">
        <w:rPr>
          <w:sz w:val="28"/>
          <w:szCs w:val="28"/>
          <w:lang w:val="vi-VN"/>
        </w:rPr>
        <w:t xml:space="preserve">3. </w:t>
      </w:r>
      <w:r w:rsidR="00F50A7C" w:rsidRPr="00D26780">
        <w:rPr>
          <w:sz w:val="28"/>
          <w:szCs w:val="28"/>
          <w:lang w:val="vi-VN"/>
        </w:rPr>
        <w:t>P</w:t>
      </w:r>
      <w:r w:rsidRPr="00997873">
        <w:rPr>
          <w:sz w:val="28"/>
          <w:szCs w:val="28"/>
          <w:lang w:val="vi-VN"/>
        </w:rPr>
        <w:t xml:space="preserve">hí: </w:t>
      </w:r>
      <w:r w:rsidRPr="00997873">
        <w:rPr>
          <w:b/>
          <w:sz w:val="28"/>
          <w:szCs w:val="28"/>
          <w:lang w:val="nl-NL"/>
        </w:rPr>
        <w:t xml:space="preserve">  </w:t>
      </w:r>
      <w:r w:rsidR="007A6DB1" w:rsidRPr="00997873">
        <w:rPr>
          <w:rStyle w:val="BodyTextChar1"/>
          <w:rFonts w:eastAsia="Calibri"/>
          <w:sz w:val="28"/>
          <w:szCs w:val="28"/>
          <w:lang w:val="vi-VN" w:eastAsia="vi-VN"/>
        </w:rPr>
        <w:t>800.000đ/hồ sơ.</w:t>
      </w:r>
    </w:p>
    <w:p w:rsidR="00D70E59" w:rsidRPr="00997873" w:rsidRDefault="00D70E59" w:rsidP="00997873">
      <w:pPr>
        <w:spacing w:line="264" w:lineRule="auto"/>
        <w:ind w:firstLine="720"/>
        <w:jc w:val="both"/>
        <w:rPr>
          <w:sz w:val="28"/>
          <w:szCs w:val="28"/>
          <w:lang w:val="vi-VN"/>
        </w:rPr>
      </w:pPr>
      <w:r w:rsidRPr="00997873">
        <w:rPr>
          <w:sz w:val="28"/>
          <w:szCs w:val="28"/>
          <w:lang w:val="vi-VN"/>
        </w:rPr>
        <w:t>4. Địa điểm nộp hồ sơ</w:t>
      </w:r>
    </w:p>
    <w:p w:rsidR="00D70E59" w:rsidRPr="00997873" w:rsidRDefault="00D70E59"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D70E59" w:rsidRPr="00997873" w:rsidRDefault="00D70E59"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D70E59" w:rsidRPr="00997873" w:rsidRDefault="00D70E59"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D70E59" w:rsidRPr="00997873" w:rsidRDefault="00D70E59"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7A6DB1" w:rsidRPr="00997873">
        <w:rPr>
          <w:sz w:val="28"/>
          <w:szCs w:val="28"/>
          <w:lang w:val="nl-NL"/>
        </w:rPr>
        <w:t>bổ nhiệm Thừa phát lại, anh Mạnh</w:t>
      </w:r>
      <w:r w:rsidRPr="00997873">
        <w:rPr>
          <w:sz w:val="28"/>
          <w:szCs w:val="28"/>
          <w:lang w:val="vi-VN"/>
        </w:rPr>
        <w:t xml:space="preserve"> phải chuẩn bị các giấy tờ theo quy định như đã viện dẫn. Thời hạn giải quyết, phí và địa điểm nộp hồ sơ được thực hiện như trên.</w:t>
      </w:r>
    </w:p>
    <w:p w:rsidR="00385981" w:rsidRPr="00997873" w:rsidRDefault="00B9620B" w:rsidP="00997873">
      <w:pPr>
        <w:pStyle w:val="BodyText"/>
        <w:tabs>
          <w:tab w:val="left" w:pos="1149"/>
        </w:tabs>
        <w:spacing w:before="0" w:after="0" w:line="264" w:lineRule="auto"/>
        <w:ind w:firstLine="720"/>
        <w:jc w:val="both"/>
        <w:rPr>
          <w:sz w:val="28"/>
          <w:szCs w:val="28"/>
          <w:lang w:val="vi-VN"/>
        </w:rPr>
      </w:pPr>
      <w:r w:rsidRPr="00997873">
        <w:rPr>
          <w:b/>
          <w:color w:val="000000"/>
          <w:sz w:val="28"/>
          <w:szCs w:val="28"/>
          <w:lang w:val="sv-SE"/>
        </w:rPr>
        <w:t>9</w:t>
      </w:r>
      <w:r w:rsidR="00385981" w:rsidRPr="00997873">
        <w:rPr>
          <w:b/>
          <w:color w:val="000000"/>
          <w:sz w:val="28"/>
          <w:szCs w:val="28"/>
          <w:lang w:val="sv-SE"/>
        </w:rPr>
        <w:t xml:space="preserve">. Chị </w:t>
      </w:r>
      <w:r w:rsidR="007A6DB1" w:rsidRPr="00997873">
        <w:rPr>
          <w:b/>
          <w:color w:val="000000"/>
          <w:sz w:val="28"/>
          <w:szCs w:val="28"/>
          <w:lang w:val="sv-SE"/>
        </w:rPr>
        <w:t>Cúc</w:t>
      </w:r>
      <w:r w:rsidR="00385981" w:rsidRPr="00997873">
        <w:rPr>
          <w:b/>
          <w:color w:val="000000"/>
          <w:sz w:val="28"/>
          <w:szCs w:val="28"/>
          <w:lang w:val="sv-SE"/>
        </w:rPr>
        <w:t xml:space="preserve"> ở phường AH, thành phố H hỏi: </w:t>
      </w:r>
      <w:r w:rsidR="005B17AE" w:rsidRPr="00997873">
        <w:rPr>
          <w:b/>
          <w:color w:val="000000"/>
          <w:sz w:val="28"/>
          <w:szCs w:val="28"/>
          <w:lang w:val="sv-SE"/>
        </w:rPr>
        <w:t xml:space="preserve">tôi thuộc trường hợp được miễn nhiệm Thừa phát lại. Vậy, để làm thủ tục miễn nhiệm </w:t>
      </w:r>
      <w:r w:rsidR="00385981" w:rsidRPr="00997873">
        <w:rPr>
          <w:b/>
          <w:bCs/>
          <w:color w:val="000000"/>
          <w:sz w:val="28"/>
          <w:szCs w:val="28"/>
          <w:lang w:val="sv-SE"/>
        </w:rPr>
        <w:t xml:space="preserve">thì </w:t>
      </w:r>
      <w:r w:rsidR="00385981" w:rsidRPr="00997873">
        <w:rPr>
          <w:b/>
          <w:sz w:val="28"/>
          <w:szCs w:val="28"/>
          <w:lang w:val="nl-NL"/>
        </w:rPr>
        <w:t xml:space="preserve">cần phải nộp các loại giấy tờ gì? Thời gian </w:t>
      </w:r>
      <w:r w:rsidR="005E6ABC" w:rsidRPr="00997873">
        <w:rPr>
          <w:b/>
          <w:sz w:val="28"/>
          <w:szCs w:val="28"/>
          <w:lang w:val="nl-NL"/>
        </w:rPr>
        <w:t xml:space="preserve">giải quyết </w:t>
      </w:r>
      <w:r w:rsidR="00385981" w:rsidRPr="00997873">
        <w:rPr>
          <w:b/>
          <w:sz w:val="28"/>
          <w:szCs w:val="28"/>
          <w:lang w:val="nl-NL"/>
        </w:rPr>
        <w:t xml:space="preserve">là bao lâu, phí bao nhiêu và hồ sơ nộp ở đâu? </w:t>
      </w:r>
    </w:p>
    <w:p w:rsidR="00385981"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5B17AE" w:rsidRPr="00997873" w:rsidRDefault="005B17AE" w:rsidP="00997873">
      <w:pPr>
        <w:pStyle w:val="BodyText"/>
        <w:tabs>
          <w:tab w:val="left" w:pos="1149"/>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miễn nhiệm Thừa phát lại (trường hợp được miễn nhiệm)</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w:t>
      </w:r>
      <w:r w:rsidRPr="00997873">
        <w:rPr>
          <w:sz w:val="28"/>
          <w:szCs w:val="28"/>
          <w:lang w:val="nl-NL"/>
        </w:rPr>
        <w:lastRenderedPageBreak/>
        <w:t xml:space="preserve">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phí </w:t>
      </w:r>
      <w:r w:rsidRPr="00997873">
        <w:rPr>
          <w:sz w:val="28"/>
          <w:szCs w:val="28"/>
          <w:lang w:val="vi-VN"/>
        </w:rPr>
        <w:t>như sau:</w:t>
      </w:r>
      <w:r w:rsidRPr="00997873">
        <w:rPr>
          <w:sz w:val="28"/>
          <w:szCs w:val="28"/>
          <w:lang w:val="nl-NL"/>
        </w:rPr>
        <w:t xml:space="preserve"> </w:t>
      </w:r>
    </w:p>
    <w:p w:rsidR="005B17AE" w:rsidRPr="00997873" w:rsidRDefault="005B17AE"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5B17AE" w:rsidRPr="00997873" w:rsidRDefault="005B17AE"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5B17AE" w:rsidRPr="00997873" w:rsidRDefault="005B17AE"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Đơn đề nghị miễn nhiệm Thừa phát lại theo mẫu do Bộ trưởng Bộ Tư pháp quy định;</w:t>
      </w:r>
    </w:p>
    <w:p w:rsidR="005B17AE" w:rsidRPr="00997873" w:rsidRDefault="005B17AE" w:rsidP="00997873">
      <w:pPr>
        <w:pStyle w:val="BodyText"/>
        <w:tabs>
          <w:tab w:val="left" w:pos="99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Bản sao có chứng thực hoặc bản chụp kèm bản chính Quyết định bổ nhiệm Thừa phát lại để đối chiếu.</w:t>
      </w:r>
    </w:p>
    <w:p w:rsidR="005B17AE" w:rsidRPr="00997873" w:rsidRDefault="005B17AE" w:rsidP="00997873">
      <w:pPr>
        <w:spacing w:line="264" w:lineRule="auto"/>
        <w:ind w:firstLine="720"/>
        <w:jc w:val="both"/>
        <w:rPr>
          <w:sz w:val="28"/>
          <w:szCs w:val="28"/>
          <w:lang w:val="nl-NL"/>
        </w:rPr>
      </w:pPr>
      <w:r w:rsidRPr="00997873">
        <w:rPr>
          <w:sz w:val="28"/>
          <w:szCs w:val="28"/>
          <w:lang w:val="nl-NL"/>
        </w:rPr>
        <w:t>b) Số lượng hồ sơ: 01 bộ</w:t>
      </w:r>
    </w:p>
    <w:p w:rsidR="005B17AE" w:rsidRPr="00997873" w:rsidRDefault="005B17AE" w:rsidP="00997873">
      <w:pPr>
        <w:spacing w:line="264" w:lineRule="auto"/>
        <w:ind w:firstLine="720"/>
        <w:jc w:val="both"/>
        <w:rPr>
          <w:sz w:val="28"/>
          <w:szCs w:val="28"/>
          <w:lang w:val="vi-VN"/>
        </w:rPr>
      </w:pPr>
      <w:r w:rsidRPr="00997873">
        <w:rPr>
          <w:sz w:val="28"/>
          <w:szCs w:val="28"/>
          <w:lang w:val="vi-VN"/>
        </w:rPr>
        <w:t xml:space="preserve">2.Thời hạn giải quyết: </w:t>
      </w:r>
    </w:p>
    <w:p w:rsidR="005B17AE" w:rsidRPr="00997873" w:rsidRDefault="005B17AE" w:rsidP="00997873">
      <w:pPr>
        <w:pStyle w:val="BodyText"/>
        <w:tabs>
          <w:tab w:val="left" w:pos="999"/>
        </w:tabs>
        <w:spacing w:before="0" w:after="0" w:line="264" w:lineRule="auto"/>
        <w:ind w:firstLine="720"/>
        <w:jc w:val="both"/>
        <w:rPr>
          <w:sz w:val="28"/>
          <w:szCs w:val="28"/>
          <w:lang w:val="vi-VN"/>
        </w:rPr>
      </w:pPr>
      <w:r w:rsidRPr="00997873">
        <w:rPr>
          <w:rStyle w:val="BodyTextChar1"/>
          <w:rFonts w:eastAsia="Calibri"/>
          <w:sz w:val="28"/>
          <w:szCs w:val="28"/>
          <w:lang w:val="vi-VN" w:eastAsia="vi-VN"/>
        </w:rPr>
        <w:t>- Trong thời hạn 10 ngày, kể từ ngày nhận đủ hồ sơ hợp lệ, Sở Tư pháp có văn bản đề nghị Bộ trưởng Bộ Tư pháp miễn nhiệm Thừa phát lại kèm theo hồ sơ đề nghị miễn nhiệm;</w:t>
      </w:r>
    </w:p>
    <w:p w:rsidR="005B17AE" w:rsidRPr="00997873" w:rsidRDefault="005B17AE" w:rsidP="00997873">
      <w:pPr>
        <w:pStyle w:val="BodyText"/>
        <w:tabs>
          <w:tab w:val="left" w:pos="992"/>
        </w:tabs>
        <w:spacing w:before="0" w:after="0" w:line="264" w:lineRule="auto"/>
        <w:ind w:firstLine="720"/>
        <w:jc w:val="both"/>
        <w:rPr>
          <w:sz w:val="28"/>
          <w:szCs w:val="28"/>
          <w:lang w:val="vi-VN"/>
        </w:rPr>
      </w:pPr>
      <w:r w:rsidRPr="00997873">
        <w:rPr>
          <w:rStyle w:val="BodyTextChar1"/>
          <w:rFonts w:eastAsia="Calibri"/>
          <w:sz w:val="28"/>
          <w:szCs w:val="28"/>
          <w:lang w:val="vi-VN" w:eastAsia="vi-VN"/>
        </w:rPr>
        <w:t>- Trong thời hạn 15 ngày, kể từ ngày nhận được văn bản đề nghị và hồ sơ đề nghị miễn nhiệm của Sở Tư pháp, Bộ trưởng Bộ Tư pháp xem xét, quyết định miễn nhiệm Thừa phát lại.</w:t>
      </w:r>
    </w:p>
    <w:p w:rsidR="005B17AE" w:rsidRPr="00997873" w:rsidRDefault="005B17AE" w:rsidP="00997873">
      <w:pPr>
        <w:spacing w:line="264" w:lineRule="auto"/>
        <w:ind w:firstLine="720"/>
        <w:jc w:val="both"/>
        <w:rPr>
          <w:rStyle w:val="BodyTextChar1"/>
          <w:rFonts w:eastAsia="Calibri"/>
          <w:sz w:val="28"/>
          <w:szCs w:val="28"/>
          <w:lang w:val="vi-VN" w:eastAsia="vi-VN"/>
        </w:rPr>
      </w:pPr>
      <w:r w:rsidRPr="00997873">
        <w:rPr>
          <w:sz w:val="28"/>
          <w:szCs w:val="28"/>
          <w:lang w:val="vi-VN"/>
        </w:rPr>
        <w:t xml:space="preserve">3. </w:t>
      </w:r>
      <w:r w:rsidR="00F50A7C" w:rsidRPr="00D26780">
        <w:rPr>
          <w:sz w:val="28"/>
          <w:szCs w:val="28"/>
          <w:lang w:val="vi-VN"/>
        </w:rPr>
        <w:t>P</w:t>
      </w:r>
      <w:r w:rsidRPr="00997873">
        <w:rPr>
          <w:sz w:val="28"/>
          <w:szCs w:val="28"/>
          <w:lang w:val="vi-VN"/>
        </w:rPr>
        <w:t xml:space="preserve">hí: </w:t>
      </w:r>
      <w:r w:rsidRPr="00997873">
        <w:rPr>
          <w:b/>
          <w:sz w:val="28"/>
          <w:szCs w:val="28"/>
          <w:lang w:val="nl-NL"/>
        </w:rPr>
        <w:t xml:space="preserve">  </w:t>
      </w:r>
      <w:r w:rsidRPr="00997873">
        <w:rPr>
          <w:rStyle w:val="BodyTextChar1"/>
          <w:rFonts w:eastAsia="Calibri"/>
          <w:sz w:val="28"/>
          <w:szCs w:val="28"/>
          <w:lang w:val="vi-VN" w:eastAsia="vi-VN"/>
        </w:rPr>
        <w:t>Không.</w:t>
      </w:r>
    </w:p>
    <w:p w:rsidR="005B17AE" w:rsidRPr="00997873" w:rsidRDefault="005B17AE" w:rsidP="00997873">
      <w:pPr>
        <w:spacing w:line="264" w:lineRule="auto"/>
        <w:ind w:firstLine="720"/>
        <w:jc w:val="both"/>
        <w:rPr>
          <w:sz w:val="28"/>
          <w:szCs w:val="28"/>
          <w:lang w:val="vi-VN"/>
        </w:rPr>
      </w:pPr>
      <w:r w:rsidRPr="00997873">
        <w:rPr>
          <w:sz w:val="28"/>
          <w:szCs w:val="28"/>
          <w:lang w:val="vi-VN"/>
        </w:rPr>
        <w:t>4. Địa điểm nộp hồ sơ</w:t>
      </w:r>
    </w:p>
    <w:p w:rsidR="005B17AE" w:rsidRPr="00997873" w:rsidRDefault="005B17AE"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5B17AE" w:rsidRPr="00997873" w:rsidRDefault="005B17AE"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5B17AE" w:rsidRPr="00997873" w:rsidRDefault="005B17AE"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5B17AE" w:rsidRPr="00997873" w:rsidRDefault="005B17AE"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Pr="00997873">
        <w:rPr>
          <w:rStyle w:val="BodyTextChar1"/>
          <w:rFonts w:eastAsia="Calibri"/>
          <w:bCs/>
          <w:sz w:val="28"/>
          <w:szCs w:val="28"/>
          <w:lang w:val="nl-NL" w:eastAsia="vi-VN"/>
        </w:rPr>
        <w:t>miễn nhiệm Thừa phát lại</w:t>
      </w:r>
      <w:r w:rsidRPr="00997873">
        <w:rPr>
          <w:sz w:val="28"/>
          <w:szCs w:val="28"/>
          <w:lang w:val="nl-NL"/>
        </w:rPr>
        <w:t>, chị Cúc</w:t>
      </w:r>
      <w:r w:rsidRPr="00997873">
        <w:rPr>
          <w:sz w:val="28"/>
          <w:szCs w:val="28"/>
          <w:lang w:val="vi-VN"/>
        </w:rPr>
        <w:t xml:space="preserve"> phải chuẩn bị các giấy tờ theo quy định như đã viện dẫn. Thời hạn giải quyết, phí và địa điểm nộp hồ sơ được thực hiện như trên.</w:t>
      </w:r>
    </w:p>
    <w:p w:rsidR="00385981" w:rsidRPr="00997873" w:rsidRDefault="00493913" w:rsidP="00997873">
      <w:pPr>
        <w:widowControl w:val="0"/>
        <w:spacing w:line="264" w:lineRule="auto"/>
        <w:ind w:firstLine="567"/>
        <w:jc w:val="both"/>
        <w:rPr>
          <w:b/>
          <w:color w:val="FF0000"/>
          <w:sz w:val="28"/>
          <w:szCs w:val="28"/>
          <w:lang w:val="nl-NL"/>
        </w:rPr>
      </w:pPr>
      <w:r w:rsidRPr="00997873">
        <w:rPr>
          <w:sz w:val="28"/>
          <w:szCs w:val="28"/>
          <w:lang w:val="nl-NL"/>
        </w:rPr>
        <w:tab/>
      </w:r>
      <w:r w:rsidR="00385981" w:rsidRPr="00997873">
        <w:rPr>
          <w:b/>
          <w:color w:val="000000"/>
          <w:sz w:val="28"/>
          <w:szCs w:val="28"/>
          <w:lang w:val="vi-VN"/>
        </w:rPr>
        <w:t>1</w:t>
      </w:r>
      <w:r w:rsidR="00B9620B" w:rsidRPr="00997873">
        <w:rPr>
          <w:b/>
          <w:color w:val="000000"/>
          <w:sz w:val="28"/>
          <w:szCs w:val="28"/>
          <w:lang w:val="nl-NL"/>
        </w:rPr>
        <w:t>0</w:t>
      </w:r>
      <w:r w:rsidR="00385981" w:rsidRPr="00997873">
        <w:rPr>
          <w:b/>
          <w:color w:val="000000"/>
          <w:sz w:val="28"/>
          <w:szCs w:val="28"/>
          <w:lang w:val="vi-VN"/>
        </w:rPr>
        <w:t xml:space="preserve">. Anh </w:t>
      </w:r>
      <w:r w:rsidR="00D73DAF" w:rsidRPr="00997873">
        <w:rPr>
          <w:b/>
          <w:color w:val="000000"/>
          <w:sz w:val="28"/>
          <w:szCs w:val="28"/>
          <w:lang w:val="nl-NL"/>
        </w:rPr>
        <w:t>Bảo</w:t>
      </w:r>
      <w:r w:rsidR="00385981" w:rsidRPr="00997873">
        <w:rPr>
          <w:b/>
          <w:color w:val="000000"/>
          <w:sz w:val="28"/>
          <w:szCs w:val="28"/>
          <w:lang w:val="vi-VN"/>
        </w:rPr>
        <w:t xml:space="preserve"> ở phường </w:t>
      </w:r>
      <w:r w:rsidR="00A46B1C" w:rsidRPr="00997873">
        <w:rPr>
          <w:b/>
          <w:color w:val="000000"/>
          <w:sz w:val="28"/>
          <w:szCs w:val="28"/>
          <w:lang w:val="nl-NL"/>
        </w:rPr>
        <w:t>TD</w:t>
      </w:r>
      <w:r w:rsidR="00385981" w:rsidRPr="00997873">
        <w:rPr>
          <w:b/>
          <w:color w:val="000000"/>
          <w:sz w:val="28"/>
          <w:szCs w:val="28"/>
          <w:lang w:val="vi-VN"/>
        </w:rPr>
        <w:t xml:space="preserve">, </w:t>
      </w:r>
      <w:r w:rsidR="00A46B1C" w:rsidRPr="00997873">
        <w:rPr>
          <w:b/>
          <w:color w:val="000000"/>
          <w:sz w:val="28"/>
          <w:szCs w:val="28"/>
          <w:lang w:val="nl-NL"/>
        </w:rPr>
        <w:t xml:space="preserve">thị xã </w:t>
      </w:r>
      <w:r w:rsidR="00385981" w:rsidRPr="00997873">
        <w:rPr>
          <w:b/>
          <w:color w:val="000000"/>
          <w:sz w:val="28"/>
          <w:szCs w:val="28"/>
          <w:lang w:val="vi-VN"/>
        </w:rPr>
        <w:t>H</w:t>
      </w:r>
      <w:r w:rsidR="00A46B1C" w:rsidRPr="00997873">
        <w:rPr>
          <w:b/>
          <w:color w:val="000000"/>
          <w:sz w:val="28"/>
          <w:szCs w:val="28"/>
          <w:lang w:val="nl-NL"/>
        </w:rPr>
        <w:t>T</w:t>
      </w:r>
      <w:r w:rsidR="00385981" w:rsidRPr="00997873">
        <w:rPr>
          <w:b/>
          <w:color w:val="000000"/>
          <w:sz w:val="28"/>
          <w:szCs w:val="28"/>
          <w:lang w:val="vi-VN"/>
        </w:rPr>
        <w:t xml:space="preserve"> </w:t>
      </w:r>
      <w:r w:rsidR="00A46B1C" w:rsidRPr="00997873">
        <w:rPr>
          <w:b/>
          <w:color w:val="000000"/>
          <w:sz w:val="28"/>
          <w:szCs w:val="28"/>
          <w:lang w:val="nl-NL"/>
        </w:rPr>
        <w:t>cho biết</w:t>
      </w:r>
      <w:r w:rsidR="00385981" w:rsidRPr="00997873">
        <w:rPr>
          <w:b/>
          <w:color w:val="000000"/>
          <w:sz w:val="28"/>
          <w:szCs w:val="28"/>
          <w:lang w:val="vi-VN"/>
        </w:rPr>
        <w:t xml:space="preserve">: </w:t>
      </w:r>
      <w:r w:rsidR="00D73DAF" w:rsidRPr="00997873">
        <w:rPr>
          <w:b/>
          <w:color w:val="000000"/>
          <w:sz w:val="28"/>
          <w:szCs w:val="28"/>
          <w:lang w:val="nl-NL"/>
        </w:rPr>
        <w:t>trước đây tôi đã được miễn nhiệm Thừa phát lại theo nguyện vọng cá nhân. Hiện nay, tôi muốn đề nghị bổ nhiệm lại Thừa phát lại thì có phải đảm bảo điều kiện gì không?</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180D1E" w:rsidRPr="00997873" w:rsidRDefault="00D73DAF"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 xml:space="preserve">bổ nhiệm lại Thừa phát lại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w:t>
      </w:r>
      <w:r w:rsidR="00180D1E" w:rsidRPr="00997873">
        <w:rPr>
          <w:sz w:val="28"/>
          <w:szCs w:val="28"/>
          <w:lang w:val="nl-NL"/>
        </w:rPr>
        <w:t xml:space="preserve"> điều kiện bổ nhiệm lại Thừa phát lại như sau:</w:t>
      </w:r>
    </w:p>
    <w:p w:rsidR="00180D1E" w:rsidRPr="00997873" w:rsidRDefault="00180D1E" w:rsidP="00997873">
      <w:pPr>
        <w:pStyle w:val="BodyText"/>
        <w:tabs>
          <w:tab w:val="left" w:pos="988"/>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Thừa phát lại được miễn nhiệm theo nguyện vọng cá nhân được xem xét bổ nhiệm lại Thừa phát lại khi có đề nghị;</w:t>
      </w:r>
    </w:p>
    <w:p w:rsidR="00180D1E" w:rsidRPr="00997873" w:rsidRDefault="00180D1E" w:rsidP="00997873">
      <w:pPr>
        <w:pStyle w:val="BodyText"/>
        <w:tabs>
          <w:tab w:val="left" w:pos="995"/>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miễn nhiệm Thừa phát lại chỉ được xem xét bổ nhiệm lại Thừa phát lại khi đáp ứng đủ tiêu chuẩn bổ nhiệm Thừa phát lại và lý do miễn nhiệm không còn, trừ trường hợp không được bổ nhiệm lại quy định tại khoản 3 Điều 14 của Nghị định số 08/2020/NĐ-</w:t>
      </w:r>
      <w:r w:rsidRPr="00997873">
        <w:rPr>
          <w:rStyle w:val="BodyTextChar1"/>
          <w:rFonts w:eastAsia="Calibri"/>
          <w:sz w:val="28"/>
          <w:szCs w:val="28"/>
          <w:lang w:val="nl-NL" w:eastAsia="vi-VN"/>
        </w:rPr>
        <w:lastRenderedPageBreak/>
        <w:t>CP: người bị miễn nhiệm Thừa phát lại do đã bị kết án về tội phạm do vô ý, tội phạm ít nghiêm trọng do cố ý mà chưa được xóa án tích; đã bị kết án về tội phạm liên quan đến chiếm đoạt tài sản, trục lợi, gian lận, gian dối, xâm phạm an ninh quốc gia, tội phạm nghiêm trọng, tội phạm rất nghiêm trọng, tội phạm đặc biệt nghiêm trọng do cố ý, kể cả trường hợp đã được xóa án tích thì không được bổ nhiệm lại Thừa phát lại;</w:t>
      </w:r>
    </w:p>
    <w:p w:rsidR="00180D1E" w:rsidRPr="00997873" w:rsidRDefault="00180D1E" w:rsidP="00997873">
      <w:pPr>
        <w:pStyle w:val="BodyText"/>
        <w:tabs>
          <w:tab w:val="left" w:pos="995"/>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miễn nhiệm Thừa phát lại do không đăng ký và hành nghề Thừa phát lại trong thời hạn 01 năm, kể từ ngày được bổ nhiệm; không hành nghề Thừa phát lại liên tục từ 02 năm trở lên thì được đề nghị bổ nhiệm lại Thừa phát lại sau thời hạn 01 năm, kể từ ngày Quyết định miễn nhiệm Thừa phát lại có hiệu lực;</w:t>
      </w:r>
    </w:p>
    <w:p w:rsidR="00180D1E" w:rsidRPr="00997873" w:rsidRDefault="00180D1E" w:rsidP="00997873">
      <w:pPr>
        <w:pStyle w:val="BodyText"/>
        <w:tabs>
          <w:tab w:val="left" w:pos="995"/>
        </w:tabs>
        <w:spacing w:before="0" w:after="0" w:line="264" w:lineRule="auto"/>
        <w:ind w:firstLine="720"/>
        <w:jc w:val="both"/>
        <w:rPr>
          <w:sz w:val="28"/>
          <w:szCs w:val="28"/>
          <w:lang w:val="nl-NL"/>
        </w:rPr>
      </w:pPr>
      <w:r w:rsidRPr="00997873">
        <w:rPr>
          <w:rStyle w:val="BodyTextChar1"/>
          <w:rFonts w:eastAsia="Calibri"/>
          <w:sz w:val="28"/>
          <w:szCs w:val="28"/>
          <w:lang w:val="nl-NL" w:eastAsia="vi-VN"/>
        </w:rPr>
        <w:t>- Không bổ nhiệm lại Thừa phát lại đối với người bị miễn nhiệm Thừa phát lại do đã bị kết án về tội phạm do vô ý, tội phạm ít nghiêm trọng do cố ý mà chưa được xóa án tích; đã bị kết án về tội phạm liên quan đến chiếm đoạt tài sản, trục lợi, gian dối, gian lận, xâm phạm an ninh quốc gia, tội phạm nghiêm trọng, tội phạm rất nghiêm trọng, tội phạm đặc biệt nghiêm trọng do cố ý, kể cả trường hợp đã được xóa án tích.</w:t>
      </w:r>
    </w:p>
    <w:p w:rsidR="00385981" w:rsidRPr="00997873" w:rsidRDefault="00A46B1C" w:rsidP="00997873">
      <w:pPr>
        <w:pStyle w:val="BodyText"/>
        <w:tabs>
          <w:tab w:val="left" w:pos="1142"/>
        </w:tabs>
        <w:spacing w:before="0" w:after="0" w:line="264" w:lineRule="auto"/>
        <w:ind w:firstLine="720"/>
        <w:jc w:val="both"/>
        <w:rPr>
          <w:sz w:val="28"/>
          <w:szCs w:val="28"/>
          <w:lang w:val="nl-NL"/>
        </w:rPr>
      </w:pPr>
      <w:r w:rsidRPr="00997873">
        <w:rPr>
          <w:color w:val="000000"/>
          <w:sz w:val="28"/>
          <w:szCs w:val="28"/>
          <w:lang w:val="nl-NL"/>
        </w:rPr>
        <w:t xml:space="preserve">Như vậy, </w:t>
      </w:r>
      <w:r w:rsidR="00180D1E" w:rsidRPr="00997873">
        <w:rPr>
          <w:color w:val="000000"/>
          <w:sz w:val="28"/>
          <w:szCs w:val="28"/>
          <w:lang w:val="nl-NL"/>
        </w:rPr>
        <w:t xml:space="preserve">để </w:t>
      </w:r>
      <w:r w:rsidR="00180D1E" w:rsidRPr="00997873">
        <w:rPr>
          <w:rStyle w:val="BodyTextChar1"/>
          <w:rFonts w:eastAsia="Calibri"/>
          <w:bCs/>
          <w:sz w:val="28"/>
          <w:szCs w:val="28"/>
          <w:lang w:val="nl-NL" w:eastAsia="vi-VN"/>
        </w:rPr>
        <w:t>bổ nhiệm lại Thừa phát lại, anh Bảo phải đảm bảo các điều kiện theo quy định nêu trên</w:t>
      </w:r>
      <w:r w:rsidRPr="00997873">
        <w:rPr>
          <w:sz w:val="28"/>
          <w:szCs w:val="28"/>
          <w:lang w:val="nl-NL"/>
        </w:rPr>
        <w:t>.</w:t>
      </w:r>
    </w:p>
    <w:p w:rsidR="00385981" w:rsidRPr="00997873" w:rsidRDefault="00385981" w:rsidP="00997873">
      <w:pPr>
        <w:widowControl w:val="0"/>
        <w:spacing w:line="264" w:lineRule="auto"/>
        <w:ind w:firstLine="540"/>
        <w:jc w:val="both"/>
        <w:rPr>
          <w:b/>
          <w:sz w:val="28"/>
          <w:szCs w:val="28"/>
          <w:lang w:val="nl-NL"/>
        </w:rPr>
      </w:pPr>
      <w:r w:rsidRPr="00997873">
        <w:rPr>
          <w:b/>
          <w:sz w:val="28"/>
          <w:szCs w:val="28"/>
          <w:lang w:val="vi-VN"/>
        </w:rPr>
        <w:t>1</w:t>
      </w:r>
      <w:r w:rsidR="00B9620B" w:rsidRPr="00997873">
        <w:rPr>
          <w:b/>
          <w:sz w:val="28"/>
          <w:szCs w:val="28"/>
          <w:lang w:val="nl-NL"/>
        </w:rPr>
        <w:t>1</w:t>
      </w:r>
      <w:r w:rsidRPr="00997873">
        <w:rPr>
          <w:b/>
          <w:sz w:val="28"/>
          <w:szCs w:val="28"/>
          <w:lang w:val="vi-VN"/>
        </w:rPr>
        <w:t xml:space="preserve">. Chị </w:t>
      </w:r>
      <w:r w:rsidR="006E79D5" w:rsidRPr="00997873">
        <w:rPr>
          <w:b/>
          <w:sz w:val="28"/>
          <w:szCs w:val="28"/>
          <w:lang w:val="nl-NL"/>
        </w:rPr>
        <w:t>Quế</w:t>
      </w:r>
      <w:r w:rsidRPr="00997873">
        <w:rPr>
          <w:b/>
          <w:sz w:val="28"/>
          <w:szCs w:val="28"/>
          <w:lang w:val="vi-VN"/>
        </w:rPr>
        <w:t xml:space="preserve"> Anh</w:t>
      </w:r>
      <w:r w:rsidR="00180D1E" w:rsidRPr="00997873">
        <w:rPr>
          <w:b/>
          <w:sz w:val="28"/>
          <w:szCs w:val="28"/>
          <w:lang w:val="nl-NL"/>
        </w:rPr>
        <w:t xml:space="preserve"> ở phường PV, thành phố Huế</w:t>
      </w:r>
      <w:r w:rsidRPr="00997873">
        <w:rPr>
          <w:b/>
          <w:sz w:val="28"/>
          <w:szCs w:val="28"/>
          <w:lang w:val="vi-VN"/>
        </w:rPr>
        <w:t xml:space="preserve"> hỏi: </w:t>
      </w:r>
      <w:r w:rsidR="00180D1E" w:rsidRPr="00997873">
        <w:rPr>
          <w:b/>
          <w:sz w:val="28"/>
          <w:szCs w:val="28"/>
          <w:lang w:val="nl-NL"/>
        </w:rPr>
        <w:t>tôi đã bị miễn nhiệm Thừa phát lại. Vậy, để đề nghị bổ nhiệm lai</w:t>
      </w:r>
      <w:r w:rsidR="00A46B1C" w:rsidRPr="00997873">
        <w:rPr>
          <w:b/>
          <w:sz w:val="28"/>
          <w:szCs w:val="28"/>
          <w:lang w:val="nl-NL"/>
        </w:rPr>
        <w:t xml:space="preserve"> </w:t>
      </w:r>
      <w:r w:rsidRPr="00997873">
        <w:rPr>
          <w:b/>
          <w:sz w:val="28"/>
          <w:szCs w:val="28"/>
          <w:lang w:val="vi-VN"/>
        </w:rPr>
        <w:t xml:space="preserve">thì </w:t>
      </w:r>
      <w:r w:rsidRPr="00997873">
        <w:rPr>
          <w:b/>
          <w:sz w:val="28"/>
          <w:szCs w:val="28"/>
          <w:lang w:val="nl-NL"/>
        </w:rPr>
        <w:t xml:space="preserve">phải nộp các loại giấy tờ gì? Thời gian </w:t>
      </w:r>
      <w:r w:rsidR="005E6ABC" w:rsidRPr="00997873">
        <w:rPr>
          <w:b/>
          <w:sz w:val="28"/>
          <w:szCs w:val="28"/>
          <w:lang w:val="nl-NL"/>
        </w:rPr>
        <w:t xml:space="preserve">giải quyết </w:t>
      </w:r>
      <w:r w:rsidRPr="00997873">
        <w:rPr>
          <w:b/>
          <w:sz w:val="28"/>
          <w:szCs w:val="28"/>
          <w:lang w:val="nl-NL"/>
        </w:rPr>
        <w:t xml:space="preserve">là bao lâu, phí bao nhiêu và hồ sơ nộp ở đâu? </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180D1E" w:rsidRPr="00997873" w:rsidRDefault="00180D1E" w:rsidP="00997873">
      <w:pPr>
        <w:pStyle w:val="BodyText"/>
        <w:tabs>
          <w:tab w:val="left" w:pos="1149"/>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 xml:space="preserve">bổ nhiệm lại Thừa phát lại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phí </w:t>
      </w:r>
      <w:r w:rsidRPr="00997873">
        <w:rPr>
          <w:sz w:val="28"/>
          <w:szCs w:val="28"/>
          <w:lang w:val="vi-VN"/>
        </w:rPr>
        <w:t>như sau:</w:t>
      </w:r>
      <w:r w:rsidRPr="00997873">
        <w:rPr>
          <w:sz w:val="28"/>
          <w:szCs w:val="28"/>
          <w:lang w:val="nl-NL"/>
        </w:rPr>
        <w:t xml:space="preserve"> </w:t>
      </w:r>
    </w:p>
    <w:p w:rsidR="00180D1E" w:rsidRPr="00997873" w:rsidRDefault="00180D1E"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180D1E" w:rsidRPr="00997873" w:rsidRDefault="00180D1E"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180D1E" w:rsidRPr="00997873" w:rsidRDefault="00180D1E"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Đơn đề nghị bổ nhiệm lại Thừa phát lại theo mẫu do Bộ trưởng Bộ Tư pháp quy định;</w:t>
      </w:r>
    </w:p>
    <w:p w:rsidR="00180D1E" w:rsidRPr="00997873" w:rsidRDefault="00180D1E"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Phiếu lý lịch tư pháp được cấp trong thời hạn 06 tháng tính đến ngày nộp hồ sơ;</w:t>
      </w:r>
    </w:p>
    <w:p w:rsidR="00180D1E" w:rsidRPr="00997873" w:rsidRDefault="00180D1E"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Quyết định miễn nhiệm Thừa phát lại để đối chiếu;</w:t>
      </w:r>
    </w:p>
    <w:p w:rsidR="00180D1E" w:rsidRPr="00997873" w:rsidRDefault="00180D1E"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giấy tờ chứng minh lý do miễn nhiệm không còn để đối chiếu, trừ trường hợp được miễn nhiệm theo nguyện vọng.</w:t>
      </w:r>
    </w:p>
    <w:p w:rsidR="00180D1E" w:rsidRPr="00997873" w:rsidRDefault="00180D1E" w:rsidP="00997873">
      <w:pPr>
        <w:spacing w:line="264" w:lineRule="auto"/>
        <w:ind w:firstLine="720"/>
        <w:jc w:val="both"/>
        <w:rPr>
          <w:sz w:val="28"/>
          <w:szCs w:val="28"/>
          <w:lang w:val="nl-NL"/>
        </w:rPr>
      </w:pPr>
      <w:r w:rsidRPr="00997873">
        <w:rPr>
          <w:sz w:val="28"/>
          <w:szCs w:val="28"/>
          <w:lang w:val="nl-NL"/>
        </w:rPr>
        <w:t>b) Số lượng hồ sơ: 01 bộ</w:t>
      </w:r>
    </w:p>
    <w:p w:rsidR="00180D1E" w:rsidRPr="00997873" w:rsidRDefault="00180D1E" w:rsidP="00997873">
      <w:pPr>
        <w:spacing w:line="264" w:lineRule="auto"/>
        <w:ind w:firstLine="720"/>
        <w:jc w:val="both"/>
        <w:rPr>
          <w:sz w:val="28"/>
          <w:szCs w:val="28"/>
          <w:lang w:val="vi-VN"/>
        </w:rPr>
      </w:pPr>
      <w:r w:rsidRPr="00997873">
        <w:rPr>
          <w:sz w:val="28"/>
          <w:szCs w:val="28"/>
          <w:lang w:val="vi-VN"/>
        </w:rPr>
        <w:t xml:space="preserve">2.Thời hạn giải quyết: </w:t>
      </w:r>
    </w:p>
    <w:p w:rsidR="00180D1E" w:rsidRPr="00997873" w:rsidRDefault="00180D1E" w:rsidP="00997873">
      <w:pPr>
        <w:pStyle w:val="BodyText"/>
        <w:tabs>
          <w:tab w:val="left" w:pos="992"/>
        </w:tabs>
        <w:spacing w:before="0" w:after="0" w:line="264" w:lineRule="auto"/>
        <w:ind w:firstLine="720"/>
        <w:jc w:val="both"/>
        <w:rPr>
          <w:sz w:val="28"/>
          <w:szCs w:val="28"/>
          <w:lang w:val="vi-VN"/>
        </w:rPr>
      </w:pPr>
      <w:r w:rsidRPr="00997873">
        <w:rPr>
          <w:rStyle w:val="BodyTextChar1"/>
          <w:rFonts w:eastAsia="Calibri"/>
          <w:sz w:val="28"/>
          <w:szCs w:val="28"/>
          <w:lang w:val="vi-VN" w:eastAsia="vi-VN"/>
        </w:rPr>
        <w:t>- Trong thời hạn 10 ngày, kể từ ngày nhận đủ hồ sơ hợp lệ, Sở Tư pháp có văn bản đề nghị Bộ trưởng Bộ Tư pháp bổ nhiệm lại Thừa phát lại kèm theo hồ sơ đề nghị bổ nhiệm lại; trường hợp từ chối đề nghị phải thông báo bằng văn bản có nêu rõ lý do;</w:t>
      </w:r>
    </w:p>
    <w:p w:rsidR="00180D1E" w:rsidRPr="00997873" w:rsidRDefault="00180D1E" w:rsidP="00997873">
      <w:pPr>
        <w:pStyle w:val="BodyText"/>
        <w:tabs>
          <w:tab w:val="left" w:pos="992"/>
        </w:tabs>
        <w:spacing w:before="0" w:after="0" w:line="264" w:lineRule="auto"/>
        <w:ind w:firstLine="720"/>
        <w:jc w:val="both"/>
        <w:rPr>
          <w:sz w:val="28"/>
          <w:szCs w:val="28"/>
          <w:lang w:val="vi-VN"/>
        </w:rPr>
      </w:pPr>
      <w:r w:rsidRPr="00997873">
        <w:rPr>
          <w:rStyle w:val="BodyTextChar1"/>
          <w:rFonts w:eastAsia="Calibri"/>
          <w:sz w:val="28"/>
          <w:szCs w:val="28"/>
          <w:lang w:val="vi-VN" w:eastAsia="vi-VN"/>
        </w:rPr>
        <w:lastRenderedPageBreak/>
        <w:t>- Trong thời hạn 30 ngày, kể từ ngày nhận được văn bản và hồ sơ đề nghị bổ nhiệm lại Thừa phát lại của Sở Tư pháp, Bộ trưởng Bộ Tư pháp xem xét, quyết định bổ nhiệm lại Thừa phát lại. Trong trường hợp cần thiết, Bộ trưởng Bộ Tư pháp tiến hành xác minh hoặc có văn bản đề nghị Sở Tư pháp, cơ quan, tổ chức có liên quan xác minh tiêu chuẩn bổ nhiệm, thông tin trong hồ sơ đề nghị bổ nhiệm lại trước khi xem xét, quyết định việc bổ nhiệm lại. Thời gian xác minh không quá 45 ngày, kể từ ngày Bộ trưởng Bộ Tư pháp có văn bản xác minh; thời gian xác minh không tính vào thời hạn xem xét bổ nhiệm lại Thừa phát lại.</w:t>
      </w:r>
    </w:p>
    <w:p w:rsidR="006E79D5" w:rsidRPr="00997873" w:rsidRDefault="00180D1E" w:rsidP="00997873">
      <w:pPr>
        <w:spacing w:line="264" w:lineRule="auto"/>
        <w:ind w:firstLine="720"/>
        <w:jc w:val="both"/>
        <w:rPr>
          <w:rStyle w:val="BodyTextChar1"/>
          <w:rFonts w:eastAsia="Calibri"/>
          <w:sz w:val="28"/>
          <w:szCs w:val="28"/>
          <w:lang w:val="vi-VN" w:eastAsia="vi-VN"/>
        </w:rPr>
      </w:pPr>
      <w:r w:rsidRPr="00997873">
        <w:rPr>
          <w:sz w:val="28"/>
          <w:szCs w:val="28"/>
          <w:lang w:val="vi-VN"/>
        </w:rPr>
        <w:t xml:space="preserve">3. </w:t>
      </w:r>
      <w:r w:rsidR="00F50A7C" w:rsidRPr="00D26780">
        <w:rPr>
          <w:sz w:val="28"/>
          <w:szCs w:val="28"/>
          <w:lang w:val="vi-VN"/>
        </w:rPr>
        <w:t>P</w:t>
      </w:r>
      <w:r w:rsidRPr="00997873">
        <w:rPr>
          <w:sz w:val="28"/>
          <w:szCs w:val="28"/>
          <w:lang w:val="vi-VN"/>
        </w:rPr>
        <w:t xml:space="preserve">hí: </w:t>
      </w:r>
      <w:r w:rsidRPr="00997873">
        <w:rPr>
          <w:b/>
          <w:sz w:val="28"/>
          <w:szCs w:val="28"/>
          <w:lang w:val="nl-NL"/>
        </w:rPr>
        <w:t xml:space="preserve">  </w:t>
      </w:r>
      <w:r w:rsidRPr="00997873">
        <w:rPr>
          <w:rStyle w:val="BodyTextChar1"/>
          <w:rFonts w:eastAsia="Calibri"/>
          <w:sz w:val="28"/>
          <w:szCs w:val="28"/>
          <w:lang w:val="vi-VN" w:eastAsia="vi-VN"/>
        </w:rPr>
        <w:t>800.000đ/hồ sơ.</w:t>
      </w:r>
    </w:p>
    <w:p w:rsidR="00180D1E" w:rsidRPr="00997873" w:rsidRDefault="00180D1E" w:rsidP="00997873">
      <w:pPr>
        <w:spacing w:line="264" w:lineRule="auto"/>
        <w:ind w:firstLine="720"/>
        <w:jc w:val="both"/>
        <w:rPr>
          <w:sz w:val="28"/>
          <w:szCs w:val="28"/>
          <w:lang w:val="vi-VN"/>
        </w:rPr>
      </w:pPr>
      <w:r w:rsidRPr="00997873">
        <w:rPr>
          <w:sz w:val="28"/>
          <w:szCs w:val="28"/>
          <w:lang w:val="vi-VN"/>
        </w:rPr>
        <w:t>4. Địa điểm nộp hồ sơ</w:t>
      </w:r>
    </w:p>
    <w:p w:rsidR="00180D1E" w:rsidRPr="00997873" w:rsidRDefault="00180D1E"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180D1E" w:rsidRPr="00997873" w:rsidRDefault="00180D1E"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180D1E" w:rsidRPr="00997873" w:rsidRDefault="00180D1E"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E204F" w:rsidRPr="00997873" w:rsidRDefault="00180D1E"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6E79D5" w:rsidRPr="00997873">
        <w:rPr>
          <w:rStyle w:val="BodyTextChar1"/>
          <w:rFonts w:eastAsia="Calibri"/>
          <w:bCs/>
          <w:sz w:val="28"/>
          <w:szCs w:val="28"/>
          <w:lang w:val="nl-NL" w:eastAsia="vi-VN"/>
        </w:rPr>
        <w:t>bổ</w:t>
      </w:r>
      <w:r w:rsidRPr="00997873">
        <w:rPr>
          <w:rStyle w:val="BodyTextChar1"/>
          <w:rFonts w:eastAsia="Calibri"/>
          <w:bCs/>
          <w:sz w:val="28"/>
          <w:szCs w:val="28"/>
          <w:lang w:val="nl-NL" w:eastAsia="vi-VN"/>
        </w:rPr>
        <w:t xml:space="preserve"> nhiệm </w:t>
      </w:r>
      <w:r w:rsidR="006E79D5" w:rsidRPr="00997873">
        <w:rPr>
          <w:rStyle w:val="BodyTextChar1"/>
          <w:rFonts w:eastAsia="Calibri"/>
          <w:bCs/>
          <w:sz w:val="28"/>
          <w:szCs w:val="28"/>
          <w:lang w:val="nl-NL" w:eastAsia="vi-VN"/>
        </w:rPr>
        <w:t xml:space="preserve">lại </w:t>
      </w:r>
      <w:r w:rsidRPr="00997873">
        <w:rPr>
          <w:rStyle w:val="BodyTextChar1"/>
          <w:rFonts w:eastAsia="Calibri"/>
          <w:bCs/>
          <w:sz w:val="28"/>
          <w:szCs w:val="28"/>
          <w:lang w:val="nl-NL" w:eastAsia="vi-VN"/>
        </w:rPr>
        <w:t>Thừa phát lại</w:t>
      </w:r>
      <w:r w:rsidRPr="00997873">
        <w:rPr>
          <w:sz w:val="28"/>
          <w:szCs w:val="28"/>
          <w:lang w:val="nl-NL"/>
        </w:rPr>
        <w:t xml:space="preserve">, chị </w:t>
      </w:r>
      <w:r w:rsidR="006E79D5" w:rsidRPr="00997873">
        <w:rPr>
          <w:sz w:val="28"/>
          <w:szCs w:val="28"/>
          <w:lang w:val="nl-NL"/>
        </w:rPr>
        <w:t xml:space="preserve">Quế Anh </w:t>
      </w:r>
      <w:r w:rsidRPr="00997873">
        <w:rPr>
          <w:sz w:val="28"/>
          <w:szCs w:val="28"/>
          <w:lang w:val="vi-VN"/>
        </w:rPr>
        <w:t>phải chuẩn bị các giấy tờ theo quy định như đã viện dẫn. Thời hạn giải quyết, lệ phí và địa điểm nộp</w:t>
      </w:r>
      <w:r w:rsidR="00997873">
        <w:rPr>
          <w:sz w:val="28"/>
          <w:szCs w:val="28"/>
          <w:lang w:val="vi-VN"/>
        </w:rPr>
        <w:t xml:space="preserve"> hồ sơ được thực hiện như trên.</w:t>
      </w:r>
    </w:p>
    <w:p w:rsidR="000A5066" w:rsidRPr="00997873" w:rsidRDefault="00385981" w:rsidP="00997873">
      <w:pPr>
        <w:widowControl w:val="0"/>
        <w:spacing w:line="264" w:lineRule="auto"/>
        <w:ind w:firstLine="720"/>
        <w:jc w:val="both"/>
        <w:rPr>
          <w:rStyle w:val="BodyTextChar1"/>
          <w:rFonts w:eastAsia="Calibri"/>
          <w:b/>
          <w:sz w:val="28"/>
          <w:szCs w:val="28"/>
          <w:lang w:val="vi-VN" w:eastAsia="vi-VN"/>
        </w:rPr>
      </w:pPr>
      <w:r w:rsidRPr="00997873">
        <w:rPr>
          <w:b/>
          <w:sz w:val="28"/>
          <w:szCs w:val="28"/>
          <w:lang w:val="nl-NL"/>
        </w:rPr>
        <w:t>1</w:t>
      </w:r>
      <w:r w:rsidR="00B9620B" w:rsidRPr="00997873">
        <w:rPr>
          <w:b/>
          <w:sz w:val="28"/>
          <w:szCs w:val="28"/>
          <w:lang w:val="nl-NL"/>
        </w:rPr>
        <w:t>2</w:t>
      </w:r>
      <w:r w:rsidRPr="00997873">
        <w:rPr>
          <w:b/>
          <w:sz w:val="28"/>
          <w:szCs w:val="28"/>
          <w:lang w:val="nl-NL"/>
        </w:rPr>
        <w:t xml:space="preserve">. Anh </w:t>
      </w:r>
      <w:r w:rsidR="000A5066" w:rsidRPr="00997873">
        <w:rPr>
          <w:b/>
          <w:sz w:val="28"/>
          <w:szCs w:val="28"/>
          <w:lang w:val="nl-NL"/>
        </w:rPr>
        <w:t>Nam</w:t>
      </w:r>
      <w:r w:rsidRPr="00997873">
        <w:rPr>
          <w:b/>
          <w:sz w:val="28"/>
          <w:szCs w:val="28"/>
          <w:lang w:val="nl-NL"/>
        </w:rPr>
        <w:t xml:space="preserve"> ở tại phường AH, tp Huế, tỉnh Thừa Thiên Huế hỏi: </w:t>
      </w:r>
      <w:r w:rsidR="000A5066" w:rsidRPr="00997873">
        <w:rPr>
          <w:b/>
          <w:sz w:val="28"/>
          <w:szCs w:val="28"/>
          <w:lang w:val="nl-NL"/>
        </w:rPr>
        <w:t>tôi đã</w:t>
      </w:r>
      <w:r w:rsidR="000A5066" w:rsidRPr="00997873">
        <w:rPr>
          <w:rStyle w:val="BodyTextChar1"/>
          <w:rFonts w:eastAsia="Calibri"/>
          <w:b/>
          <w:sz w:val="28"/>
          <w:szCs w:val="28"/>
          <w:lang w:val="vi-VN" w:eastAsia="vi-VN"/>
        </w:rPr>
        <w:t xml:space="preserve"> có chứng chỉ tốt nghiệp đào tạo nghề Thừa phát lạ</w:t>
      </w:r>
      <w:r w:rsidR="00EF68D6" w:rsidRPr="00997873">
        <w:rPr>
          <w:rStyle w:val="BodyTextChar1"/>
          <w:rFonts w:eastAsia="Calibri"/>
          <w:b/>
          <w:sz w:val="28"/>
          <w:szCs w:val="28"/>
          <w:lang w:val="vi-VN" w:eastAsia="vi-VN"/>
        </w:rPr>
        <w:t>i. Vậy, muốn đăng ký tập sự hành nghề Thừa phát lại thì tôi có cần phải đảm bảo điều kiện gì không?</w:t>
      </w:r>
    </w:p>
    <w:p w:rsidR="006A2D92" w:rsidRPr="00997873" w:rsidRDefault="006A2D92" w:rsidP="00997873">
      <w:pPr>
        <w:widowControl w:val="0"/>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EF68D6" w:rsidRPr="00997873" w:rsidRDefault="00EF68D6"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đăng ký tập sự hành nghề Thừa phát lại</w:t>
      </w:r>
      <w:r w:rsidRPr="00997873">
        <w:rPr>
          <w:sz w:val="28"/>
          <w:szCs w:val="28"/>
          <w:lang w:val="pt-BR"/>
        </w:rPr>
        <w:t xml:space="preserve"> 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điều kiện </w:t>
      </w:r>
      <w:r w:rsidRPr="00997873">
        <w:rPr>
          <w:rStyle w:val="BodyTextChar1"/>
          <w:rFonts w:eastAsia="Calibri"/>
          <w:bCs/>
          <w:sz w:val="28"/>
          <w:szCs w:val="28"/>
          <w:lang w:val="nl-NL" w:eastAsia="vi-VN"/>
        </w:rPr>
        <w:t>đăng ký tập sự hành nghề Thừa phát lại</w:t>
      </w:r>
      <w:r w:rsidRPr="00997873">
        <w:rPr>
          <w:sz w:val="28"/>
          <w:szCs w:val="28"/>
          <w:lang w:val="pt-BR"/>
        </w:rPr>
        <w:t xml:space="preserve"> </w:t>
      </w:r>
      <w:r w:rsidRPr="00997873">
        <w:rPr>
          <w:sz w:val="28"/>
          <w:szCs w:val="28"/>
          <w:lang w:val="nl-NL"/>
        </w:rPr>
        <w:t>như sau:</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có chứng chỉ tốt nghiệp đào tạo nghề Thừa phát lại hoặc giấy chứng nhận hoàn thành khóa bồi dưỡng nghề Thừa phát lại hoặc quyết định công nhận tương đương đào tạo nghề Thừa phát lại ở nước ngoài;</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thuộc một trong các trường hợp sau không được đăng ký tập sự hành nghề Thừa phát lại:</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mất hoặc bị hạn chế năng lực hành vi dân sự; có khó khăn trong nhận thức, làm chủ hành vi theo quy định của Bộ luật Dân sự;</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đang là cán bộ, công chức, viên chức, sĩ quan, quân nhân chuyên nghiệp, công nhân, viên chức quốc phòng trong cơ quan, đơn vị thuộc Quân đội nhân dân, sĩ quan, hạ sĩ quan, chiến sỹ trong cơ quan, đơn vị thuộc Công an nhân dân;</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xml:space="preserve">+ Người đang bị truy cứu trách nhiệm hình sự; người đã bị kết án về tội phạm do vô ý, tội phạm ít nghiêm trọng do cố ý mà chưa được xóa án tích; người đã bị kết án về tội phạm liên quan đến chiếm đoạt tài sản, trục lợi, gian lận, gian dối, xâm phạm an ninh quốc </w:t>
      </w:r>
      <w:r w:rsidRPr="00997873">
        <w:rPr>
          <w:rStyle w:val="BodyTextChar1"/>
          <w:rFonts w:eastAsia="Calibri"/>
          <w:sz w:val="28"/>
          <w:szCs w:val="28"/>
          <w:lang w:val="nl-NL" w:eastAsia="vi-VN"/>
        </w:rPr>
        <w:lastRenderedPageBreak/>
        <w:t>gia, tội phạm nghiêm trọng, tội phạm rất nghiêm trọng, tội phạm đặc biệt nghiêm trọng do cố ý, kể cả trường hợp đã được xóa án tích;</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Cán bộ, công chức, viên chức, sĩ quan, quân nhân chuyên nghiệp, công nhân, viên chức quốc phòng trong cơ quan, đơn vị thuộc Quân đội nhân dân, sĩ quan, hạ sĩ quan, chiến sỹ trong cơ quan, đơn vị thuộc Công an nhân dân bị bãi nhiệm, bị xử lý kỷ luật bằng hình thức cách chức, buộc thôi việc, tước danh hiệu hoặc đưa ra khỏi ngành;</w:t>
      </w:r>
    </w:p>
    <w:p w:rsidR="00EF68D6" w:rsidRPr="00997873" w:rsidRDefault="00EF68D6"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xử lý kỷ luật bằng hình thức xóa tên khỏi danh sách luật sư của Đoàn luật sư do vi phạm pháp luật hoặc vi phạm quy tắc đạo đức nghề nghiệp luật sư; người bị xử phạt vi phạm hành chính bằng hình thức tước quyền sử dụng chứng chỉ hành nghề luật sư mà chưa hết thời hạn 03 năm, kể từ ngày chấp hành xong quyết định xử phạt vi phạm hành chính đó;</w:t>
      </w:r>
    </w:p>
    <w:p w:rsidR="00EF68D6" w:rsidRPr="00997873" w:rsidRDefault="00EF68D6" w:rsidP="00997873">
      <w:pPr>
        <w:pStyle w:val="BodyText"/>
        <w:tabs>
          <w:tab w:val="left" w:pos="114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bị xử phạt vi phạm hành chính bằng hình thức tước quyền sử dụng thẻ công chứng viên, thẻ thẩm định viên về giá, chứng chỉ hành nghề đấu giá, chứng chỉ hành nghề quản tài viên mà chưa hết thời hạn 03 năm, kể từ ngày chấp hành xong quyết định xử phạt vi phạm hành chính đó.</w:t>
      </w:r>
    </w:p>
    <w:p w:rsidR="00EF68D6" w:rsidRPr="00997873" w:rsidRDefault="00E35093" w:rsidP="00997873">
      <w:pPr>
        <w:widowControl w:val="0"/>
        <w:spacing w:line="264" w:lineRule="auto"/>
        <w:ind w:firstLine="567"/>
        <w:jc w:val="both"/>
        <w:rPr>
          <w:color w:val="FF0000"/>
          <w:sz w:val="28"/>
          <w:szCs w:val="28"/>
          <w:lang w:val="nl-NL"/>
        </w:rPr>
      </w:pPr>
      <w:r w:rsidRPr="00997873">
        <w:rPr>
          <w:sz w:val="28"/>
          <w:szCs w:val="28"/>
          <w:lang w:val="nl-NL"/>
        </w:rPr>
        <w:tab/>
      </w:r>
      <w:r w:rsidR="0035744A" w:rsidRPr="00997873">
        <w:rPr>
          <w:sz w:val="28"/>
          <w:szCs w:val="28"/>
          <w:lang w:val="nl-NL"/>
        </w:rPr>
        <w:t xml:space="preserve">Như vậy, </w:t>
      </w:r>
      <w:r w:rsidR="00EF68D6" w:rsidRPr="00997873">
        <w:rPr>
          <w:sz w:val="28"/>
          <w:szCs w:val="28"/>
          <w:lang w:val="nl-NL"/>
        </w:rPr>
        <w:t xml:space="preserve">để </w:t>
      </w:r>
      <w:r w:rsidR="00EF68D6" w:rsidRPr="00997873">
        <w:rPr>
          <w:rStyle w:val="BodyTextChar1"/>
          <w:rFonts w:eastAsia="Calibri"/>
          <w:bCs/>
          <w:sz w:val="28"/>
          <w:szCs w:val="28"/>
          <w:lang w:val="nl-NL" w:eastAsia="vi-VN"/>
        </w:rPr>
        <w:t>đăng ký tập sự hành nghề Thừa phát lại, anh Nam phải đảm bảo các điều kiện theo quy định nêu trên</w:t>
      </w:r>
      <w:r w:rsidR="004E204F" w:rsidRPr="00997873">
        <w:rPr>
          <w:color w:val="FF0000"/>
          <w:sz w:val="28"/>
          <w:szCs w:val="28"/>
          <w:lang w:val="nl-NL"/>
        </w:rPr>
        <w:tab/>
      </w:r>
    </w:p>
    <w:p w:rsidR="00385981" w:rsidRPr="00997873" w:rsidRDefault="0035744A" w:rsidP="00997873">
      <w:pPr>
        <w:widowControl w:val="0"/>
        <w:spacing w:line="264" w:lineRule="auto"/>
        <w:ind w:firstLine="540"/>
        <w:jc w:val="both"/>
        <w:rPr>
          <w:b/>
          <w:sz w:val="28"/>
          <w:szCs w:val="28"/>
          <w:lang w:val="nl-NL"/>
        </w:rPr>
      </w:pPr>
      <w:r w:rsidRPr="00997873">
        <w:rPr>
          <w:b/>
          <w:bCs/>
          <w:color w:val="000000"/>
          <w:sz w:val="28"/>
          <w:szCs w:val="28"/>
          <w:lang w:val="sv-SE"/>
        </w:rPr>
        <w:tab/>
      </w:r>
      <w:r w:rsidR="00385981" w:rsidRPr="00997873">
        <w:rPr>
          <w:b/>
          <w:bCs/>
          <w:color w:val="000000"/>
          <w:sz w:val="28"/>
          <w:szCs w:val="28"/>
          <w:lang w:val="sv-SE"/>
        </w:rPr>
        <w:t>1</w:t>
      </w:r>
      <w:r w:rsidR="00B9620B" w:rsidRPr="00997873">
        <w:rPr>
          <w:b/>
          <w:bCs/>
          <w:color w:val="000000"/>
          <w:sz w:val="28"/>
          <w:szCs w:val="28"/>
          <w:lang w:val="sv-SE"/>
        </w:rPr>
        <w:t>3</w:t>
      </w:r>
      <w:r w:rsidR="00385981" w:rsidRPr="00997873">
        <w:rPr>
          <w:b/>
          <w:bCs/>
          <w:color w:val="000000"/>
          <w:sz w:val="28"/>
          <w:szCs w:val="28"/>
          <w:lang w:val="sv-SE"/>
        </w:rPr>
        <w:t>.</w:t>
      </w:r>
      <w:r w:rsidR="00385981" w:rsidRPr="00997873">
        <w:rPr>
          <w:b/>
          <w:sz w:val="28"/>
          <w:szCs w:val="28"/>
          <w:lang w:val="vi-VN"/>
        </w:rPr>
        <w:t xml:space="preserve"> Chị H</w:t>
      </w:r>
      <w:r w:rsidR="00EF68D6" w:rsidRPr="00997873">
        <w:rPr>
          <w:b/>
          <w:sz w:val="28"/>
          <w:szCs w:val="28"/>
          <w:lang w:val="sv-SE"/>
        </w:rPr>
        <w:t>à</w:t>
      </w:r>
      <w:r w:rsidR="00385981" w:rsidRPr="00997873">
        <w:rPr>
          <w:b/>
          <w:sz w:val="28"/>
          <w:szCs w:val="28"/>
          <w:lang w:val="vi-VN"/>
        </w:rPr>
        <w:t xml:space="preserve"> An ở phường TH, thành phố H hỏi: </w:t>
      </w:r>
      <w:r w:rsidR="00EF68D6" w:rsidRPr="00997873">
        <w:rPr>
          <w:b/>
          <w:sz w:val="28"/>
          <w:szCs w:val="28"/>
          <w:lang w:val="sv-SE"/>
        </w:rPr>
        <w:t xml:space="preserve">tôi đã có </w:t>
      </w:r>
      <w:r w:rsidR="00EF68D6" w:rsidRPr="00997873">
        <w:rPr>
          <w:rStyle w:val="BodyTextChar1"/>
          <w:rFonts w:eastAsia="Calibri"/>
          <w:b/>
          <w:sz w:val="28"/>
          <w:szCs w:val="28"/>
          <w:lang w:val="sv-SE" w:eastAsia="vi-VN"/>
        </w:rPr>
        <w:t xml:space="preserve">giấy chứng nhận hoàn thành khóa bồi dưỡng nghề Thừa phát lại. Vậy, để </w:t>
      </w:r>
      <w:r w:rsidR="00EF68D6" w:rsidRPr="00997873">
        <w:rPr>
          <w:rStyle w:val="BodyTextChar1"/>
          <w:rFonts w:eastAsia="Calibri"/>
          <w:b/>
          <w:bCs/>
          <w:sz w:val="28"/>
          <w:szCs w:val="28"/>
          <w:lang w:val="nl-NL" w:eastAsia="vi-VN"/>
        </w:rPr>
        <w:t>đăng ký tập sự hành nghề Thừa phát lại</w:t>
      </w:r>
      <w:r w:rsidR="00AE5CBB" w:rsidRPr="00997873">
        <w:rPr>
          <w:b/>
          <w:sz w:val="28"/>
          <w:szCs w:val="28"/>
          <w:lang w:val="sv-SE"/>
        </w:rPr>
        <w:t xml:space="preserve"> </w:t>
      </w:r>
      <w:r w:rsidR="00385981" w:rsidRPr="00997873">
        <w:rPr>
          <w:b/>
          <w:sz w:val="28"/>
          <w:szCs w:val="28"/>
          <w:lang w:val="vi-VN"/>
        </w:rPr>
        <w:t xml:space="preserve">thì </w:t>
      </w:r>
      <w:r w:rsidR="00385981" w:rsidRPr="00997873">
        <w:rPr>
          <w:b/>
          <w:sz w:val="28"/>
          <w:szCs w:val="28"/>
          <w:lang w:val="nl-NL"/>
        </w:rPr>
        <w:t xml:space="preserve">cần phải nộp các loại giấy tờ gì? Thời gian </w:t>
      </w:r>
      <w:r w:rsidR="005E6ABC" w:rsidRPr="00997873">
        <w:rPr>
          <w:b/>
          <w:sz w:val="28"/>
          <w:szCs w:val="28"/>
          <w:lang w:val="nl-NL"/>
        </w:rPr>
        <w:t xml:space="preserve">giải quyết </w:t>
      </w:r>
      <w:r w:rsidR="00F50A7C">
        <w:rPr>
          <w:b/>
          <w:sz w:val="28"/>
          <w:szCs w:val="28"/>
          <w:lang w:val="nl-NL"/>
        </w:rPr>
        <w:t>là bao lâu?</w:t>
      </w:r>
      <w:r w:rsidR="00385981" w:rsidRPr="00997873">
        <w:rPr>
          <w:b/>
          <w:sz w:val="28"/>
          <w:szCs w:val="28"/>
          <w:lang w:val="nl-NL"/>
        </w:rPr>
        <w:t xml:space="preserve"> </w:t>
      </w:r>
      <w:r w:rsidR="00F50A7C">
        <w:rPr>
          <w:b/>
          <w:sz w:val="28"/>
          <w:szCs w:val="28"/>
          <w:lang w:val="nl-NL"/>
        </w:rPr>
        <w:t xml:space="preserve">Phí, </w:t>
      </w:r>
      <w:r w:rsidR="00385981" w:rsidRPr="00997873">
        <w:rPr>
          <w:b/>
          <w:sz w:val="28"/>
          <w:szCs w:val="28"/>
          <w:lang w:val="nl-NL"/>
        </w:rPr>
        <w:t xml:space="preserve">lệ phí bao nhiêu và hồ sơ nộp ở đâu? </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AE5CBB" w:rsidRPr="00997873" w:rsidRDefault="00EF68D6" w:rsidP="00997873">
      <w:pPr>
        <w:widowControl w:val="0"/>
        <w:spacing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đăng ký tập sự hành nghề Thừa phát lại</w:t>
      </w:r>
      <w:r w:rsidRPr="00997873">
        <w:rPr>
          <w:sz w:val="28"/>
          <w:szCs w:val="28"/>
          <w:lang w:val="pt-BR"/>
        </w:rPr>
        <w:t xml:space="preserve"> 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w:t>
      </w:r>
      <w:r w:rsidR="00E35093" w:rsidRPr="00997873">
        <w:rPr>
          <w:sz w:val="28"/>
          <w:szCs w:val="28"/>
          <w:lang w:val="nl-NL"/>
        </w:rPr>
        <w:t xml:space="preserve"> </w:t>
      </w:r>
      <w:r w:rsidR="00AE5CBB" w:rsidRPr="00997873">
        <w:rPr>
          <w:sz w:val="28"/>
          <w:szCs w:val="28"/>
          <w:lang w:val="nl-NL"/>
        </w:rPr>
        <w:t xml:space="preserve">địa điểm, thành phần hồ sơ, thời hạn giải quyết và </w:t>
      </w:r>
      <w:r w:rsidR="00F50A7C">
        <w:rPr>
          <w:sz w:val="28"/>
          <w:szCs w:val="28"/>
          <w:lang w:val="nl-NL"/>
        </w:rPr>
        <w:t xml:space="preserve">phí, </w:t>
      </w:r>
      <w:r w:rsidR="00AE5CBB" w:rsidRPr="00997873">
        <w:rPr>
          <w:sz w:val="28"/>
          <w:szCs w:val="28"/>
          <w:lang w:val="nl-NL"/>
        </w:rPr>
        <w:t xml:space="preserve">lệ phí </w:t>
      </w:r>
      <w:r w:rsidR="00AE5CBB" w:rsidRPr="00997873">
        <w:rPr>
          <w:sz w:val="28"/>
          <w:szCs w:val="28"/>
          <w:lang w:val="vi-VN"/>
        </w:rPr>
        <w:t>như sau:</w:t>
      </w:r>
      <w:r w:rsidR="00AE5CBB" w:rsidRPr="00997873">
        <w:rPr>
          <w:sz w:val="28"/>
          <w:szCs w:val="28"/>
          <w:lang w:val="nl-NL"/>
        </w:rPr>
        <w:t xml:space="preserve"> </w:t>
      </w:r>
    </w:p>
    <w:p w:rsidR="00EF68D6" w:rsidRPr="00997873" w:rsidRDefault="00EF68D6"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EF68D6" w:rsidRPr="00997873" w:rsidRDefault="00EF68D6"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EF68D6" w:rsidRPr="00997873" w:rsidRDefault="00EF68D6" w:rsidP="00997873">
      <w:pPr>
        <w:pStyle w:val="BodyText"/>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đăng ký tập sự hành nghề Thừa phát lại theo mẫu do Bộ trưởng Bộ Tư pháp quy định;</w:t>
      </w:r>
    </w:p>
    <w:p w:rsidR="00EF68D6" w:rsidRPr="00997873" w:rsidRDefault="00EF68D6" w:rsidP="00997873">
      <w:pPr>
        <w:pStyle w:val="BodyText"/>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chứng chỉ tốt nghiệp đào tạo nghề Thừa phát lại hoặc giấy chứng nhận hoàn thành khóa bồi dưỡng nghề Thừa phát lại hoặc quyết định công nhận tương đương đào tạo nghề Thừa phát lại ở nước ngoài để đối chiếu.</w:t>
      </w:r>
    </w:p>
    <w:p w:rsidR="00EF68D6" w:rsidRPr="00997873" w:rsidRDefault="00EF68D6" w:rsidP="00997873">
      <w:pPr>
        <w:pStyle w:val="BodyText"/>
        <w:tabs>
          <w:tab w:val="left" w:pos="992"/>
        </w:tabs>
        <w:spacing w:before="0" w:after="0" w:line="264" w:lineRule="auto"/>
        <w:ind w:firstLine="720"/>
        <w:jc w:val="both"/>
        <w:rPr>
          <w:sz w:val="28"/>
          <w:szCs w:val="28"/>
          <w:lang w:val="pt-BR"/>
        </w:rPr>
      </w:pPr>
    </w:p>
    <w:p w:rsidR="00EF68D6" w:rsidRPr="00997873" w:rsidRDefault="00EF68D6" w:rsidP="00997873">
      <w:pPr>
        <w:spacing w:line="264" w:lineRule="auto"/>
        <w:ind w:firstLine="720"/>
        <w:jc w:val="both"/>
        <w:rPr>
          <w:sz w:val="28"/>
          <w:szCs w:val="28"/>
          <w:lang w:val="nl-NL"/>
        </w:rPr>
      </w:pPr>
      <w:r w:rsidRPr="00997873">
        <w:rPr>
          <w:sz w:val="28"/>
          <w:szCs w:val="28"/>
          <w:lang w:val="nl-NL"/>
        </w:rPr>
        <w:t>b) Số lượng hồ sơ: 01 bộ</w:t>
      </w:r>
    </w:p>
    <w:p w:rsidR="00EF68D6" w:rsidRPr="00997873" w:rsidRDefault="00EF68D6"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r w:rsidRPr="00997873">
        <w:rPr>
          <w:rStyle w:val="BodyTextChar1"/>
          <w:rFonts w:eastAsia="Calibri"/>
          <w:sz w:val="28"/>
          <w:szCs w:val="28"/>
          <w:lang w:val="nl-NL" w:eastAsia="vi-VN"/>
        </w:rPr>
        <w:t>Trong thời hạn 07 ngày làm việc, kể từ ngày nhận đủ hồ sơ hợp lệ.</w:t>
      </w:r>
    </w:p>
    <w:p w:rsidR="00EF68D6" w:rsidRPr="00997873" w:rsidRDefault="00EF68D6" w:rsidP="00997873">
      <w:pPr>
        <w:spacing w:line="264" w:lineRule="auto"/>
        <w:ind w:firstLine="720"/>
        <w:jc w:val="both"/>
        <w:rPr>
          <w:sz w:val="28"/>
          <w:szCs w:val="28"/>
          <w:lang w:val="nl-NL"/>
        </w:rPr>
      </w:pPr>
    </w:p>
    <w:p w:rsidR="00EF68D6" w:rsidRPr="00997873" w:rsidRDefault="00EF68D6" w:rsidP="00997873">
      <w:pPr>
        <w:spacing w:line="264" w:lineRule="auto"/>
        <w:ind w:firstLine="720"/>
        <w:jc w:val="both"/>
        <w:rPr>
          <w:rStyle w:val="BodyTextChar1"/>
          <w:rFonts w:eastAsia="Calibri"/>
          <w:sz w:val="28"/>
          <w:szCs w:val="28"/>
          <w:lang w:val="vi-VN" w:eastAsia="vi-VN"/>
        </w:rPr>
      </w:pPr>
      <w:r w:rsidRPr="00997873">
        <w:rPr>
          <w:sz w:val="28"/>
          <w:szCs w:val="28"/>
          <w:lang w:val="vi-VN"/>
        </w:rPr>
        <w:lastRenderedPageBreak/>
        <w:t xml:space="preserve">3. </w:t>
      </w:r>
      <w:r w:rsidR="00F50A7C" w:rsidRPr="00D26780">
        <w:rPr>
          <w:sz w:val="28"/>
          <w:szCs w:val="28"/>
          <w:lang w:val="nl-NL"/>
        </w:rPr>
        <w:t>Phí, l</w:t>
      </w:r>
      <w:r w:rsidRPr="00997873">
        <w:rPr>
          <w:sz w:val="28"/>
          <w:szCs w:val="28"/>
          <w:lang w:val="vi-VN"/>
        </w:rPr>
        <w:t xml:space="preserve">ệ phí: </w:t>
      </w:r>
      <w:r w:rsidRPr="00997873">
        <w:rPr>
          <w:b/>
          <w:sz w:val="28"/>
          <w:szCs w:val="28"/>
          <w:lang w:val="nl-NL"/>
        </w:rPr>
        <w:t xml:space="preserve">  </w:t>
      </w:r>
      <w:r w:rsidR="001F6009" w:rsidRPr="00997873">
        <w:rPr>
          <w:rStyle w:val="BodyTextChar1"/>
          <w:rFonts w:eastAsia="Calibri"/>
          <w:sz w:val="28"/>
          <w:szCs w:val="28"/>
          <w:lang w:val="nl-NL" w:eastAsia="vi-VN"/>
        </w:rPr>
        <w:t>Không.</w:t>
      </w:r>
    </w:p>
    <w:p w:rsidR="00EF68D6" w:rsidRPr="00997873" w:rsidRDefault="00EF68D6" w:rsidP="00997873">
      <w:pPr>
        <w:spacing w:line="264" w:lineRule="auto"/>
        <w:ind w:firstLine="720"/>
        <w:jc w:val="both"/>
        <w:rPr>
          <w:sz w:val="28"/>
          <w:szCs w:val="28"/>
          <w:lang w:val="vi-VN"/>
        </w:rPr>
      </w:pPr>
      <w:r w:rsidRPr="00997873">
        <w:rPr>
          <w:sz w:val="28"/>
          <w:szCs w:val="28"/>
          <w:lang w:val="vi-VN"/>
        </w:rPr>
        <w:t>4. Địa điểm nộp hồ sơ</w:t>
      </w:r>
    </w:p>
    <w:p w:rsidR="00EF68D6" w:rsidRPr="00997873" w:rsidRDefault="00EF68D6"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EF68D6" w:rsidRPr="00997873" w:rsidRDefault="00EF68D6"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EF68D6" w:rsidRPr="00997873" w:rsidRDefault="00EF68D6"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EF68D6" w:rsidRPr="00997873" w:rsidRDefault="00EF68D6"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270259" w:rsidRPr="00997873">
        <w:rPr>
          <w:rStyle w:val="BodyTextChar1"/>
          <w:rFonts w:eastAsia="Calibri"/>
          <w:bCs/>
          <w:sz w:val="28"/>
          <w:szCs w:val="28"/>
          <w:lang w:val="nl-NL" w:eastAsia="vi-VN"/>
        </w:rPr>
        <w:t>đăng ký tập sự hành nghề Thừa phát lại</w:t>
      </w:r>
      <w:r w:rsidRPr="00997873">
        <w:rPr>
          <w:sz w:val="28"/>
          <w:szCs w:val="28"/>
          <w:lang w:val="nl-NL"/>
        </w:rPr>
        <w:t xml:space="preserve">, chị </w:t>
      </w:r>
      <w:r w:rsidR="00270259" w:rsidRPr="00997873">
        <w:rPr>
          <w:sz w:val="28"/>
          <w:szCs w:val="28"/>
          <w:lang w:val="nl-NL"/>
        </w:rPr>
        <w:t>Hà An</w:t>
      </w:r>
      <w:r w:rsidRPr="00997873">
        <w:rPr>
          <w:sz w:val="28"/>
          <w:szCs w:val="28"/>
          <w:lang w:val="nl-NL"/>
        </w:rPr>
        <w:t xml:space="preserve"> </w:t>
      </w:r>
      <w:r w:rsidRPr="00997873">
        <w:rPr>
          <w:sz w:val="28"/>
          <w:szCs w:val="28"/>
          <w:lang w:val="vi-VN"/>
        </w:rPr>
        <w:t xml:space="preserve">phải chuẩn bị các giấy tờ theo quy định như đã viện dẫn. Thời hạn giải quyết, </w:t>
      </w:r>
      <w:r w:rsidR="00F50A7C" w:rsidRPr="00F50A7C">
        <w:rPr>
          <w:sz w:val="28"/>
          <w:szCs w:val="28"/>
          <w:lang w:val="vi-VN"/>
        </w:rPr>
        <w:t xml:space="preserve">phí, </w:t>
      </w:r>
      <w:r w:rsidRPr="00997873">
        <w:rPr>
          <w:sz w:val="28"/>
          <w:szCs w:val="28"/>
          <w:lang w:val="vi-VN"/>
        </w:rPr>
        <w:t>lệ phí và địa điểm nộp hồ sơ được thực hiện như trên.</w:t>
      </w:r>
    </w:p>
    <w:p w:rsidR="00AE5CBB" w:rsidRPr="00997873" w:rsidRDefault="00385981" w:rsidP="00997873">
      <w:pPr>
        <w:pStyle w:val="BodyText"/>
        <w:tabs>
          <w:tab w:val="left" w:pos="1129"/>
        </w:tabs>
        <w:spacing w:before="0" w:after="0" w:line="264" w:lineRule="auto"/>
        <w:ind w:firstLine="720"/>
        <w:jc w:val="both"/>
        <w:rPr>
          <w:sz w:val="28"/>
          <w:szCs w:val="28"/>
          <w:lang w:val="nl-NL"/>
        </w:rPr>
      </w:pPr>
      <w:r w:rsidRPr="00997873">
        <w:rPr>
          <w:b/>
          <w:sz w:val="28"/>
          <w:szCs w:val="28"/>
          <w:lang w:val="nl-NL"/>
        </w:rPr>
        <w:t>1</w:t>
      </w:r>
      <w:r w:rsidR="00B9620B" w:rsidRPr="00997873">
        <w:rPr>
          <w:b/>
          <w:sz w:val="28"/>
          <w:szCs w:val="28"/>
          <w:lang w:val="nl-NL"/>
        </w:rPr>
        <w:t>4</w:t>
      </w:r>
      <w:r w:rsidRPr="00997873">
        <w:rPr>
          <w:b/>
          <w:sz w:val="28"/>
          <w:szCs w:val="28"/>
          <w:lang w:val="nl-NL"/>
        </w:rPr>
        <w:t xml:space="preserve">. Chị </w:t>
      </w:r>
      <w:r w:rsidR="00B13B66" w:rsidRPr="00997873">
        <w:rPr>
          <w:b/>
          <w:sz w:val="28"/>
          <w:szCs w:val="28"/>
          <w:lang w:val="nl-NL"/>
        </w:rPr>
        <w:t xml:space="preserve">Tuyết </w:t>
      </w:r>
      <w:r w:rsidRPr="00997873">
        <w:rPr>
          <w:b/>
          <w:sz w:val="28"/>
          <w:szCs w:val="28"/>
          <w:lang w:val="nl-NL"/>
        </w:rPr>
        <w:t xml:space="preserve">Oanh ở tại phường AH, tp Huế, tỉnh Thừa Thiên Huế hỏi: </w:t>
      </w:r>
      <w:r w:rsidR="00B13B66" w:rsidRPr="00997873">
        <w:rPr>
          <w:b/>
          <w:sz w:val="28"/>
          <w:szCs w:val="28"/>
          <w:lang w:val="nl-NL"/>
        </w:rPr>
        <w:t>tôi muốn t</w:t>
      </w:r>
      <w:r w:rsidR="00B13B66" w:rsidRPr="00997873">
        <w:rPr>
          <w:rStyle w:val="BodyTextChar1"/>
          <w:rFonts w:eastAsia="Calibri"/>
          <w:b/>
          <w:bCs/>
          <w:sz w:val="28"/>
          <w:szCs w:val="28"/>
          <w:lang w:val="nl-NL" w:eastAsia="vi-VN"/>
        </w:rPr>
        <w:t>hay đổi nơi tập sự hành nghề Thừa phát lại từ tỉnh TTH sang thành phố ĐN thì trình tự thực hiện được quy định như thế nào?</w:t>
      </w:r>
    </w:p>
    <w:p w:rsidR="006A2D92" w:rsidRPr="00997873" w:rsidRDefault="00AE5CBB" w:rsidP="00997873">
      <w:pPr>
        <w:shd w:val="clear" w:color="auto" w:fill="FFFFFF"/>
        <w:spacing w:line="264" w:lineRule="auto"/>
        <w:ind w:firstLine="360"/>
        <w:jc w:val="both"/>
        <w:rPr>
          <w:sz w:val="28"/>
          <w:szCs w:val="28"/>
          <w:lang w:val="nl-NL"/>
        </w:rPr>
      </w:pPr>
      <w:r w:rsidRPr="00997873">
        <w:rPr>
          <w:b/>
          <w:sz w:val="28"/>
          <w:szCs w:val="28"/>
          <w:lang w:val="nl-NL"/>
        </w:rPr>
        <w:tab/>
      </w:r>
      <w:r w:rsidR="006A2D92" w:rsidRPr="00997873">
        <w:rPr>
          <w:b/>
          <w:sz w:val="28"/>
          <w:szCs w:val="28"/>
          <w:lang w:val="nl-NL"/>
        </w:rPr>
        <w:t>Trả lời:</w:t>
      </w:r>
      <w:r w:rsidR="006A2D92" w:rsidRPr="00997873">
        <w:rPr>
          <w:sz w:val="28"/>
          <w:szCs w:val="28"/>
          <w:lang w:val="nl-NL"/>
        </w:rPr>
        <w:t xml:space="preserve"> </w:t>
      </w:r>
    </w:p>
    <w:p w:rsidR="00AE5CBB" w:rsidRPr="00997873" w:rsidRDefault="001D587A" w:rsidP="00997873">
      <w:pPr>
        <w:pStyle w:val="BodyText"/>
        <w:tabs>
          <w:tab w:val="left" w:pos="1129"/>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thay đổi nơi tập sự hành nghề Thừa phát lại</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w:t>
      </w:r>
      <w:r w:rsidR="00B9620B" w:rsidRPr="00997873">
        <w:rPr>
          <w:sz w:val="28"/>
          <w:szCs w:val="28"/>
          <w:lang w:val="nl-NL"/>
        </w:rPr>
        <w:t xml:space="preserve"> </w:t>
      </w:r>
      <w:r w:rsidRPr="00997873">
        <w:rPr>
          <w:sz w:val="28"/>
          <w:szCs w:val="28"/>
          <w:lang w:val="nl-NL"/>
        </w:rPr>
        <w:t>trình tự thực hiện như sau:</w:t>
      </w:r>
    </w:p>
    <w:p w:rsidR="001D587A" w:rsidRPr="00997873" w:rsidRDefault="001D587A"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Người tập sự gửi giấy đề nghị thay đổi nơi tập sự theo mẫu do Bộ trưởng Bộ Tư pháp quy định đến Sở Tư pháp nơi đã đăng ký tập sự;</w:t>
      </w:r>
    </w:p>
    <w:p w:rsidR="001D587A" w:rsidRPr="00997873" w:rsidRDefault="001D587A"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Đối với trường hợp thay đổi nơi tập sự hành nghề Thừa phát lại trong cùng một tỉnh, thành phố trực thuộc Trung ương thì Sở Tư pháp thông báo bằng văn bản cho người tập sự, Văn phòng Thừa phát lại đã nhận tập sự và Văn phòng Thừa phát lại chuyển đến tập sự về việc thay đổi nơi tập sự; trường hợp từ chối phải thông báo bằng văn bản có nêu rõ lý do.</w:t>
      </w:r>
    </w:p>
    <w:p w:rsidR="001D587A" w:rsidRPr="00997873" w:rsidRDefault="001D587A" w:rsidP="00997873">
      <w:pPr>
        <w:pStyle w:val="BodyText"/>
        <w:tabs>
          <w:tab w:val="left" w:pos="99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Đối với trường hợp thay đổi nơi tập sự hành nghề Thừa phát lại sang tỉnh, thành phố trực thuộc Trung ương khác thì Sở Tư pháp thông báo bằng văn bản cho Văn phòng Thừa phát lại đã nhận tập sự và người tập sự về việc thay đổi nơi tập sự, đồng thời xác nhận thời gian tập sự, số lần tạm ngừng tập sự (nếu có) của người tập sự tại địa phương mình; trường hợp từ chối phải thông báo bằng văn bản có nêu rõ lý do.</w:t>
      </w:r>
    </w:p>
    <w:p w:rsidR="004E204F" w:rsidRPr="00997873" w:rsidRDefault="00AE5CBB"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w:t>
      </w:r>
      <w:r w:rsidR="001D587A" w:rsidRPr="00997873">
        <w:rPr>
          <w:sz w:val="28"/>
          <w:szCs w:val="28"/>
          <w:lang w:val="vi-VN"/>
        </w:rPr>
        <w:t>trình tự thực hiện</w:t>
      </w:r>
      <w:r w:rsidRPr="00997873">
        <w:rPr>
          <w:sz w:val="28"/>
          <w:szCs w:val="28"/>
          <w:lang w:val="vi-VN"/>
        </w:rPr>
        <w:t xml:space="preserve"> </w:t>
      </w:r>
      <w:r w:rsidR="001D587A" w:rsidRPr="00997873">
        <w:rPr>
          <w:rStyle w:val="BodyTextChar1"/>
          <w:rFonts w:eastAsia="Calibri"/>
          <w:bCs/>
          <w:sz w:val="28"/>
          <w:szCs w:val="28"/>
          <w:lang w:val="nl-NL" w:eastAsia="vi-VN"/>
        </w:rPr>
        <w:t>thay đổi nơi tập sự hành nghề Thừa phát lại</w:t>
      </w:r>
      <w:r w:rsidR="001D587A" w:rsidRPr="00997873">
        <w:rPr>
          <w:rStyle w:val="BodyTextChar1"/>
          <w:rFonts w:eastAsia="Calibri"/>
          <w:b/>
          <w:bCs/>
          <w:sz w:val="28"/>
          <w:szCs w:val="28"/>
          <w:lang w:val="nl-NL" w:eastAsia="vi-VN"/>
        </w:rPr>
        <w:t xml:space="preserve"> </w:t>
      </w:r>
      <w:r w:rsidR="001D587A" w:rsidRPr="00997873">
        <w:rPr>
          <w:rStyle w:val="BodyTextChar1"/>
          <w:rFonts w:eastAsia="Calibri"/>
          <w:bCs/>
          <w:sz w:val="28"/>
          <w:szCs w:val="28"/>
          <w:lang w:val="nl-NL" w:eastAsia="vi-VN"/>
        </w:rPr>
        <w:t xml:space="preserve">được quy định cụ thể </w:t>
      </w:r>
      <w:r w:rsidRPr="00997873">
        <w:rPr>
          <w:sz w:val="28"/>
          <w:szCs w:val="28"/>
          <w:lang w:val="vi-VN"/>
        </w:rPr>
        <w:t>như trên.</w:t>
      </w:r>
    </w:p>
    <w:p w:rsidR="00B9620B" w:rsidRPr="00997873" w:rsidRDefault="00B9620B" w:rsidP="00997873">
      <w:pPr>
        <w:spacing w:line="264" w:lineRule="auto"/>
        <w:ind w:firstLine="720"/>
        <w:jc w:val="both"/>
        <w:rPr>
          <w:b/>
          <w:sz w:val="28"/>
          <w:szCs w:val="28"/>
          <w:lang w:val="nl-NL"/>
        </w:rPr>
      </w:pPr>
      <w:r w:rsidRPr="00997873">
        <w:rPr>
          <w:b/>
          <w:sz w:val="28"/>
          <w:szCs w:val="28"/>
          <w:lang w:val="es-ES"/>
        </w:rPr>
        <w:t xml:space="preserve">15. </w:t>
      </w:r>
      <w:proofErr w:type="gramStart"/>
      <w:r w:rsidRPr="00997873">
        <w:rPr>
          <w:b/>
          <w:sz w:val="28"/>
          <w:szCs w:val="28"/>
          <w:lang w:val="nl-NL"/>
        </w:rPr>
        <w:t xml:space="preserve">Chị </w:t>
      </w:r>
      <w:r w:rsidR="001D587A" w:rsidRPr="00997873">
        <w:rPr>
          <w:b/>
          <w:sz w:val="28"/>
          <w:szCs w:val="28"/>
          <w:lang w:val="nl-NL"/>
        </w:rPr>
        <w:t xml:space="preserve"> Dung</w:t>
      </w:r>
      <w:proofErr w:type="gramEnd"/>
      <w:r w:rsidR="001D587A" w:rsidRPr="00997873">
        <w:rPr>
          <w:b/>
          <w:sz w:val="28"/>
          <w:szCs w:val="28"/>
          <w:lang w:val="nl-NL"/>
        </w:rPr>
        <w:t xml:space="preserve"> </w:t>
      </w:r>
      <w:r w:rsidRPr="00997873">
        <w:rPr>
          <w:b/>
          <w:sz w:val="28"/>
          <w:szCs w:val="28"/>
          <w:lang w:val="nl-NL"/>
        </w:rPr>
        <w:t xml:space="preserve">ở xã PH, huyện PĐ, tỉnh Thừa Thiên Huế hỏi: </w:t>
      </w:r>
      <w:r w:rsidR="001D587A" w:rsidRPr="00997873">
        <w:rPr>
          <w:b/>
          <w:sz w:val="28"/>
          <w:szCs w:val="28"/>
          <w:lang w:val="nl-NL"/>
        </w:rPr>
        <w:t xml:space="preserve">để thay đổi </w:t>
      </w:r>
      <w:r w:rsidR="001D587A" w:rsidRPr="00997873">
        <w:rPr>
          <w:rStyle w:val="BodyTextChar1"/>
          <w:rFonts w:eastAsia="Calibri"/>
          <w:b/>
          <w:bCs/>
          <w:sz w:val="28"/>
          <w:szCs w:val="28"/>
          <w:lang w:val="nl-NL" w:eastAsia="vi-VN"/>
        </w:rPr>
        <w:t xml:space="preserve">nơi tập sự hành nghề Thừa phát lại thì </w:t>
      </w:r>
      <w:r w:rsidRPr="00997873">
        <w:rPr>
          <w:b/>
          <w:sz w:val="28"/>
          <w:szCs w:val="28"/>
          <w:lang w:val="nl-NL"/>
        </w:rPr>
        <w:t>phải nộp các loại giấy tờ gì?</w:t>
      </w:r>
      <w:r w:rsidR="00F50A7C">
        <w:rPr>
          <w:b/>
          <w:sz w:val="28"/>
          <w:szCs w:val="28"/>
          <w:lang w:val="nl-NL"/>
        </w:rPr>
        <w:t xml:space="preserve"> Thời hạn giải quyết là bao lâu?</w:t>
      </w:r>
      <w:r w:rsidRPr="00997873">
        <w:rPr>
          <w:b/>
          <w:sz w:val="28"/>
          <w:szCs w:val="28"/>
          <w:lang w:val="nl-NL"/>
        </w:rPr>
        <w:t xml:space="preserve"> </w:t>
      </w:r>
      <w:r w:rsidR="00F50A7C">
        <w:rPr>
          <w:b/>
          <w:sz w:val="28"/>
          <w:szCs w:val="28"/>
          <w:lang w:val="nl-NL"/>
        </w:rPr>
        <w:t xml:space="preserve">Phí, </w:t>
      </w:r>
      <w:r w:rsidRPr="00997873">
        <w:rPr>
          <w:b/>
          <w:sz w:val="28"/>
          <w:szCs w:val="28"/>
          <w:lang w:val="nl-NL"/>
        </w:rPr>
        <w:t xml:space="preserve">lệ phí bao nhiêu và hồ sơ nộp ở đâu? </w:t>
      </w:r>
    </w:p>
    <w:p w:rsidR="00B9620B" w:rsidRPr="00997873" w:rsidRDefault="00B9620B"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1D587A" w:rsidRPr="00997873" w:rsidRDefault="001D587A" w:rsidP="00997873">
      <w:pPr>
        <w:widowControl w:val="0"/>
        <w:spacing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thay đổi nơi tập sự hành nghề Thừa phát lại</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w:t>
      </w:r>
      <w:r w:rsidRPr="00997873">
        <w:rPr>
          <w:sz w:val="28"/>
          <w:szCs w:val="28"/>
          <w:lang w:val="nl-NL"/>
        </w:rPr>
        <w:lastRenderedPageBreak/>
        <w:t xml:space="preserve">vực thừa phát lại thuộc thẩm quyền giải quyết của Sở Tư pháp tỉnh Thừa Thiên Huế quy định địa điểm, thành phần hồ sơ, thời hạn giải quyết và </w:t>
      </w:r>
      <w:r w:rsidR="00D1232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1D587A" w:rsidRPr="00997873" w:rsidRDefault="001D587A"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1D587A" w:rsidRPr="00997873" w:rsidRDefault="001D587A"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1D587A" w:rsidRPr="00997873" w:rsidRDefault="00060944" w:rsidP="00997873">
      <w:pPr>
        <w:pStyle w:val="BodyText"/>
        <w:spacing w:before="0" w:after="0" w:line="264" w:lineRule="auto"/>
        <w:ind w:firstLine="720"/>
        <w:jc w:val="both"/>
        <w:rPr>
          <w:sz w:val="28"/>
          <w:szCs w:val="28"/>
          <w:lang w:val="pt-BR"/>
        </w:rPr>
      </w:pPr>
      <w:r w:rsidRPr="00997873">
        <w:rPr>
          <w:rStyle w:val="BodyTextChar1"/>
          <w:rFonts w:eastAsia="Calibri"/>
          <w:sz w:val="28"/>
          <w:szCs w:val="28"/>
          <w:lang w:val="pt-BR" w:eastAsia="vi-VN"/>
        </w:rPr>
        <w:t>- Giấy đề nghị thay đổi nơi tập sự theo mẫu do Bộ trưởng Bộ Tư pháp quy định.</w:t>
      </w:r>
    </w:p>
    <w:p w:rsidR="001D587A" w:rsidRPr="00997873" w:rsidRDefault="001D587A" w:rsidP="00997873">
      <w:pPr>
        <w:spacing w:line="264" w:lineRule="auto"/>
        <w:ind w:firstLine="720"/>
        <w:jc w:val="both"/>
        <w:rPr>
          <w:sz w:val="28"/>
          <w:szCs w:val="28"/>
          <w:lang w:val="nl-NL"/>
        </w:rPr>
      </w:pPr>
      <w:r w:rsidRPr="00997873">
        <w:rPr>
          <w:sz w:val="28"/>
          <w:szCs w:val="28"/>
          <w:lang w:val="nl-NL"/>
        </w:rPr>
        <w:t>b) Số lượng hồ sơ: 01 bộ</w:t>
      </w:r>
    </w:p>
    <w:p w:rsidR="001D587A" w:rsidRPr="00997873" w:rsidRDefault="001D587A"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r w:rsidR="00060944" w:rsidRPr="00997873">
        <w:rPr>
          <w:rStyle w:val="BodyTextChar1"/>
          <w:rFonts w:eastAsia="Calibri"/>
          <w:sz w:val="28"/>
          <w:szCs w:val="28"/>
          <w:lang w:val="nl-NL" w:eastAsia="vi-VN"/>
        </w:rPr>
        <w:t>Trong thời hạn 05 ngày làm việc, kể từ ngày nhận Giấy đề nghị thay đổi nơi tập sự.</w:t>
      </w:r>
    </w:p>
    <w:p w:rsidR="001D587A" w:rsidRPr="00997873" w:rsidRDefault="001D587A" w:rsidP="00997873">
      <w:pPr>
        <w:spacing w:line="264" w:lineRule="auto"/>
        <w:ind w:firstLine="720"/>
        <w:jc w:val="both"/>
        <w:rPr>
          <w:rStyle w:val="BodyTextChar1"/>
          <w:rFonts w:eastAsia="Calibri"/>
          <w:sz w:val="28"/>
          <w:szCs w:val="28"/>
          <w:lang w:val="vi-VN" w:eastAsia="vi-VN"/>
        </w:rPr>
      </w:pPr>
      <w:r w:rsidRPr="00997873">
        <w:rPr>
          <w:sz w:val="28"/>
          <w:szCs w:val="28"/>
          <w:lang w:val="vi-VN"/>
        </w:rPr>
        <w:t xml:space="preserve">3. </w:t>
      </w:r>
      <w:r w:rsidR="00D1232E" w:rsidRPr="00D26780">
        <w:rPr>
          <w:sz w:val="28"/>
          <w:szCs w:val="28"/>
          <w:lang w:val="nl-NL"/>
        </w:rPr>
        <w:t>Phí, l</w:t>
      </w:r>
      <w:r w:rsidRPr="00997873">
        <w:rPr>
          <w:sz w:val="28"/>
          <w:szCs w:val="28"/>
          <w:lang w:val="vi-VN"/>
        </w:rPr>
        <w:t xml:space="preserve">ệ phí: </w:t>
      </w:r>
      <w:r w:rsidRPr="00997873">
        <w:rPr>
          <w:b/>
          <w:sz w:val="28"/>
          <w:szCs w:val="28"/>
          <w:lang w:val="nl-NL"/>
        </w:rPr>
        <w:t xml:space="preserve">  </w:t>
      </w:r>
      <w:r w:rsidRPr="00997873">
        <w:rPr>
          <w:rStyle w:val="BodyTextChar1"/>
          <w:rFonts w:eastAsia="Calibri"/>
          <w:sz w:val="28"/>
          <w:szCs w:val="28"/>
          <w:lang w:val="nl-NL" w:eastAsia="vi-VN"/>
        </w:rPr>
        <w:t>Không.</w:t>
      </w:r>
    </w:p>
    <w:p w:rsidR="001D587A" w:rsidRPr="00997873" w:rsidRDefault="001D587A" w:rsidP="00997873">
      <w:pPr>
        <w:spacing w:line="264" w:lineRule="auto"/>
        <w:ind w:firstLine="720"/>
        <w:jc w:val="both"/>
        <w:rPr>
          <w:sz w:val="28"/>
          <w:szCs w:val="28"/>
          <w:lang w:val="vi-VN"/>
        </w:rPr>
      </w:pPr>
      <w:r w:rsidRPr="00997873">
        <w:rPr>
          <w:sz w:val="28"/>
          <w:szCs w:val="28"/>
          <w:lang w:val="vi-VN"/>
        </w:rPr>
        <w:t>4. Địa điểm nộp hồ sơ</w:t>
      </w:r>
    </w:p>
    <w:p w:rsidR="001D587A" w:rsidRPr="00997873" w:rsidRDefault="001D587A"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1D587A" w:rsidRPr="00997873" w:rsidRDefault="001D587A"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1D587A" w:rsidRPr="00997873" w:rsidRDefault="001D587A"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1D587A" w:rsidRPr="00997873" w:rsidRDefault="001D587A"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87598A" w:rsidRPr="00997873">
        <w:rPr>
          <w:rStyle w:val="BodyTextChar1"/>
          <w:rFonts w:eastAsia="Calibri"/>
          <w:bCs/>
          <w:sz w:val="28"/>
          <w:szCs w:val="28"/>
          <w:lang w:val="nl-NL" w:eastAsia="vi-VN"/>
        </w:rPr>
        <w:t>thay đổi nơi tập sự hành nghề Thừa phát lại</w:t>
      </w:r>
      <w:r w:rsidRPr="00997873">
        <w:rPr>
          <w:sz w:val="28"/>
          <w:szCs w:val="28"/>
          <w:lang w:val="nl-NL"/>
        </w:rPr>
        <w:t xml:space="preserve">, chị </w:t>
      </w:r>
      <w:r w:rsidR="0087598A" w:rsidRPr="00997873">
        <w:rPr>
          <w:sz w:val="28"/>
          <w:szCs w:val="28"/>
          <w:lang w:val="nl-NL"/>
        </w:rPr>
        <w:t>Dung</w:t>
      </w:r>
      <w:r w:rsidRPr="00997873">
        <w:rPr>
          <w:sz w:val="28"/>
          <w:szCs w:val="28"/>
          <w:lang w:val="nl-NL"/>
        </w:rPr>
        <w:t xml:space="preserve"> </w:t>
      </w:r>
      <w:r w:rsidRPr="00997873">
        <w:rPr>
          <w:sz w:val="28"/>
          <w:szCs w:val="28"/>
          <w:lang w:val="vi-VN"/>
        </w:rPr>
        <w:t>phải chuẩn bị các giấy tờ theo quy định như đã viện dẫn. Thời hạn giải quyết, địa điểm nộp hồ sơ</w:t>
      </w:r>
      <w:r w:rsidR="00D1232E" w:rsidRPr="00D1232E">
        <w:rPr>
          <w:sz w:val="28"/>
          <w:szCs w:val="28"/>
          <w:lang w:val="vi-VN"/>
        </w:rPr>
        <w:t xml:space="preserve"> và phí, </w:t>
      </w:r>
      <w:r w:rsidR="00D1232E" w:rsidRPr="00997873">
        <w:rPr>
          <w:sz w:val="28"/>
          <w:szCs w:val="28"/>
          <w:lang w:val="vi-VN"/>
        </w:rPr>
        <w:t xml:space="preserve">lệ phí </w:t>
      </w:r>
      <w:r w:rsidRPr="00997873">
        <w:rPr>
          <w:sz w:val="28"/>
          <w:szCs w:val="28"/>
          <w:lang w:val="vi-VN"/>
        </w:rPr>
        <w:t>được thực hiện như trên.</w:t>
      </w:r>
    </w:p>
    <w:p w:rsidR="00385981" w:rsidRPr="00997873" w:rsidRDefault="00997873" w:rsidP="00997873">
      <w:pPr>
        <w:pStyle w:val="BodyText"/>
        <w:tabs>
          <w:tab w:val="left" w:pos="1142"/>
        </w:tabs>
        <w:spacing w:before="0" w:after="0" w:line="264" w:lineRule="auto"/>
        <w:jc w:val="both"/>
        <w:rPr>
          <w:sz w:val="28"/>
          <w:szCs w:val="28"/>
          <w:lang w:val="vi-VN"/>
        </w:rPr>
      </w:pPr>
      <w:r w:rsidRPr="00997873">
        <w:rPr>
          <w:sz w:val="28"/>
          <w:szCs w:val="28"/>
          <w:lang w:val="vi-VN"/>
        </w:rPr>
        <w:t xml:space="preserve">          </w:t>
      </w:r>
      <w:r w:rsidR="00385981" w:rsidRPr="00997873">
        <w:rPr>
          <w:b/>
          <w:sz w:val="28"/>
          <w:szCs w:val="28"/>
          <w:lang w:val="vi-VN"/>
        </w:rPr>
        <w:t>1</w:t>
      </w:r>
      <w:r w:rsidR="00C806F7" w:rsidRPr="00997873">
        <w:rPr>
          <w:b/>
          <w:sz w:val="28"/>
          <w:szCs w:val="28"/>
          <w:lang w:val="vi-VN"/>
        </w:rPr>
        <w:t>6</w:t>
      </w:r>
      <w:r w:rsidR="00385981" w:rsidRPr="00997873">
        <w:rPr>
          <w:b/>
          <w:sz w:val="28"/>
          <w:szCs w:val="28"/>
          <w:lang w:val="vi-VN"/>
        </w:rPr>
        <w:t>.</w:t>
      </w:r>
      <w:r w:rsidR="00385981" w:rsidRPr="00997873">
        <w:rPr>
          <w:b/>
          <w:sz w:val="28"/>
          <w:szCs w:val="28"/>
          <w:lang w:val="nl-NL"/>
        </w:rPr>
        <w:t xml:space="preserve"> </w:t>
      </w:r>
      <w:r w:rsidR="005E6ABC" w:rsidRPr="00997873">
        <w:rPr>
          <w:b/>
          <w:sz w:val="28"/>
          <w:szCs w:val="28"/>
          <w:lang w:val="nl-NL"/>
        </w:rPr>
        <w:t xml:space="preserve">Chị Tuyết ở xã HP, thị xã HT hỏi: </w:t>
      </w:r>
      <w:r w:rsidR="007B6DB0" w:rsidRPr="00997873">
        <w:rPr>
          <w:b/>
          <w:sz w:val="28"/>
          <w:szCs w:val="28"/>
          <w:lang w:val="nl-NL"/>
        </w:rPr>
        <w:t>để đ</w:t>
      </w:r>
      <w:r w:rsidR="007B6DB0" w:rsidRPr="00997873">
        <w:rPr>
          <w:rStyle w:val="BodyTextChar1"/>
          <w:rFonts w:eastAsia="Calibri"/>
          <w:b/>
          <w:bCs/>
          <w:sz w:val="28"/>
          <w:szCs w:val="28"/>
          <w:lang w:val="vi-VN" w:eastAsia="vi-VN"/>
        </w:rPr>
        <w:t>ăng ký hành nghề và cấp Thẻ Thừa phát lại t</w:t>
      </w:r>
      <w:r w:rsidR="007B6DB0" w:rsidRPr="00997873">
        <w:rPr>
          <w:b/>
          <w:sz w:val="28"/>
          <w:szCs w:val="28"/>
          <w:lang w:val="nl-NL"/>
        </w:rPr>
        <w:t xml:space="preserve">hì </w:t>
      </w:r>
      <w:r w:rsidR="005E6ABC" w:rsidRPr="00997873">
        <w:rPr>
          <w:b/>
          <w:sz w:val="28"/>
          <w:szCs w:val="28"/>
          <w:lang w:val="nl-NL"/>
        </w:rPr>
        <w:t xml:space="preserve"> cần </w:t>
      </w:r>
      <w:r w:rsidR="00385981" w:rsidRPr="00997873">
        <w:rPr>
          <w:b/>
          <w:sz w:val="28"/>
          <w:szCs w:val="28"/>
          <w:lang w:val="nl-NL"/>
        </w:rPr>
        <w:t xml:space="preserve">phải nộp các loại giấy tờ gì? Thời gian </w:t>
      </w:r>
      <w:r w:rsidR="005E6ABC" w:rsidRPr="00997873">
        <w:rPr>
          <w:b/>
          <w:sz w:val="28"/>
          <w:szCs w:val="28"/>
          <w:lang w:val="nl-NL"/>
        </w:rPr>
        <w:t>giải quyết</w:t>
      </w:r>
      <w:r w:rsidR="00D1232E">
        <w:rPr>
          <w:b/>
          <w:sz w:val="28"/>
          <w:szCs w:val="28"/>
          <w:lang w:val="nl-NL"/>
        </w:rPr>
        <w:t xml:space="preserve"> là bao lâu?Phí,</w:t>
      </w:r>
      <w:r w:rsidR="00385981" w:rsidRPr="00997873">
        <w:rPr>
          <w:b/>
          <w:sz w:val="28"/>
          <w:szCs w:val="28"/>
          <w:lang w:val="nl-NL"/>
        </w:rPr>
        <w:t xml:space="preserve"> lệ phí bao nhiêu và hồ sơ nộp ở đâu? </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7B6DB0" w:rsidRPr="00997873" w:rsidRDefault="007B6DB0"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đăng ký hành nghề và cấp Thẻ Thừa phát lại</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lệ phí </w:t>
      </w:r>
      <w:r w:rsidRPr="00997873">
        <w:rPr>
          <w:sz w:val="28"/>
          <w:szCs w:val="28"/>
          <w:lang w:val="vi-VN"/>
        </w:rPr>
        <w:t>như sau:</w:t>
      </w:r>
      <w:r w:rsidRPr="00997873">
        <w:rPr>
          <w:sz w:val="28"/>
          <w:szCs w:val="28"/>
          <w:lang w:val="nl-NL"/>
        </w:rPr>
        <w:t xml:space="preserve"> </w:t>
      </w:r>
    </w:p>
    <w:p w:rsidR="007B6DB0" w:rsidRPr="00997873" w:rsidRDefault="007B6DB0"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7B6DB0" w:rsidRPr="00997873" w:rsidRDefault="007B6DB0"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7B6DB0" w:rsidRPr="00997873" w:rsidRDefault="007B6DB0" w:rsidP="00997873">
      <w:pPr>
        <w:pStyle w:val="BodyText"/>
        <w:tabs>
          <w:tab w:val="left" w:pos="1086"/>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đăng ký hành nghề và cấp Thẻ Thừa phát lại theo mẫu do Bộ trưởng Bộ Tư pháp quy định;</w:t>
      </w:r>
    </w:p>
    <w:p w:rsidR="007B6DB0" w:rsidRPr="00997873" w:rsidRDefault="007B6DB0" w:rsidP="00997873">
      <w:pPr>
        <w:pStyle w:val="BodyText"/>
        <w:tabs>
          <w:tab w:val="left" w:pos="1006"/>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Quyết định bổ nhiệm, bổ nhiệm lại Thừa phát lại để đối chiếu;</w:t>
      </w:r>
    </w:p>
    <w:p w:rsidR="007B6DB0" w:rsidRPr="00997873" w:rsidRDefault="007B6DB0" w:rsidP="00997873">
      <w:pPr>
        <w:pStyle w:val="BodyText"/>
        <w:tabs>
          <w:tab w:val="left" w:pos="1014"/>
        </w:tabs>
        <w:spacing w:before="0" w:after="0" w:line="264" w:lineRule="auto"/>
        <w:ind w:firstLine="720"/>
        <w:jc w:val="both"/>
        <w:rPr>
          <w:sz w:val="28"/>
          <w:szCs w:val="28"/>
          <w:lang w:val="pt-BR"/>
        </w:rPr>
      </w:pPr>
      <w:r w:rsidRPr="00997873">
        <w:rPr>
          <w:rStyle w:val="BodyTextChar1"/>
          <w:rFonts w:eastAsia="Calibri"/>
          <w:sz w:val="28"/>
          <w:szCs w:val="28"/>
          <w:lang w:val="pt-BR" w:eastAsia="vi-VN"/>
        </w:rPr>
        <w:t xml:space="preserve">- 01 ảnh chân dung của Thừa phát lại cỡ </w:t>
      </w:r>
      <w:r w:rsidRPr="00997873">
        <w:rPr>
          <w:rStyle w:val="BodyTextChar1"/>
          <w:rFonts w:eastAsia="Calibri"/>
          <w:sz w:val="28"/>
          <w:szCs w:val="28"/>
          <w:lang w:val="pt-BR"/>
        </w:rPr>
        <w:t xml:space="preserve">2cm </w:t>
      </w:r>
      <w:r w:rsidRPr="00997873">
        <w:rPr>
          <w:rStyle w:val="BodyTextChar1"/>
          <w:rFonts w:eastAsia="Calibri"/>
          <w:sz w:val="28"/>
          <w:szCs w:val="28"/>
          <w:lang w:val="pt-BR" w:eastAsia="vi-VN"/>
        </w:rPr>
        <w:t xml:space="preserve">x 3 </w:t>
      </w:r>
      <w:r w:rsidRPr="00997873">
        <w:rPr>
          <w:rStyle w:val="BodyTextChar1"/>
          <w:rFonts w:eastAsia="Calibri"/>
          <w:sz w:val="28"/>
          <w:szCs w:val="28"/>
          <w:lang w:val="pt-BR"/>
        </w:rPr>
        <w:t xml:space="preserve">cm </w:t>
      </w:r>
      <w:r w:rsidRPr="00997873">
        <w:rPr>
          <w:rStyle w:val="BodyTextChar1"/>
          <w:rFonts w:eastAsia="Calibri"/>
          <w:sz w:val="28"/>
          <w:szCs w:val="28"/>
          <w:lang w:val="pt-BR" w:eastAsia="vi-VN"/>
        </w:rPr>
        <w:t>chụp không quá 06 tháng trước ngày nộp hồ sơ.</w:t>
      </w:r>
    </w:p>
    <w:p w:rsidR="007B6DB0" w:rsidRPr="00997873" w:rsidRDefault="007B6DB0" w:rsidP="00997873">
      <w:pPr>
        <w:spacing w:line="264" w:lineRule="auto"/>
        <w:ind w:firstLine="720"/>
        <w:jc w:val="both"/>
        <w:rPr>
          <w:sz w:val="28"/>
          <w:szCs w:val="28"/>
          <w:lang w:val="nl-NL"/>
        </w:rPr>
      </w:pPr>
      <w:r w:rsidRPr="00997873">
        <w:rPr>
          <w:sz w:val="28"/>
          <w:szCs w:val="28"/>
          <w:lang w:val="nl-NL"/>
        </w:rPr>
        <w:t>b) Số lượng hồ sơ: 01 bộ</w:t>
      </w:r>
    </w:p>
    <w:p w:rsidR="007B6DB0" w:rsidRPr="00997873" w:rsidRDefault="007B6DB0"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r w:rsidRPr="00997873">
        <w:rPr>
          <w:rStyle w:val="BodyTextChar1"/>
          <w:rFonts w:eastAsia="Calibri"/>
          <w:sz w:val="28"/>
          <w:szCs w:val="28"/>
          <w:lang w:val="nl-NL" w:eastAsia="vi-VN"/>
        </w:rPr>
        <w:t>Trong thời hạn 10 ngày, kể từ ngày nhận đủ hồ sơ hợp lệ.</w:t>
      </w:r>
    </w:p>
    <w:p w:rsidR="007B6DB0" w:rsidRPr="00997873" w:rsidRDefault="007B6DB0" w:rsidP="00997873">
      <w:pPr>
        <w:pStyle w:val="BodyText"/>
        <w:spacing w:before="0" w:after="0" w:line="264" w:lineRule="auto"/>
        <w:ind w:firstLine="720"/>
        <w:jc w:val="both"/>
        <w:rPr>
          <w:rStyle w:val="BodyTextChar1"/>
          <w:rFonts w:eastAsia="Calibri"/>
          <w:sz w:val="28"/>
          <w:szCs w:val="28"/>
          <w:lang w:val="vi-VN" w:eastAsia="vi-VN"/>
        </w:rPr>
      </w:pPr>
      <w:r w:rsidRPr="00997873">
        <w:rPr>
          <w:sz w:val="28"/>
          <w:szCs w:val="28"/>
          <w:lang w:val="vi-VN"/>
        </w:rPr>
        <w:t xml:space="preserve">3. </w:t>
      </w:r>
      <w:r w:rsidR="00D1232E" w:rsidRPr="00D26780">
        <w:rPr>
          <w:sz w:val="28"/>
          <w:szCs w:val="28"/>
          <w:lang w:val="nl-NL"/>
        </w:rPr>
        <w:t>Phí, l</w:t>
      </w:r>
      <w:r w:rsidRPr="00997873">
        <w:rPr>
          <w:sz w:val="28"/>
          <w:szCs w:val="28"/>
          <w:lang w:val="vi-VN"/>
        </w:rPr>
        <w:t xml:space="preserve">ệ phí: </w:t>
      </w:r>
      <w:r w:rsidRPr="00997873">
        <w:rPr>
          <w:b/>
          <w:sz w:val="28"/>
          <w:szCs w:val="28"/>
          <w:lang w:val="nl-NL"/>
        </w:rPr>
        <w:t xml:space="preserve">  </w:t>
      </w:r>
      <w:r w:rsidRPr="00997873">
        <w:rPr>
          <w:rStyle w:val="BodyTextChar1"/>
          <w:rFonts w:eastAsia="Calibri"/>
          <w:sz w:val="28"/>
          <w:szCs w:val="28"/>
          <w:lang w:val="nl-NL" w:eastAsia="vi-VN"/>
        </w:rPr>
        <w:t>Không.</w:t>
      </w:r>
    </w:p>
    <w:p w:rsidR="007B6DB0" w:rsidRPr="00997873" w:rsidRDefault="007B6DB0" w:rsidP="00997873">
      <w:pPr>
        <w:spacing w:line="264" w:lineRule="auto"/>
        <w:ind w:firstLine="720"/>
        <w:jc w:val="both"/>
        <w:rPr>
          <w:sz w:val="28"/>
          <w:szCs w:val="28"/>
          <w:lang w:val="vi-VN"/>
        </w:rPr>
      </w:pPr>
      <w:r w:rsidRPr="00997873">
        <w:rPr>
          <w:sz w:val="28"/>
          <w:szCs w:val="28"/>
          <w:lang w:val="vi-VN"/>
        </w:rPr>
        <w:t>4. Địa điểm nộp hồ sơ</w:t>
      </w:r>
    </w:p>
    <w:p w:rsidR="007B6DB0" w:rsidRPr="00997873" w:rsidRDefault="007B6DB0" w:rsidP="00997873">
      <w:pPr>
        <w:tabs>
          <w:tab w:val="left" w:pos="360"/>
        </w:tabs>
        <w:spacing w:line="264" w:lineRule="auto"/>
        <w:ind w:firstLine="720"/>
        <w:jc w:val="both"/>
        <w:rPr>
          <w:sz w:val="28"/>
          <w:szCs w:val="28"/>
          <w:lang w:val="nl-NL"/>
        </w:rPr>
      </w:pPr>
      <w:r w:rsidRPr="00997873">
        <w:rPr>
          <w:sz w:val="28"/>
          <w:szCs w:val="28"/>
          <w:lang w:val="nl-NL"/>
        </w:rPr>
        <w:lastRenderedPageBreak/>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7B6DB0" w:rsidRPr="00997873" w:rsidRDefault="007B6DB0"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7B6DB0" w:rsidRPr="00997873" w:rsidRDefault="007B6DB0"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E204F" w:rsidRPr="00997873" w:rsidRDefault="007B6DB0"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A2256B" w:rsidRPr="00997873">
        <w:rPr>
          <w:rStyle w:val="BodyTextChar1"/>
          <w:rFonts w:eastAsia="Calibri"/>
          <w:bCs/>
          <w:sz w:val="28"/>
          <w:szCs w:val="28"/>
          <w:lang w:val="nl-NL" w:eastAsia="vi-VN"/>
        </w:rPr>
        <w:t>đăng ký hành nghề và cấp Thẻ Thừa phát lại</w:t>
      </w:r>
      <w:r w:rsidRPr="00997873">
        <w:rPr>
          <w:sz w:val="28"/>
          <w:szCs w:val="28"/>
          <w:lang w:val="nl-NL"/>
        </w:rPr>
        <w:t xml:space="preserve">, chị </w:t>
      </w:r>
      <w:r w:rsidR="00A2256B" w:rsidRPr="00997873">
        <w:rPr>
          <w:sz w:val="28"/>
          <w:szCs w:val="28"/>
          <w:lang w:val="nl-NL"/>
        </w:rPr>
        <w:t>Tuyết</w:t>
      </w:r>
      <w:r w:rsidRPr="00997873">
        <w:rPr>
          <w:sz w:val="28"/>
          <w:szCs w:val="28"/>
          <w:lang w:val="nl-NL"/>
        </w:rPr>
        <w:t xml:space="preserve"> </w:t>
      </w:r>
      <w:r w:rsidRPr="00997873">
        <w:rPr>
          <w:sz w:val="28"/>
          <w:szCs w:val="28"/>
          <w:lang w:val="vi-VN"/>
        </w:rPr>
        <w:t>phải chuẩn bị các giấy tờ theo quy định như đã viện dẫn. Thời hạn giải quyết địa điểm nộp hồ sơ</w:t>
      </w:r>
      <w:r w:rsidR="00D1232E" w:rsidRPr="00D1232E">
        <w:rPr>
          <w:sz w:val="28"/>
          <w:szCs w:val="28"/>
          <w:lang w:val="vi-VN"/>
        </w:rPr>
        <w:t xml:space="preserve"> và phí, </w:t>
      </w:r>
      <w:r w:rsidR="00D1232E" w:rsidRPr="00997873">
        <w:rPr>
          <w:sz w:val="28"/>
          <w:szCs w:val="28"/>
          <w:lang w:val="vi-VN"/>
        </w:rPr>
        <w:t xml:space="preserve">lệ phí </w:t>
      </w:r>
      <w:r w:rsidRPr="00997873">
        <w:rPr>
          <w:sz w:val="28"/>
          <w:szCs w:val="28"/>
          <w:lang w:val="vi-VN"/>
        </w:rPr>
        <w:t>được thực hiện như trên.</w:t>
      </w:r>
    </w:p>
    <w:p w:rsidR="007A5C2D" w:rsidRPr="00997873" w:rsidRDefault="00385981" w:rsidP="00997873">
      <w:pPr>
        <w:spacing w:line="264" w:lineRule="auto"/>
        <w:ind w:firstLine="567"/>
        <w:jc w:val="both"/>
        <w:rPr>
          <w:b/>
          <w:sz w:val="28"/>
          <w:szCs w:val="28"/>
          <w:lang w:val="nl-NL"/>
        </w:rPr>
      </w:pPr>
      <w:r w:rsidRPr="00997873">
        <w:rPr>
          <w:b/>
          <w:color w:val="000000"/>
          <w:sz w:val="28"/>
          <w:szCs w:val="28"/>
          <w:lang w:val="vi-VN"/>
        </w:rPr>
        <w:t>1</w:t>
      </w:r>
      <w:r w:rsidR="007A5C2D" w:rsidRPr="00997873">
        <w:rPr>
          <w:b/>
          <w:color w:val="000000"/>
          <w:sz w:val="28"/>
          <w:szCs w:val="28"/>
          <w:lang w:val="vi-VN"/>
        </w:rPr>
        <w:t>7</w:t>
      </w:r>
      <w:r w:rsidRPr="00997873">
        <w:rPr>
          <w:b/>
          <w:color w:val="000000"/>
          <w:sz w:val="28"/>
          <w:szCs w:val="28"/>
          <w:lang w:val="vi-VN"/>
        </w:rPr>
        <w:t>.</w:t>
      </w:r>
      <w:r w:rsidRPr="00997873">
        <w:rPr>
          <w:b/>
          <w:sz w:val="28"/>
          <w:szCs w:val="28"/>
          <w:lang w:val="nl-NL"/>
        </w:rPr>
        <w:t xml:space="preserve"> </w:t>
      </w:r>
      <w:r w:rsidR="00A2256B" w:rsidRPr="00997873">
        <w:rPr>
          <w:b/>
          <w:sz w:val="28"/>
          <w:szCs w:val="28"/>
          <w:lang w:val="nl-NL"/>
        </w:rPr>
        <w:t>Anh Phúc</w:t>
      </w:r>
      <w:r w:rsidR="007A5C2D" w:rsidRPr="00997873">
        <w:rPr>
          <w:b/>
          <w:sz w:val="28"/>
          <w:szCs w:val="28"/>
          <w:lang w:val="nl-NL"/>
        </w:rPr>
        <w:t xml:space="preserve"> ở phường TD, thị xã HT hỏi: </w:t>
      </w:r>
      <w:r w:rsidR="00A2256B" w:rsidRPr="00997873">
        <w:rPr>
          <w:b/>
          <w:sz w:val="28"/>
          <w:szCs w:val="28"/>
          <w:lang w:val="nl-NL"/>
        </w:rPr>
        <w:t>Thẻ Thừa phát lại của tôi đã được cấp nhưng bị hỏng.</w:t>
      </w:r>
      <w:r w:rsidR="007A5C2D" w:rsidRPr="00997873">
        <w:rPr>
          <w:b/>
          <w:sz w:val="28"/>
          <w:szCs w:val="28"/>
          <w:lang w:val="nl-NL"/>
        </w:rPr>
        <w:t xml:space="preserve"> Vậy, khi đăng ký</w:t>
      </w:r>
      <w:r w:rsidR="00A2256B" w:rsidRPr="00997873">
        <w:rPr>
          <w:b/>
          <w:sz w:val="28"/>
          <w:szCs w:val="28"/>
          <w:lang w:val="nl-NL"/>
        </w:rPr>
        <w:t xml:space="preserve"> cấp lại</w:t>
      </w:r>
      <w:r w:rsidR="007A5C2D" w:rsidRPr="00997873">
        <w:rPr>
          <w:b/>
          <w:sz w:val="28"/>
          <w:szCs w:val="28"/>
          <w:lang w:val="nl-NL"/>
        </w:rPr>
        <w:t xml:space="preserve">, tôi cần phải nộp các loại giấy tờ gì? </w:t>
      </w:r>
      <w:r w:rsidR="00D1232E">
        <w:rPr>
          <w:b/>
          <w:sz w:val="28"/>
          <w:szCs w:val="28"/>
          <w:lang w:val="nl-NL"/>
        </w:rPr>
        <w:t>Thời gian giải quyết là bao lâu?Phí,</w:t>
      </w:r>
      <w:r w:rsidR="007A5C2D" w:rsidRPr="00997873">
        <w:rPr>
          <w:b/>
          <w:sz w:val="28"/>
          <w:szCs w:val="28"/>
          <w:lang w:val="nl-NL"/>
        </w:rPr>
        <w:t xml:space="preserve"> lệ phí bao nhiêu và hồ sơ nộp ở đâu? </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A2256B" w:rsidRPr="00997873" w:rsidRDefault="00A2256B"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 xml:space="preserve">cấp lại </w:t>
      </w:r>
      <w:r w:rsidRPr="00997873">
        <w:rPr>
          <w:rStyle w:val="BodyTextChar1"/>
          <w:rFonts w:eastAsia="Calibri"/>
          <w:bCs/>
          <w:sz w:val="28"/>
          <w:szCs w:val="28"/>
          <w:lang w:val="nl-NL"/>
        </w:rPr>
        <w:t xml:space="preserve">Thẻ </w:t>
      </w:r>
      <w:r w:rsidRPr="00997873">
        <w:rPr>
          <w:rStyle w:val="BodyTextChar1"/>
          <w:rFonts w:eastAsia="Calibri"/>
          <w:bCs/>
          <w:sz w:val="28"/>
          <w:szCs w:val="28"/>
          <w:lang w:val="nl-NL" w:eastAsia="vi-VN"/>
        </w:rPr>
        <w:t>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D1232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A2256B" w:rsidRPr="00997873" w:rsidRDefault="00A2256B"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A2256B" w:rsidRPr="00997873" w:rsidRDefault="00A2256B"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A2256B" w:rsidRPr="00997873" w:rsidRDefault="00A2256B"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cấp lại Thẻ Thừa phát lại theo mẫu do Bộ trưởng Bộ Tư pháp quy định;</w:t>
      </w:r>
    </w:p>
    <w:p w:rsidR="00A2256B" w:rsidRPr="00997873" w:rsidRDefault="00A2256B" w:rsidP="00997873">
      <w:pPr>
        <w:pStyle w:val="BodyText"/>
        <w:spacing w:before="0" w:after="0" w:line="264" w:lineRule="auto"/>
        <w:ind w:firstLine="720"/>
        <w:jc w:val="both"/>
        <w:rPr>
          <w:sz w:val="28"/>
          <w:szCs w:val="28"/>
          <w:lang w:val="pt-BR"/>
        </w:rPr>
      </w:pPr>
      <w:r w:rsidRPr="00997873">
        <w:rPr>
          <w:rStyle w:val="BodyTextChar1"/>
          <w:rFonts w:eastAsia="Calibri"/>
          <w:sz w:val="28"/>
          <w:szCs w:val="28"/>
          <w:lang w:val="pt-BR" w:eastAsia="vi-VN"/>
        </w:rPr>
        <w:t xml:space="preserve">- 01 ảnh chân dung của Thừa phát lại cỡ </w:t>
      </w:r>
      <w:r w:rsidRPr="00997873">
        <w:rPr>
          <w:rStyle w:val="BodyTextChar1"/>
          <w:rFonts w:eastAsia="Calibri"/>
          <w:sz w:val="28"/>
          <w:szCs w:val="28"/>
          <w:lang w:val="pt-BR"/>
        </w:rPr>
        <w:t xml:space="preserve">2cm </w:t>
      </w:r>
      <w:r w:rsidRPr="00997873">
        <w:rPr>
          <w:rStyle w:val="BodyTextChar1"/>
          <w:rFonts w:eastAsia="Calibri"/>
          <w:sz w:val="28"/>
          <w:szCs w:val="28"/>
          <w:lang w:val="pt-BR" w:eastAsia="vi-VN"/>
        </w:rPr>
        <w:t xml:space="preserve">x 3 </w:t>
      </w:r>
      <w:r w:rsidRPr="00997873">
        <w:rPr>
          <w:rStyle w:val="BodyTextChar1"/>
          <w:rFonts w:eastAsia="Calibri"/>
          <w:sz w:val="28"/>
          <w:szCs w:val="28"/>
          <w:lang w:val="pt-BR"/>
        </w:rPr>
        <w:t xml:space="preserve">cm </w:t>
      </w:r>
      <w:r w:rsidRPr="00997873">
        <w:rPr>
          <w:rStyle w:val="BodyTextChar1"/>
          <w:rFonts w:eastAsia="Calibri"/>
          <w:sz w:val="28"/>
          <w:szCs w:val="28"/>
          <w:lang w:val="pt-BR" w:eastAsia="vi-VN"/>
        </w:rPr>
        <w:t>chụp không quá 06 tháng trước ngày nộp hồ sơ;</w:t>
      </w:r>
    </w:p>
    <w:p w:rsidR="00A2256B" w:rsidRPr="00997873" w:rsidRDefault="00A2256B" w:rsidP="00997873">
      <w:pPr>
        <w:pStyle w:val="BodyText"/>
        <w:tabs>
          <w:tab w:val="left" w:pos="1019"/>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chính Thẻ Thừa phát lại trong trường hợp Thẻ bị hỏng.</w:t>
      </w:r>
    </w:p>
    <w:p w:rsidR="00A2256B" w:rsidRPr="00997873" w:rsidRDefault="00A2256B" w:rsidP="00997873">
      <w:pPr>
        <w:spacing w:line="264" w:lineRule="auto"/>
        <w:ind w:firstLine="720"/>
        <w:jc w:val="both"/>
        <w:rPr>
          <w:sz w:val="28"/>
          <w:szCs w:val="28"/>
          <w:lang w:val="nl-NL"/>
        </w:rPr>
      </w:pPr>
      <w:r w:rsidRPr="00997873">
        <w:rPr>
          <w:sz w:val="28"/>
          <w:szCs w:val="28"/>
          <w:lang w:val="nl-NL"/>
        </w:rPr>
        <w:t>b) Số lượng hồ sơ: 01 bộ</w:t>
      </w:r>
    </w:p>
    <w:p w:rsidR="00A2256B" w:rsidRPr="00997873" w:rsidRDefault="00A2256B"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r w:rsidRPr="00997873">
        <w:rPr>
          <w:rStyle w:val="BodyTextChar1"/>
          <w:rFonts w:eastAsia="Calibri"/>
          <w:sz w:val="28"/>
          <w:szCs w:val="28"/>
          <w:lang w:val="nl-NL" w:eastAsia="vi-VN"/>
        </w:rPr>
        <w:t>Trong thời hạn 07 ngày làm việc, kể từ ngày nhận đủ hồ sơ hợp lệ.</w:t>
      </w:r>
    </w:p>
    <w:p w:rsidR="00A2256B" w:rsidRPr="00997873" w:rsidRDefault="00A2256B" w:rsidP="00997873">
      <w:pPr>
        <w:pStyle w:val="BodyText"/>
        <w:spacing w:before="0" w:after="0" w:line="264" w:lineRule="auto"/>
        <w:ind w:firstLine="720"/>
        <w:jc w:val="both"/>
        <w:rPr>
          <w:rStyle w:val="BodyTextChar1"/>
          <w:rFonts w:eastAsia="Calibri"/>
          <w:sz w:val="28"/>
          <w:szCs w:val="28"/>
          <w:lang w:val="vi-VN" w:eastAsia="vi-VN"/>
        </w:rPr>
      </w:pPr>
      <w:r w:rsidRPr="00997873">
        <w:rPr>
          <w:sz w:val="28"/>
          <w:szCs w:val="28"/>
          <w:lang w:val="vi-VN"/>
        </w:rPr>
        <w:t xml:space="preserve">3. </w:t>
      </w:r>
      <w:r w:rsidR="00D1232E" w:rsidRPr="00D26780">
        <w:rPr>
          <w:sz w:val="28"/>
          <w:szCs w:val="28"/>
          <w:lang w:val="nl-NL"/>
        </w:rPr>
        <w:t>Phí, l</w:t>
      </w:r>
      <w:r w:rsidRPr="00997873">
        <w:rPr>
          <w:sz w:val="28"/>
          <w:szCs w:val="28"/>
          <w:lang w:val="vi-VN"/>
        </w:rPr>
        <w:t xml:space="preserve">ệ phí: </w:t>
      </w:r>
      <w:r w:rsidRPr="00997873">
        <w:rPr>
          <w:b/>
          <w:sz w:val="28"/>
          <w:szCs w:val="28"/>
          <w:lang w:val="nl-NL"/>
        </w:rPr>
        <w:t xml:space="preserve">  </w:t>
      </w:r>
      <w:r w:rsidRPr="00997873">
        <w:rPr>
          <w:rStyle w:val="BodyTextChar1"/>
          <w:rFonts w:eastAsia="Calibri"/>
          <w:sz w:val="28"/>
          <w:szCs w:val="28"/>
          <w:lang w:val="nl-NL" w:eastAsia="vi-VN"/>
        </w:rPr>
        <w:t>Không.</w:t>
      </w:r>
    </w:p>
    <w:p w:rsidR="00A2256B" w:rsidRPr="00997873" w:rsidRDefault="00A2256B" w:rsidP="00997873">
      <w:pPr>
        <w:spacing w:line="264" w:lineRule="auto"/>
        <w:ind w:firstLine="720"/>
        <w:jc w:val="both"/>
        <w:rPr>
          <w:sz w:val="28"/>
          <w:szCs w:val="28"/>
          <w:lang w:val="vi-VN"/>
        </w:rPr>
      </w:pPr>
      <w:r w:rsidRPr="00997873">
        <w:rPr>
          <w:sz w:val="28"/>
          <w:szCs w:val="28"/>
          <w:lang w:val="vi-VN"/>
        </w:rPr>
        <w:t>4. Địa điểm nộp hồ sơ</w:t>
      </w:r>
    </w:p>
    <w:p w:rsidR="00A2256B" w:rsidRPr="00997873" w:rsidRDefault="00A2256B"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A2256B" w:rsidRPr="00997873" w:rsidRDefault="00A2256B"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A2256B" w:rsidRPr="00997873" w:rsidRDefault="00A2256B"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E204F" w:rsidRPr="00997873" w:rsidRDefault="00A2256B"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Pr="00997873">
        <w:rPr>
          <w:rStyle w:val="BodyTextChar1"/>
          <w:rFonts w:eastAsia="Calibri"/>
          <w:bCs/>
          <w:sz w:val="28"/>
          <w:szCs w:val="28"/>
          <w:lang w:val="nl-NL" w:eastAsia="vi-VN"/>
        </w:rPr>
        <w:t xml:space="preserve">cấp lại </w:t>
      </w:r>
      <w:r w:rsidRPr="00997873">
        <w:rPr>
          <w:rStyle w:val="BodyTextChar1"/>
          <w:rFonts w:eastAsia="Calibri"/>
          <w:bCs/>
          <w:sz w:val="28"/>
          <w:szCs w:val="28"/>
          <w:lang w:val="nl-NL"/>
        </w:rPr>
        <w:t xml:space="preserve">Thẻ </w:t>
      </w:r>
      <w:r w:rsidRPr="00997873">
        <w:rPr>
          <w:rStyle w:val="BodyTextChar1"/>
          <w:rFonts w:eastAsia="Calibri"/>
          <w:bCs/>
          <w:sz w:val="28"/>
          <w:szCs w:val="28"/>
          <w:lang w:val="nl-NL" w:eastAsia="vi-VN"/>
        </w:rPr>
        <w:t>Thừa phát lại</w:t>
      </w:r>
      <w:r w:rsidRPr="00997873">
        <w:rPr>
          <w:sz w:val="28"/>
          <w:szCs w:val="28"/>
          <w:lang w:val="nl-NL"/>
        </w:rPr>
        <w:t xml:space="preserve">, anh Phúc </w:t>
      </w:r>
      <w:r w:rsidRPr="00997873">
        <w:rPr>
          <w:sz w:val="28"/>
          <w:szCs w:val="28"/>
          <w:lang w:val="vi-VN"/>
        </w:rPr>
        <w:t>phải chuẩn bị các giấy tờ theo quy định như đã viện dẫn. Thời hạn giải quyết, địa điểm nộp</w:t>
      </w:r>
      <w:r w:rsidR="00997873">
        <w:rPr>
          <w:sz w:val="28"/>
          <w:szCs w:val="28"/>
          <w:lang w:val="vi-VN"/>
        </w:rPr>
        <w:t xml:space="preserve"> hồ sơ </w:t>
      </w:r>
      <w:r w:rsidR="00D1232E" w:rsidRPr="00D1232E">
        <w:rPr>
          <w:sz w:val="28"/>
          <w:szCs w:val="28"/>
          <w:lang w:val="vi-VN"/>
        </w:rPr>
        <w:t xml:space="preserve">và phí, </w:t>
      </w:r>
      <w:r w:rsidR="00D1232E" w:rsidRPr="00997873">
        <w:rPr>
          <w:sz w:val="28"/>
          <w:szCs w:val="28"/>
          <w:lang w:val="vi-VN"/>
        </w:rPr>
        <w:t xml:space="preserve">lệ phí </w:t>
      </w:r>
      <w:r w:rsidR="00997873">
        <w:rPr>
          <w:sz w:val="28"/>
          <w:szCs w:val="28"/>
          <w:lang w:val="vi-VN"/>
        </w:rPr>
        <w:t>được thực hiện như trên.</w:t>
      </w:r>
    </w:p>
    <w:p w:rsidR="00385981" w:rsidRPr="00997873" w:rsidRDefault="004E204F" w:rsidP="00997873">
      <w:pPr>
        <w:widowControl w:val="0"/>
        <w:spacing w:line="264" w:lineRule="auto"/>
        <w:ind w:firstLine="567"/>
        <w:jc w:val="both"/>
        <w:rPr>
          <w:b/>
          <w:sz w:val="28"/>
          <w:szCs w:val="28"/>
          <w:lang w:val="nl-NL"/>
        </w:rPr>
      </w:pPr>
      <w:r w:rsidRPr="00997873">
        <w:rPr>
          <w:b/>
          <w:color w:val="000000"/>
          <w:sz w:val="28"/>
          <w:szCs w:val="28"/>
          <w:lang w:val="nl-NL"/>
        </w:rPr>
        <w:tab/>
      </w:r>
      <w:r w:rsidR="00385981" w:rsidRPr="00997873">
        <w:rPr>
          <w:b/>
          <w:color w:val="000000"/>
          <w:sz w:val="28"/>
          <w:szCs w:val="28"/>
          <w:lang w:val="nl-NL"/>
        </w:rPr>
        <w:t>1</w:t>
      </w:r>
      <w:r w:rsidR="007A5C2D" w:rsidRPr="00997873">
        <w:rPr>
          <w:b/>
          <w:color w:val="000000"/>
          <w:sz w:val="28"/>
          <w:szCs w:val="28"/>
          <w:lang w:val="nl-NL"/>
        </w:rPr>
        <w:t>8</w:t>
      </w:r>
      <w:r w:rsidR="00385981" w:rsidRPr="00997873">
        <w:rPr>
          <w:b/>
          <w:color w:val="000000"/>
          <w:sz w:val="28"/>
          <w:szCs w:val="28"/>
          <w:lang w:val="nl-NL"/>
        </w:rPr>
        <w:t>.</w:t>
      </w:r>
      <w:r w:rsidR="00385981" w:rsidRPr="00997873">
        <w:rPr>
          <w:b/>
          <w:sz w:val="28"/>
          <w:szCs w:val="28"/>
          <w:lang w:val="nl-NL"/>
        </w:rPr>
        <w:t xml:space="preserve"> </w:t>
      </w:r>
      <w:r w:rsidR="00750A61" w:rsidRPr="00997873">
        <w:rPr>
          <w:b/>
          <w:sz w:val="28"/>
          <w:szCs w:val="28"/>
          <w:lang w:val="nl-NL"/>
        </w:rPr>
        <w:t>Anh Nam</w:t>
      </w:r>
      <w:r w:rsidR="00A8235B" w:rsidRPr="00997873">
        <w:rPr>
          <w:b/>
          <w:sz w:val="28"/>
          <w:szCs w:val="28"/>
          <w:lang w:val="nl-NL"/>
        </w:rPr>
        <w:t xml:space="preserve"> ở</w:t>
      </w:r>
      <w:r w:rsidR="00385981" w:rsidRPr="00997873">
        <w:rPr>
          <w:b/>
          <w:sz w:val="28"/>
          <w:szCs w:val="28"/>
          <w:lang w:val="nl-NL"/>
        </w:rPr>
        <w:t xml:space="preserve"> phường AH, thành phố Huế, hỏi: </w:t>
      </w:r>
      <w:r w:rsidR="00491A50" w:rsidRPr="00997873">
        <w:rPr>
          <w:b/>
          <w:sz w:val="28"/>
          <w:szCs w:val="28"/>
          <w:lang w:val="nl-NL"/>
        </w:rPr>
        <w:t>việc thành lập Văn phòng Thừa phát lại được thực hiện như thế nào và phải đảm bảo điều kiện gì</w:t>
      </w:r>
      <w:r w:rsidR="00385981" w:rsidRPr="00997873">
        <w:rPr>
          <w:b/>
          <w:sz w:val="28"/>
          <w:szCs w:val="28"/>
          <w:lang w:val="nl-NL"/>
        </w:rPr>
        <w:t>?</w:t>
      </w:r>
    </w:p>
    <w:p w:rsidR="006A2D92" w:rsidRPr="00997873" w:rsidRDefault="006A2D92" w:rsidP="00997873">
      <w:pPr>
        <w:spacing w:line="264" w:lineRule="auto"/>
        <w:ind w:firstLine="720"/>
        <w:jc w:val="both"/>
        <w:rPr>
          <w:sz w:val="28"/>
          <w:szCs w:val="28"/>
          <w:lang w:val="nl-NL"/>
        </w:rPr>
      </w:pPr>
      <w:r w:rsidRPr="00997873">
        <w:rPr>
          <w:b/>
          <w:sz w:val="28"/>
          <w:szCs w:val="28"/>
          <w:lang w:val="nl-NL"/>
        </w:rPr>
        <w:lastRenderedPageBreak/>
        <w:t>Trả lời:</w:t>
      </w:r>
      <w:r w:rsidRPr="00997873">
        <w:rPr>
          <w:sz w:val="28"/>
          <w:szCs w:val="28"/>
          <w:lang w:val="nl-NL"/>
        </w:rPr>
        <w:t xml:space="preserve"> </w:t>
      </w:r>
    </w:p>
    <w:p w:rsidR="00491A50" w:rsidRPr="00997873" w:rsidRDefault="00491A50" w:rsidP="00997873">
      <w:pPr>
        <w:pStyle w:val="BodyText"/>
        <w:tabs>
          <w:tab w:val="left" w:pos="112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thành lập Văn phòng Thừa phát lại</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trình tự thực hiện và điều kiện thành lập Văn phòng Thừa phát lại như sau:</w:t>
      </w:r>
    </w:p>
    <w:p w:rsidR="00491A50" w:rsidRPr="00997873" w:rsidRDefault="00491A50" w:rsidP="00997873">
      <w:pPr>
        <w:pStyle w:val="BodyText"/>
        <w:numPr>
          <w:ilvl w:val="0"/>
          <w:numId w:val="37"/>
        </w:numPr>
        <w:tabs>
          <w:tab w:val="left" w:pos="1122"/>
        </w:tabs>
        <w:spacing w:before="0" w:after="0" w:line="264" w:lineRule="auto"/>
        <w:jc w:val="both"/>
        <w:rPr>
          <w:sz w:val="28"/>
          <w:szCs w:val="28"/>
          <w:lang w:val="nl-NL"/>
        </w:rPr>
      </w:pPr>
      <w:r w:rsidRPr="00997873">
        <w:rPr>
          <w:sz w:val="28"/>
          <w:szCs w:val="28"/>
          <w:lang w:val="nl-NL"/>
        </w:rPr>
        <w:t>Trình tự thực hiện</w:t>
      </w:r>
    </w:p>
    <w:p w:rsidR="00997873" w:rsidRDefault="00491A50" w:rsidP="00997873">
      <w:pPr>
        <w:pStyle w:val="BodyText"/>
        <w:tabs>
          <w:tab w:val="left" w:pos="112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Căn cứ vào Đề án phát triển Văn phòng Thừa phát lại đã được phê duyệt, Ủy ban nhân dân cấp tỉnh ra thông báo về việc thành lập Văn phòng Thừa phát lại tại địa phương. Trên cơ sở thông báo nêu trên của Ủy ban nhân dân cấp tỉnh, Thừa phát lại có nhu cầu thành lập Văn phòng Thừa phát lại gửi hồ sơ đề nghị thành lập Văn phòng Thừa phát lại đến Sở Tư pháp nơi đề nghị thành lập Văn phòng Thừa phát lại;</w:t>
      </w:r>
    </w:p>
    <w:p w:rsidR="00997873" w:rsidRDefault="00491A50" w:rsidP="00997873">
      <w:pPr>
        <w:pStyle w:val="BodyText"/>
        <w:tabs>
          <w:tab w:val="left" w:pos="112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Sở Tư pháp trình Ủy ban nhân dân cấp tỉnh xem xét, quyết định cho phép thành lập Văn phòng Thừa phát lại; trường hợp từ chối phải thông báo bằng văn bản có nêu rõ lý do;</w:t>
      </w:r>
    </w:p>
    <w:p w:rsidR="00491A50" w:rsidRPr="00997873" w:rsidRDefault="00491A50" w:rsidP="00997873">
      <w:pPr>
        <w:pStyle w:val="BodyText"/>
        <w:tabs>
          <w:tab w:val="left" w:pos="112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Ủy ban nhân dân cấp tỉnh xem xét, quyết định cho phép thành lập Văn phòng Thừa phát lại; trường hợp từ chối phải thông báo bằng văn bản có nêu rõ lý do.</w:t>
      </w:r>
    </w:p>
    <w:p w:rsidR="00491A50" w:rsidRPr="00997873" w:rsidRDefault="00491A50" w:rsidP="00997873">
      <w:pPr>
        <w:pStyle w:val="BodyText"/>
        <w:tabs>
          <w:tab w:val="left" w:pos="1122"/>
        </w:tabs>
        <w:spacing w:before="0" w:after="0" w:line="264" w:lineRule="auto"/>
        <w:ind w:left="720"/>
        <w:jc w:val="both"/>
        <w:rPr>
          <w:sz w:val="28"/>
          <w:szCs w:val="28"/>
          <w:lang w:val="nl-NL"/>
        </w:rPr>
      </w:pPr>
      <w:r w:rsidRPr="00997873">
        <w:rPr>
          <w:sz w:val="28"/>
          <w:szCs w:val="28"/>
          <w:lang w:val="nl-NL"/>
        </w:rPr>
        <w:t>2. Điều kiện thành lập</w:t>
      </w:r>
    </w:p>
    <w:p w:rsidR="00491A50" w:rsidRPr="00997873" w:rsidRDefault="00491A50"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Thành lập Văn phòng Thừa phát lại trên cơ sở Đề án phát triển Văn phòng Thừa phát lại đã được phê duyệt;</w:t>
      </w:r>
    </w:p>
    <w:p w:rsidR="00997873" w:rsidRDefault="00491A50" w:rsidP="00997873">
      <w:pPr>
        <w:pStyle w:val="BodyText"/>
        <w:tabs>
          <w:tab w:val="left" w:pos="99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Thừa phát lại đã chuyển nhượng Văn phòng Thừa phát lại không được phép thành lập, tham gia thành lập Văn phòng Thừa phát lại mới trong thời hạn 05 năm, kể từ ngày chuyển nhượng.</w:t>
      </w:r>
    </w:p>
    <w:p w:rsidR="00491A50" w:rsidRPr="00997873" w:rsidRDefault="00491A50" w:rsidP="00997873">
      <w:pPr>
        <w:pStyle w:val="BodyText"/>
        <w:tabs>
          <w:tab w:val="left" w:pos="999"/>
        </w:tabs>
        <w:spacing w:before="0" w:after="0" w:line="264" w:lineRule="auto"/>
        <w:ind w:firstLine="720"/>
        <w:jc w:val="both"/>
        <w:rPr>
          <w:sz w:val="28"/>
          <w:szCs w:val="28"/>
          <w:lang w:val="nl-NL"/>
        </w:rPr>
      </w:pPr>
      <w:r w:rsidRPr="00997873">
        <w:rPr>
          <w:sz w:val="28"/>
          <w:szCs w:val="28"/>
          <w:lang w:val="nl-NL"/>
        </w:rPr>
        <w:t>Như vậy, việc thực hiện và điều kiện thành lập Văn phòng Thừa phát lại được quy định cụ thể như trên.</w:t>
      </w:r>
    </w:p>
    <w:p w:rsidR="00385981" w:rsidRPr="00997873" w:rsidRDefault="00997873" w:rsidP="00997873">
      <w:pPr>
        <w:widowControl w:val="0"/>
        <w:spacing w:line="264" w:lineRule="auto"/>
        <w:ind w:firstLine="567"/>
        <w:jc w:val="both"/>
        <w:rPr>
          <w:b/>
          <w:sz w:val="28"/>
          <w:szCs w:val="28"/>
          <w:lang w:val="nl-NL"/>
        </w:rPr>
      </w:pPr>
      <w:r w:rsidRPr="00997873">
        <w:rPr>
          <w:b/>
          <w:color w:val="000000"/>
          <w:sz w:val="28"/>
          <w:szCs w:val="28"/>
          <w:lang w:val="nl-NL"/>
        </w:rPr>
        <w:t xml:space="preserve"> </w:t>
      </w:r>
      <w:r w:rsidR="00385981" w:rsidRPr="00997873">
        <w:rPr>
          <w:b/>
          <w:color w:val="000000"/>
          <w:sz w:val="28"/>
          <w:szCs w:val="28"/>
          <w:lang w:val="vi-VN"/>
        </w:rPr>
        <w:t>1</w:t>
      </w:r>
      <w:r w:rsidR="00D22D51" w:rsidRPr="00997873">
        <w:rPr>
          <w:b/>
          <w:color w:val="000000"/>
          <w:sz w:val="28"/>
          <w:szCs w:val="28"/>
          <w:lang w:val="nl-NL"/>
        </w:rPr>
        <w:t>9</w:t>
      </w:r>
      <w:r w:rsidR="00385981" w:rsidRPr="00997873">
        <w:rPr>
          <w:b/>
          <w:color w:val="000000"/>
          <w:sz w:val="28"/>
          <w:szCs w:val="28"/>
          <w:lang w:val="vi-VN"/>
        </w:rPr>
        <w:t>.</w:t>
      </w:r>
      <w:r w:rsidR="00385981" w:rsidRPr="00997873">
        <w:rPr>
          <w:b/>
          <w:sz w:val="28"/>
          <w:szCs w:val="28"/>
          <w:lang w:val="nl-NL"/>
        </w:rPr>
        <w:t xml:space="preserve"> Anh </w:t>
      </w:r>
      <w:r w:rsidR="00491A50" w:rsidRPr="00997873">
        <w:rPr>
          <w:b/>
          <w:sz w:val="28"/>
          <w:szCs w:val="28"/>
          <w:lang w:val="nl-NL"/>
        </w:rPr>
        <w:t>Tuấn</w:t>
      </w:r>
      <w:r w:rsidR="00385981" w:rsidRPr="00997873">
        <w:rPr>
          <w:b/>
          <w:sz w:val="28"/>
          <w:szCs w:val="28"/>
          <w:lang w:val="nl-NL"/>
        </w:rPr>
        <w:t xml:space="preserve">, </w:t>
      </w:r>
      <w:r w:rsidR="00D22D51" w:rsidRPr="00997873">
        <w:rPr>
          <w:b/>
          <w:sz w:val="28"/>
          <w:szCs w:val="28"/>
          <w:lang w:val="nl-NL"/>
        </w:rPr>
        <w:t xml:space="preserve">ở phường TL, thành phố H hỏi: </w:t>
      </w:r>
      <w:r w:rsidR="00491A50" w:rsidRPr="00997873">
        <w:rPr>
          <w:rStyle w:val="BodyTextChar1"/>
          <w:rFonts w:eastAsia="Calibri"/>
          <w:b/>
          <w:sz w:val="28"/>
          <w:szCs w:val="28"/>
          <w:lang w:val="nl-NL" w:eastAsia="vi-VN"/>
        </w:rPr>
        <w:t>sau khi  Ủy ban nhân dân cấp tỉnh ra thông báo về việc thành lập Văn phòng Thừa phát lại tại địa phương</w:t>
      </w:r>
      <w:r w:rsidR="00491A50" w:rsidRPr="00997873">
        <w:rPr>
          <w:b/>
          <w:sz w:val="28"/>
          <w:szCs w:val="28"/>
          <w:lang w:val="nl-NL"/>
        </w:rPr>
        <w:t xml:space="preserve"> thì việc thành lập Văn phòng Thừa phát lại </w:t>
      </w:r>
      <w:r w:rsidR="00D22D51" w:rsidRPr="00997873">
        <w:rPr>
          <w:b/>
          <w:sz w:val="28"/>
          <w:szCs w:val="28"/>
          <w:lang w:val="nl-NL"/>
        </w:rPr>
        <w:t xml:space="preserve">cần phải nộp các loại giấy tờ gì? </w:t>
      </w:r>
      <w:r w:rsidR="0003572A">
        <w:rPr>
          <w:b/>
          <w:sz w:val="28"/>
          <w:szCs w:val="28"/>
          <w:lang w:val="nl-NL"/>
        </w:rPr>
        <w:t>Thời gian giải quyết là bao lâu? Phí,</w:t>
      </w:r>
      <w:r w:rsidR="00D22D51" w:rsidRPr="00997873">
        <w:rPr>
          <w:b/>
          <w:sz w:val="28"/>
          <w:szCs w:val="28"/>
          <w:lang w:val="nl-NL"/>
        </w:rPr>
        <w:t xml:space="preserve"> lệ phí bao nhiêu và hồ sơ nộp ở đâu? </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491A50" w:rsidRPr="00997873" w:rsidRDefault="00491A50"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thành lập Văn phòng Thừa phát lại</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03572A">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491A50" w:rsidRPr="00997873" w:rsidRDefault="00491A50"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491A50" w:rsidRPr="00997873" w:rsidRDefault="00491A50"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491A50" w:rsidRPr="00997873" w:rsidRDefault="00491A50"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thành lập Văn phòng Thừa phát lại theo mẫu do Bộ trưởng Bộ Tư pháp quy định;</w:t>
      </w:r>
    </w:p>
    <w:p w:rsidR="00491A50" w:rsidRPr="00997873" w:rsidRDefault="00491A50"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thuyết minh về tổ chức, tên gọi, nhân sự, địa điểm đặt trụ sở, các điều kiện vật chất và kế hoạch triển khai thực hiện;</w:t>
      </w:r>
    </w:p>
    <w:p w:rsidR="00491A50" w:rsidRPr="00997873" w:rsidRDefault="00491A50" w:rsidP="00997873">
      <w:pPr>
        <w:spacing w:line="264" w:lineRule="auto"/>
        <w:ind w:firstLine="720"/>
        <w:jc w:val="both"/>
        <w:rPr>
          <w:rStyle w:val="BodyTextChar1"/>
          <w:rFonts w:eastAsia="Calibri"/>
          <w:sz w:val="28"/>
          <w:szCs w:val="28"/>
          <w:lang w:val="pt-BR" w:eastAsia="vi-VN"/>
        </w:rPr>
      </w:pPr>
      <w:r w:rsidRPr="00997873">
        <w:rPr>
          <w:rStyle w:val="BodyTextChar1"/>
          <w:rFonts w:eastAsia="Calibri"/>
          <w:sz w:val="28"/>
          <w:szCs w:val="28"/>
          <w:lang w:val="pt-BR" w:eastAsia="vi-VN"/>
        </w:rPr>
        <w:lastRenderedPageBreak/>
        <w:t>- Bản sao có chứng thực hoặc bản chụp kèm bản chính Quyết định bổ nhiệm, bổ nhiệm lại Thừa phát lại để đối chiếu.</w:t>
      </w:r>
    </w:p>
    <w:p w:rsidR="00491A50" w:rsidRPr="00997873" w:rsidRDefault="00491A50" w:rsidP="00997873">
      <w:pPr>
        <w:spacing w:line="264" w:lineRule="auto"/>
        <w:ind w:firstLine="720"/>
        <w:jc w:val="both"/>
        <w:rPr>
          <w:sz w:val="28"/>
          <w:szCs w:val="28"/>
          <w:lang w:val="nl-NL"/>
        </w:rPr>
      </w:pPr>
      <w:r w:rsidRPr="00997873">
        <w:rPr>
          <w:sz w:val="28"/>
          <w:szCs w:val="28"/>
          <w:lang w:val="nl-NL"/>
        </w:rPr>
        <w:t>b) Số lượng hồ sơ: 01 bộ</w:t>
      </w:r>
    </w:p>
    <w:p w:rsidR="00491A50" w:rsidRPr="00997873" w:rsidRDefault="00491A50" w:rsidP="00997873">
      <w:pPr>
        <w:pStyle w:val="BodyText"/>
        <w:spacing w:before="0" w:after="0" w:line="264" w:lineRule="auto"/>
        <w:ind w:firstLine="720"/>
        <w:jc w:val="both"/>
        <w:rPr>
          <w:rStyle w:val="BodyTextChar1"/>
          <w:rFonts w:eastAsia="Calibri"/>
          <w:sz w:val="28"/>
          <w:szCs w:val="28"/>
          <w:lang w:val="nl-NL" w:eastAsia="vi-VN"/>
        </w:rPr>
      </w:pPr>
      <w:r w:rsidRPr="00997873">
        <w:rPr>
          <w:sz w:val="28"/>
          <w:szCs w:val="28"/>
          <w:lang w:val="vi-VN"/>
        </w:rPr>
        <w:t xml:space="preserve">2.Thời hạn giải quyết: </w:t>
      </w:r>
    </w:p>
    <w:p w:rsidR="00491A50" w:rsidRPr="00997873" w:rsidRDefault="00491A50"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Trong thời hạn 20 ngày, kể từ ngày nhận đủ hồ sơ hợp lệ, Sở Tư pháp trình Ủy ban nhân dân cấp tỉnh xem xét, quyết định cho phép thành lập Văn phòng Thừa phát lại;</w:t>
      </w:r>
    </w:p>
    <w:p w:rsidR="00491A50" w:rsidRPr="00997873" w:rsidRDefault="00491A50" w:rsidP="00997873">
      <w:pPr>
        <w:pStyle w:val="BodyText"/>
        <w:tabs>
          <w:tab w:val="left" w:pos="99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Trong thời hạn 20 ngày, kể từ ngày nhận được hồ sơ trình của Sở Tư pháp, Ủy ban nhân dân cấp tỉnh xem xét, quyết định cho phép thành lập Văn phòng Thừa phát lại.</w:t>
      </w:r>
    </w:p>
    <w:p w:rsidR="00491A50" w:rsidRPr="00997873" w:rsidRDefault="00491A50" w:rsidP="00997873">
      <w:pPr>
        <w:pStyle w:val="BodyText"/>
        <w:spacing w:before="0" w:after="0" w:line="264" w:lineRule="auto"/>
        <w:ind w:firstLine="720"/>
        <w:jc w:val="both"/>
        <w:rPr>
          <w:sz w:val="28"/>
          <w:szCs w:val="28"/>
          <w:lang w:val="nl-NL"/>
        </w:rPr>
      </w:pPr>
      <w:r w:rsidRPr="00997873">
        <w:rPr>
          <w:sz w:val="28"/>
          <w:szCs w:val="28"/>
          <w:lang w:val="vi-VN"/>
        </w:rPr>
        <w:t>3.</w:t>
      </w:r>
      <w:r w:rsidR="0003572A" w:rsidRPr="0003572A">
        <w:rPr>
          <w:sz w:val="28"/>
          <w:szCs w:val="28"/>
          <w:lang w:val="nl-NL"/>
        </w:rPr>
        <w:t xml:space="preserve"> P</w:t>
      </w:r>
      <w:r w:rsidR="0003572A">
        <w:rPr>
          <w:sz w:val="28"/>
          <w:szCs w:val="28"/>
          <w:lang w:val="nl-NL"/>
        </w:rPr>
        <w:t>hí, l</w:t>
      </w:r>
      <w:r w:rsidRPr="00997873">
        <w:rPr>
          <w:sz w:val="28"/>
          <w:szCs w:val="28"/>
          <w:lang w:val="vi-VN"/>
        </w:rPr>
        <w:t xml:space="preserve">ệ phí: </w:t>
      </w:r>
      <w:r w:rsidRPr="00997873">
        <w:rPr>
          <w:rStyle w:val="BodyTextChar1"/>
          <w:rFonts w:eastAsia="Calibri"/>
          <w:sz w:val="28"/>
          <w:szCs w:val="28"/>
          <w:lang w:val="nl-NL" w:eastAsia="vi-VN"/>
        </w:rPr>
        <w:t>1.000.000đ/hồ sơ.</w:t>
      </w:r>
    </w:p>
    <w:p w:rsidR="00491A50" w:rsidRPr="00997873" w:rsidRDefault="00491A50"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491A50" w:rsidRPr="00997873" w:rsidRDefault="00491A50"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491A50" w:rsidRPr="00997873" w:rsidRDefault="00491A50"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491A50" w:rsidRPr="00997873" w:rsidRDefault="00491A50"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34264" w:rsidRPr="00997873" w:rsidRDefault="00491A50"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1A6FEA" w:rsidRPr="00997873">
        <w:rPr>
          <w:rStyle w:val="BodyTextChar1"/>
          <w:rFonts w:eastAsia="Calibri"/>
          <w:bCs/>
          <w:sz w:val="28"/>
          <w:szCs w:val="28"/>
          <w:lang w:val="nl-NL" w:eastAsia="vi-VN"/>
        </w:rPr>
        <w:t>thành lập Văn phòng Thừa phát lại</w:t>
      </w:r>
      <w:r w:rsidR="001A6FEA" w:rsidRPr="00997873">
        <w:rPr>
          <w:sz w:val="28"/>
          <w:szCs w:val="28"/>
          <w:lang w:val="vi-VN"/>
        </w:rPr>
        <w:t xml:space="preserve"> </w:t>
      </w:r>
      <w:r w:rsidRPr="00997873">
        <w:rPr>
          <w:sz w:val="28"/>
          <w:szCs w:val="28"/>
          <w:lang w:val="vi-VN"/>
        </w:rPr>
        <w:t>phải chuẩn bị các giấy tờ theo quy định như đã viện dẫn. Thời hạn giải quyết, địa điểm nộp hồ sơ</w:t>
      </w:r>
      <w:r w:rsidR="0003572A" w:rsidRPr="0003572A">
        <w:rPr>
          <w:sz w:val="28"/>
          <w:szCs w:val="28"/>
          <w:lang w:val="vi-VN"/>
        </w:rPr>
        <w:t xml:space="preserve"> và phí, </w:t>
      </w:r>
      <w:r w:rsidR="0003572A" w:rsidRPr="00997873">
        <w:rPr>
          <w:sz w:val="28"/>
          <w:szCs w:val="28"/>
          <w:lang w:val="vi-VN"/>
        </w:rPr>
        <w:t xml:space="preserve">lệ phí </w:t>
      </w:r>
      <w:r w:rsidRPr="00997873">
        <w:rPr>
          <w:sz w:val="28"/>
          <w:szCs w:val="28"/>
          <w:lang w:val="vi-VN"/>
        </w:rPr>
        <w:t>được thực hiện như trên.</w:t>
      </w:r>
    </w:p>
    <w:p w:rsidR="00385981" w:rsidRPr="00997873" w:rsidRDefault="00314EED" w:rsidP="00997873">
      <w:pPr>
        <w:pStyle w:val="BodyText"/>
        <w:spacing w:before="0" w:after="0" w:line="264" w:lineRule="auto"/>
        <w:ind w:firstLine="720"/>
        <w:jc w:val="both"/>
        <w:rPr>
          <w:b/>
          <w:sz w:val="28"/>
          <w:szCs w:val="28"/>
          <w:lang w:val="vi-VN"/>
        </w:rPr>
      </w:pPr>
      <w:r w:rsidRPr="00997873">
        <w:rPr>
          <w:b/>
          <w:color w:val="000000"/>
          <w:sz w:val="28"/>
          <w:szCs w:val="28"/>
          <w:lang w:val="nl-NL"/>
        </w:rPr>
        <w:t>20</w:t>
      </w:r>
      <w:r w:rsidR="00385981" w:rsidRPr="00997873">
        <w:rPr>
          <w:b/>
          <w:color w:val="000000"/>
          <w:sz w:val="28"/>
          <w:szCs w:val="28"/>
          <w:lang w:val="nl-NL"/>
        </w:rPr>
        <w:t>.</w:t>
      </w:r>
      <w:r w:rsidR="00385981" w:rsidRPr="00997873">
        <w:rPr>
          <w:b/>
          <w:sz w:val="28"/>
          <w:szCs w:val="28"/>
          <w:lang w:val="nl-NL"/>
        </w:rPr>
        <w:t xml:space="preserve"> </w:t>
      </w:r>
      <w:r w:rsidR="00121F6D" w:rsidRPr="00997873">
        <w:rPr>
          <w:b/>
          <w:sz w:val="28"/>
          <w:szCs w:val="28"/>
          <w:lang w:val="nl-NL"/>
        </w:rPr>
        <w:t>Anh Duy</w:t>
      </w:r>
      <w:r w:rsidRPr="00997873">
        <w:rPr>
          <w:b/>
          <w:sz w:val="28"/>
          <w:szCs w:val="28"/>
          <w:lang w:val="nl-NL"/>
        </w:rPr>
        <w:t xml:space="preserve">, ở phường AH, thành phố H hỏi: </w:t>
      </w:r>
      <w:r w:rsidR="00121F6D" w:rsidRPr="00997873">
        <w:rPr>
          <w:rStyle w:val="BodyTextChar1"/>
          <w:rFonts w:eastAsia="Calibri"/>
          <w:b/>
          <w:sz w:val="28"/>
          <w:szCs w:val="28"/>
          <w:lang w:val="vi-VN" w:eastAsia="vi-VN"/>
        </w:rPr>
        <w:t>trong thời hạn bao lâu khi nhận được Quyết định cho phép thành lập thì Văn phòng Thừa phát lại phải đăng ký hoạt động và trình tự thực hiện như thế nào?</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121F6D" w:rsidRPr="00997873" w:rsidRDefault="00121F6D" w:rsidP="00997873">
      <w:pPr>
        <w:pStyle w:val="BodyText"/>
        <w:spacing w:before="0" w:after="0" w:line="264" w:lineRule="auto"/>
        <w:ind w:firstLine="720"/>
        <w:jc w:val="both"/>
        <w:rPr>
          <w:rStyle w:val="BodyTextChar1"/>
          <w:rFonts w:eastAsia="Calibri"/>
          <w:bCs/>
          <w:sz w:val="28"/>
          <w:szCs w:val="28"/>
          <w:lang w:val="nl-NL" w:eastAsia="vi-VN"/>
        </w:rPr>
      </w:pPr>
      <w:r w:rsidRPr="00997873">
        <w:rPr>
          <w:sz w:val="28"/>
          <w:szCs w:val="28"/>
          <w:lang w:val="nl-NL"/>
        </w:rPr>
        <w:t xml:space="preserve">Thủ tục hành chính </w:t>
      </w:r>
      <w:r w:rsidRPr="00997873">
        <w:rPr>
          <w:rStyle w:val="BodyTextChar1"/>
          <w:rFonts w:eastAsia="Calibri"/>
          <w:bCs/>
          <w:sz w:val="28"/>
          <w:szCs w:val="28"/>
          <w:lang w:val="nl-NL" w:eastAsia="vi-VN"/>
        </w:rPr>
        <w:t>đăng ký hoạt động Văn phòng Thừa phát lại</w:t>
      </w:r>
      <w:r w:rsidRPr="00997873">
        <w:rPr>
          <w:rStyle w:val="BodyTextChar1"/>
          <w:rFonts w:eastAsia="Calibri"/>
          <w:b/>
          <w:bCs/>
          <w:sz w:val="28"/>
          <w:szCs w:val="28"/>
          <w:lang w:val="nl-NL" w:eastAsia="vi-VN"/>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trình tự thực hiện và điều kiện </w:t>
      </w:r>
      <w:r w:rsidRPr="00997873">
        <w:rPr>
          <w:rStyle w:val="BodyTextChar1"/>
          <w:rFonts w:eastAsia="Calibri"/>
          <w:bCs/>
          <w:sz w:val="28"/>
          <w:szCs w:val="28"/>
          <w:lang w:val="nl-NL" w:eastAsia="vi-VN"/>
        </w:rPr>
        <w:t>đăng ký hoạt động Văn phòng Thừa phát lại như sau:</w:t>
      </w:r>
    </w:p>
    <w:p w:rsidR="00121F6D" w:rsidRPr="00997873" w:rsidRDefault="00121F6D" w:rsidP="00997873">
      <w:pPr>
        <w:pStyle w:val="BodyText"/>
        <w:spacing w:before="0" w:after="0" w:line="264" w:lineRule="auto"/>
        <w:ind w:firstLine="720"/>
        <w:jc w:val="both"/>
        <w:rPr>
          <w:rStyle w:val="BodyTextChar1"/>
          <w:rFonts w:eastAsia="Calibri"/>
          <w:bCs/>
          <w:sz w:val="28"/>
          <w:szCs w:val="28"/>
          <w:lang w:val="nl-NL" w:eastAsia="vi-VN"/>
        </w:rPr>
      </w:pPr>
      <w:r w:rsidRPr="00997873">
        <w:rPr>
          <w:rStyle w:val="BodyTextChar1"/>
          <w:rFonts w:eastAsia="Calibri"/>
          <w:bCs/>
          <w:sz w:val="28"/>
          <w:szCs w:val="28"/>
          <w:lang w:val="nl-NL" w:eastAsia="vi-VN"/>
        </w:rPr>
        <w:t>1.Trình tự thực hiện</w:t>
      </w:r>
    </w:p>
    <w:p w:rsidR="00121F6D" w:rsidRPr="00997873" w:rsidRDefault="00121F6D" w:rsidP="00997873">
      <w:pPr>
        <w:pStyle w:val="BodyText"/>
        <w:spacing w:before="0" w:after="0" w:line="264" w:lineRule="auto"/>
        <w:ind w:firstLine="720"/>
        <w:jc w:val="both"/>
        <w:rPr>
          <w:rFonts w:eastAsia="Calibri"/>
          <w:b/>
          <w:bCs/>
          <w:sz w:val="28"/>
          <w:szCs w:val="28"/>
          <w:lang w:val="nl-NL" w:eastAsia="vi-VN"/>
        </w:rPr>
      </w:pPr>
      <w:r w:rsidRPr="00997873">
        <w:rPr>
          <w:rStyle w:val="BodyTextChar1"/>
          <w:rFonts w:eastAsia="Calibri"/>
          <w:sz w:val="28"/>
          <w:szCs w:val="28"/>
          <w:lang w:val="nl-NL" w:eastAsia="vi-VN"/>
        </w:rPr>
        <w:t>- Văn phòng Thừa phát lại gửi hồ sơ đăng ký hoạt động đến Sở Tư pháp nơi cho phép thành lập;</w:t>
      </w:r>
    </w:p>
    <w:p w:rsidR="00121F6D" w:rsidRPr="00997873" w:rsidRDefault="00121F6D" w:rsidP="00997873">
      <w:pPr>
        <w:pStyle w:val="BodyText"/>
        <w:spacing w:before="0" w:after="0" w:line="264" w:lineRule="auto"/>
        <w:ind w:firstLine="720"/>
        <w:jc w:val="both"/>
        <w:rPr>
          <w:rFonts w:eastAsia="Calibri"/>
          <w:b/>
          <w:bCs/>
          <w:sz w:val="28"/>
          <w:szCs w:val="28"/>
          <w:lang w:val="nl-NL" w:eastAsia="vi-VN"/>
        </w:rPr>
      </w:pPr>
      <w:r w:rsidRPr="00997873">
        <w:rPr>
          <w:rStyle w:val="BodyTextChar1"/>
          <w:rFonts w:eastAsia="Calibri"/>
          <w:sz w:val="28"/>
          <w:szCs w:val="28"/>
          <w:lang w:val="nl-NL" w:eastAsia="vi-VN"/>
        </w:rPr>
        <w:t>- Sở Tư pháp cấp Giấy đăng ký hoạt động cho Văn phòng Thừa phát lại; trường hợp từ chối phải thông báo bằng văn bản có nêu rõ lý do.</w:t>
      </w:r>
    </w:p>
    <w:p w:rsidR="00121F6D" w:rsidRPr="00997873" w:rsidRDefault="00121F6D" w:rsidP="00997873">
      <w:pPr>
        <w:pStyle w:val="BodyText"/>
        <w:spacing w:before="0" w:after="0" w:line="264" w:lineRule="auto"/>
        <w:ind w:left="720"/>
        <w:jc w:val="both"/>
        <w:rPr>
          <w:sz w:val="28"/>
          <w:szCs w:val="28"/>
          <w:lang w:val="nl-NL"/>
        </w:rPr>
      </w:pPr>
      <w:r w:rsidRPr="00997873">
        <w:rPr>
          <w:sz w:val="28"/>
          <w:szCs w:val="28"/>
          <w:lang w:val="nl-NL"/>
        </w:rPr>
        <w:t>2. Điều kiện đăng ký hoạt động</w:t>
      </w:r>
    </w:p>
    <w:p w:rsidR="00121F6D" w:rsidRPr="00997873" w:rsidRDefault="00121F6D"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Trong thời hạn 30 ngày, kể từ ngày nhận được Quyết định cho phép thành lập, Văn phòng Thừa phát lại phải đăng ký hoạt động.</w:t>
      </w:r>
    </w:p>
    <w:p w:rsidR="00121F6D" w:rsidRPr="00997873" w:rsidRDefault="00121F6D" w:rsidP="00997873">
      <w:pPr>
        <w:pStyle w:val="BodyText"/>
        <w:spacing w:before="0" w:after="0" w:line="264" w:lineRule="auto"/>
        <w:ind w:firstLine="720"/>
        <w:jc w:val="both"/>
        <w:rPr>
          <w:sz w:val="28"/>
          <w:szCs w:val="28"/>
          <w:lang w:val="nl-NL"/>
        </w:rPr>
      </w:pPr>
      <w:r w:rsidRPr="00997873">
        <w:rPr>
          <w:sz w:val="28"/>
          <w:szCs w:val="28"/>
          <w:lang w:val="nl-NL"/>
        </w:rPr>
        <w:t xml:space="preserve">Như vậy, </w:t>
      </w:r>
      <w:r w:rsidRPr="00997873">
        <w:rPr>
          <w:rStyle w:val="BodyTextChar1"/>
          <w:rFonts w:eastAsia="Calibri"/>
          <w:sz w:val="28"/>
          <w:szCs w:val="28"/>
          <w:lang w:val="nl-NL" w:eastAsia="vi-VN"/>
        </w:rPr>
        <w:t>trong thời hạn 30 ngày, kể từ ngày nhận được Quyết định cho phép thành lập, Văn phòng Thừa phát lại phải đăng ký hoạt động và trình tự thực hiện được quy định như viện dẫn trên.</w:t>
      </w:r>
    </w:p>
    <w:p w:rsidR="00121F6D" w:rsidRPr="00997873" w:rsidRDefault="00121F6D" w:rsidP="00997873">
      <w:pPr>
        <w:pStyle w:val="BodyText"/>
        <w:spacing w:before="0" w:after="0" w:line="264" w:lineRule="auto"/>
        <w:ind w:left="720"/>
        <w:jc w:val="both"/>
        <w:rPr>
          <w:sz w:val="28"/>
          <w:szCs w:val="28"/>
          <w:lang w:val="nl-NL"/>
        </w:rPr>
      </w:pPr>
    </w:p>
    <w:p w:rsidR="00BA42FA" w:rsidRPr="00997873" w:rsidRDefault="00385981" w:rsidP="00997873">
      <w:pPr>
        <w:spacing w:line="264" w:lineRule="auto"/>
        <w:ind w:firstLine="720"/>
        <w:jc w:val="both"/>
        <w:rPr>
          <w:b/>
          <w:sz w:val="28"/>
          <w:szCs w:val="28"/>
          <w:lang w:val="nl-NL"/>
        </w:rPr>
      </w:pPr>
      <w:r w:rsidRPr="00997873">
        <w:rPr>
          <w:b/>
          <w:color w:val="000000"/>
          <w:sz w:val="28"/>
          <w:szCs w:val="28"/>
          <w:lang w:val="vi-VN"/>
        </w:rPr>
        <w:lastRenderedPageBreak/>
        <w:t>2</w:t>
      </w:r>
      <w:r w:rsidR="00B777BA" w:rsidRPr="00997873">
        <w:rPr>
          <w:b/>
          <w:color w:val="000000"/>
          <w:sz w:val="28"/>
          <w:szCs w:val="28"/>
          <w:lang w:val="vi-VN"/>
        </w:rPr>
        <w:t>1</w:t>
      </w:r>
      <w:r w:rsidRPr="00997873">
        <w:rPr>
          <w:b/>
          <w:color w:val="000000"/>
          <w:sz w:val="28"/>
          <w:szCs w:val="28"/>
          <w:lang w:val="vi-VN"/>
        </w:rPr>
        <w:t>.</w:t>
      </w:r>
      <w:r w:rsidRPr="00997873">
        <w:rPr>
          <w:b/>
          <w:sz w:val="28"/>
          <w:szCs w:val="28"/>
          <w:lang w:val="nl-NL"/>
        </w:rPr>
        <w:t xml:space="preserve"> </w:t>
      </w:r>
      <w:r w:rsidR="00BA42FA" w:rsidRPr="00997873">
        <w:rPr>
          <w:b/>
          <w:sz w:val="28"/>
          <w:szCs w:val="28"/>
          <w:lang w:val="nl-NL"/>
        </w:rPr>
        <w:t xml:space="preserve">Chị Hoa, ở phường AD, thành phố H hỏi: </w:t>
      </w:r>
      <w:r w:rsidR="00121F6D" w:rsidRPr="00997873">
        <w:rPr>
          <w:b/>
          <w:sz w:val="28"/>
          <w:szCs w:val="28"/>
          <w:lang w:val="nl-NL"/>
        </w:rPr>
        <w:t>v</w:t>
      </w:r>
      <w:r w:rsidR="00BA42FA" w:rsidRPr="00997873">
        <w:rPr>
          <w:b/>
          <w:sz w:val="28"/>
          <w:szCs w:val="28"/>
          <w:lang w:val="nl-NL"/>
        </w:rPr>
        <w:t xml:space="preserve">iệc </w:t>
      </w:r>
      <w:r w:rsidR="00121F6D" w:rsidRPr="00997873">
        <w:rPr>
          <w:rStyle w:val="BodyTextChar1"/>
          <w:rFonts w:eastAsia="Calibri"/>
          <w:b/>
          <w:bCs/>
          <w:sz w:val="28"/>
          <w:szCs w:val="28"/>
          <w:lang w:val="nl-NL" w:eastAsia="vi-VN"/>
        </w:rPr>
        <w:t xml:space="preserve">đăng ký hoạt động Văn phòng Thừa phát lại </w:t>
      </w:r>
      <w:r w:rsidR="00BA42FA" w:rsidRPr="00997873">
        <w:rPr>
          <w:b/>
          <w:sz w:val="28"/>
          <w:szCs w:val="28"/>
          <w:lang w:val="nl-NL"/>
        </w:rPr>
        <w:t xml:space="preserve">thì cần phải nộp các loại giấy tờ gì? </w:t>
      </w:r>
      <w:r w:rsidR="00D1232E">
        <w:rPr>
          <w:b/>
          <w:sz w:val="28"/>
          <w:szCs w:val="28"/>
          <w:lang w:val="nl-NL"/>
        </w:rPr>
        <w:t>Thời gian giải quyết là bao lâu?Phí,</w:t>
      </w:r>
      <w:r w:rsidR="00BA42FA" w:rsidRPr="00997873">
        <w:rPr>
          <w:b/>
          <w:sz w:val="28"/>
          <w:szCs w:val="28"/>
          <w:lang w:val="nl-NL"/>
        </w:rPr>
        <w:t xml:space="preserve"> lệ phí bao nhiêu và hồ sơ nộp ở đâu? </w:t>
      </w:r>
    </w:p>
    <w:p w:rsidR="006A2D92" w:rsidRPr="00997873" w:rsidRDefault="00DD71FB" w:rsidP="00997873">
      <w:pPr>
        <w:widowControl w:val="0"/>
        <w:spacing w:line="264" w:lineRule="auto"/>
        <w:ind w:firstLine="567"/>
        <w:jc w:val="both"/>
        <w:rPr>
          <w:sz w:val="28"/>
          <w:szCs w:val="28"/>
          <w:lang w:val="nl-NL"/>
        </w:rPr>
      </w:pPr>
      <w:r w:rsidRPr="00997873">
        <w:rPr>
          <w:sz w:val="28"/>
          <w:szCs w:val="28"/>
          <w:lang w:val="nl-NL"/>
        </w:rPr>
        <w:tab/>
      </w:r>
      <w:r w:rsidR="006A2D92" w:rsidRPr="00997873">
        <w:rPr>
          <w:sz w:val="28"/>
          <w:szCs w:val="28"/>
          <w:lang w:val="nl-NL"/>
        </w:rPr>
        <w:t xml:space="preserve">Trả lời: </w:t>
      </w:r>
    </w:p>
    <w:p w:rsidR="00121F6D" w:rsidRPr="00997873" w:rsidRDefault="00385981"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 </w:t>
      </w:r>
      <w:r w:rsidR="00121F6D" w:rsidRPr="00997873">
        <w:rPr>
          <w:sz w:val="28"/>
          <w:szCs w:val="28"/>
          <w:lang w:val="nl-NL"/>
        </w:rPr>
        <w:t xml:space="preserve">Thủ tục hành chính </w:t>
      </w:r>
      <w:r w:rsidR="00121F6D" w:rsidRPr="00997873">
        <w:rPr>
          <w:rStyle w:val="BodyTextChar1"/>
          <w:rFonts w:eastAsia="Calibri"/>
          <w:bCs/>
          <w:sz w:val="28"/>
          <w:szCs w:val="28"/>
          <w:lang w:val="nl-NL" w:eastAsia="vi-VN"/>
        </w:rPr>
        <w:t xml:space="preserve">đăng ký hoạt động Văn phòng Thừa phát lại </w:t>
      </w:r>
      <w:r w:rsidR="00121F6D" w:rsidRPr="00997873">
        <w:rPr>
          <w:sz w:val="28"/>
          <w:szCs w:val="28"/>
          <w:lang w:val="pt-BR"/>
        </w:rPr>
        <w:t xml:space="preserve">ban hành kèm theo Quyết định </w:t>
      </w:r>
      <w:r w:rsidR="00121F6D"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lệ phí </w:t>
      </w:r>
      <w:r w:rsidR="00121F6D" w:rsidRPr="00997873">
        <w:rPr>
          <w:sz w:val="28"/>
          <w:szCs w:val="28"/>
          <w:lang w:val="vi-VN"/>
        </w:rPr>
        <w:t>như sau:</w:t>
      </w:r>
      <w:r w:rsidR="00121F6D" w:rsidRPr="00997873">
        <w:rPr>
          <w:sz w:val="28"/>
          <w:szCs w:val="28"/>
          <w:lang w:val="nl-NL"/>
        </w:rPr>
        <w:t xml:space="preserve"> </w:t>
      </w:r>
    </w:p>
    <w:p w:rsidR="00121F6D" w:rsidRPr="00997873" w:rsidRDefault="00121F6D"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121F6D" w:rsidRPr="00997873" w:rsidRDefault="00121F6D"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121F6D" w:rsidRPr="00997873" w:rsidRDefault="00121F6D"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đăng ký hoạt động Văn phòng Thừa phát lại theo mẫu do Bộ trưởng Bộ Tư pháp quy định;</w:t>
      </w:r>
    </w:p>
    <w:p w:rsidR="00121F6D" w:rsidRPr="00997873" w:rsidRDefault="00121F6D"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Quyết định cho phép thành lập Văn phòng Thừa phát lại để đối chiếu;</w:t>
      </w:r>
    </w:p>
    <w:p w:rsidR="00121F6D" w:rsidRPr="00997873" w:rsidRDefault="00121F6D"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pt-BR" w:eastAsia="vi-VN"/>
        </w:rPr>
        <w:t xml:space="preserve">- Giấy tờ chứng minh đủ điều kiện quy định tại khoản 3, 4 Điều 17 của Nghị định </w:t>
      </w:r>
      <w:r w:rsidRPr="00997873">
        <w:rPr>
          <w:rStyle w:val="BodyTextChar1"/>
          <w:rFonts w:eastAsia="Calibri"/>
          <w:sz w:val="28"/>
          <w:szCs w:val="28"/>
          <w:lang w:val="pt-BR"/>
        </w:rPr>
        <w:t>số 08/2020/NĐ-CP;</w:t>
      </w:r>
    </w:p>
    <w:p w:rsidR="00121F6D" w:rsidRPr="00997873" w:rsidRDefault="00121F6D" w:rsidP="00997873">
      <w:pPr>
        <w:pStyle w:val="BodyText"/>
        <w:tabs>
          <w:tab w:val="left" w:pos="992"/>
        </w:tabs>
        <w:spacing w:before="0" w:after="0" w:line="264" w:lineRule="auto"/>
        <w:ind w:firstLine="720"/>
        <w:jc w:val="both"/>
        <w:rPr>
          <w:rStyle w:val="BodyTextChar1"/>
          <w:sz w:val="28"/>
          <w:szCs w:val="28"/>
          <w:lang w:val="pt-BR"/>
        </w:rPr>
      </w:pPr>
      <w:r w:rsidRPr="00997873">
        <w:rPr>
          <w:rStyle w:val="BodyTextChar1"/>
          <w:rFonts w:eastAsia="Calibri"/>
          <w:sz w:val="28"/>
          <w:szCs w:val="28"/>
          <w:lang w:val="pt-BR" w:eastAsia="vi-VN"/>
        </w:rPr>
        <w:t>- Hồ sơ đăng ký hành nghề của Thừa phát lại theo quy định tại khoản 1 Điều 15 của Nghị định số 08/2020/NĐ-CP.</w:t>
      </w:r>
    </w:p>
    <w:p w:rsidR="00121F6D" w:rsidRPr="00997873" w:rsidRDefault="00121F6D" w:rsidP="00997873">
      <w:pPr>
        <w:spacing w:line="264" w:lineRule="auto"/>
        <w:ind w:firstLine="720"/>
        <w:jc w:val="both"/>
        <w:rPr>
          <w:sz w:val="28"/>
          <w:szCs w:val="28"/>
          <w:lang w:val="nl-NL"/>
        </w:rPr>
      </w:pPr>
      <w:r w:rsidRPr="00997873">
        <w:rPr>
          <w:sz w:val="28"/>
          <w:szCs w:val="28"/>
          <w:lang w:val="nl-NL"/>
        </w:rPr>
        <w:t>b) Số lượng hồ sơ: 01 bộ</w:t>
      </w:r>
    </w:p>
    <w:p w:rsidR="00121F6D" w:rsidRPr="00997873" w:rsidRDefault="00121F6D" w:rsidP="00997873">
      <w:pPr>
        <w:pStyle w:val="BodyText"/>
        <w:spacing w:before="0" w:after="0" w:line="264" w:lineRule="auto"/>
        <w:ind w:firstLine="720"/>
        <w:jc w:val="both"/>
        <w:rPr>
          <w:rStyle w:val="BodyTextChar1"/>
          <w:sz w:val="28"/>
          <w:szCs w:val="28"/>
          <w:lang w:val="nl-NL"/>
        </w:rPr>
      </w:pPr>
      <w:r w:rsidRPr="00997873">
        <w:rPr>
          <w:sz w:val="28"/>
          <w:szCs w:val="28"/>
          <w:lang w:val="vi-VN"/>
        </w:rPr>
        <w:t xml:space="preserve">2.Thời hạn giải quyết: </w:t>
      </w:r>
      <w:r w:rsidRPr="00997873">
        <w:rPr>
          <w:rStyle w:val="BodyTextChar1"/>
          <w:rFonts w:eastAsia="Calibri"/>
          <w:sz w:val="28"/>
          <w:szCs w:val="28"/>
          <w:lang w:val="nl-NL" w:eastAsia="vi-VN"/>
        </w:rPr>
        <w:t>Trong thời hạn 10 ngày, kể từ ngày nhận đủ hồ sơ hợp lệ.</w:t>
      </w:r>
    </w:p>
    <w:p w:rsidR="00121F6D" w:rsidRPr="00997873" w:rsidRDefault="00121F6D"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D1232E" w:rsidRPr="00D26780">
        <w:rPr>
          <w:sz w:val="28"/>
          <w:szCs w:val="28"/>
          <w:lang w:val="nl-NL"/>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121F6D" w:rsidRPr="00997873" w:rsidRDefault="00121F6D"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121F6D" w:rsidRPr="00997873" w:rsidRDefault="00121F6D"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121F6D" w:rsidRPr="00997873" w:rsidRDefault="00121F6D"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121F6D" w:rsidRPr="00997873" w:rsidRDefault="00121F6D"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121F6D" w:rsidRPr="00997873" w:rsidRDefault="00121F6D"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Pr="00997873">
        <w:rPr>
          <w:rStyle w:val="BodyTextChar1"/>
          <w:rFonts w:eastAsia="Calibri"/>
          <w:bCs/>
          <w:sz w:val="28"/>
          <w:szCs w:val="28"/>
          <w:lang w:val="nl-NL" w:eastAsia="vi-VN"/>
        </w:rPr>
        <w:t>đăng ký hoạt động Văn phòng Thừa phát lại</w:t>
      </w:r>
      <w:r w:rsidRPr="00997873">
        <w:rPr>
          <w:sz w:val="28"/>
          <w:szCs w:val="28"/>
          <w:lang w:val="vi-VN"/>
        </w:rPr>
        <w:t>, chị Hoa phải chuẩn bị các giấy tờ theo quy định như đã viện dẫn. Thời hạn giải quyết, địa điểm nộp</w:t>
      </w:r>
      <w:r w:rsidR="00997873">
        <w:rPr>
          <w:sz w:val="28"/>
          <w:szCs w:val="28"/>
          <w:lang w:val="vi-VN"/>
        </w:rPr>
        <w:t xml:space="preserve"> hồ sơ</w:t>
      </w:r>
      <w:r w:rsidR="00D1232E" w:rsidRPr="00D1232E">
        <w:rPr>
          <w:sz w:val="28"/>
          <w:szCs w:val="28"/>
          <w:lang w:val="vi-VN"/>
        </w:rPr>
        <w:t xml:space="preserve">, phí, </w:t>
      </w:r>
      <w:r w:rsidR="00D1232E" w:rsidRPr="00997873">
        <w:rPr>
          <w:sz w:val="28"/>
          <w:szCs w:val="28"/>
          <w:lang w:val="vi-VN"/>
        </w:rPr>
        <w:t xml:space="preserve">lệ phí </w:t>
      </w:r>
      <w:r w:rsidR="00997873">
        <w:rPr>
          <w:sz w:val="28"/>
          <w:szCs w:val="28"/>
          <w:lang w:val="vi-VN"/>
        </w:rPr>
        <w:t>được thực hiện như trên.</w:t>
      </w:r>
    </w:p>
    <w:p w:rsidR="00273D43" w:rsidRPr="00997873" w:rsidRDefault="00385981" w:rsidP="00997873">
      <w:pPr>
        <w:pStyle w:val="BodyText"/>
        <w:tabs>
          <w:tab w:val="left" w:pos="1122"/>
        </w:tabs>
        <w:spacing w:before="0" w:after="0" w:line="264" w:lineRule="auto"/>
        <w:ind w:firstLine="720"/>
        <w:jc w:val="both"/>
        <w:rPr>
          <w:b/>
          <w:sz w:val="28"/>
          <w:szCs w:val="28"/>
          <w:lang w:val="vi-VN"/>
        </w:rPr>
      </w:pPr>
      <w:r w:rsidRPr="00997873">
        <w:rPr>
          <w:b/>
          <w:color w:val="000000"/>
          <w:sz w:val="28"/>
          <w:szCs w:val="28"/>
          <w:lang w:val="vi-VN"/>
        </w:rPr>
        <w:t>2</w:t>
      </w:r>
      <w:r w:rsidR="000F5195" w:rsidRPr="00997873">
        <w:rPr>
          <w:b/>
          <w:color w:val="000000"/>
          <w:sz w:val="28"/>
          <w:szCs w:val="28"/>
          <w:lang w:val="vi-VN"/>
        </w:rPr>
        <w:t>2</w:t>
      </w:r>
      <w:r w:rsidRPr="00997873">
        <w:rPr>
          <w:b/>
          <w:color w:val="000000"/>
          <w:sz w:val="28"/>
          <w:szCs w:val="28"/>
          <w:lang w:val="vi-VN"/>
        </w:rPr>
        <w:t>.</w:t>
      </w:r>
      <w:r w:rsidRPr="00997873">
        <w:rPr>
          <w:b/>
          <w:sz w:val="28"/>
          <w:szCs w:val="28"/>
          <w:lang w:val="nl-NL"/>
        </w:rPr>
        <w:t xml:space="preserve"> </w:t>
      </w:r>
      <w:r w:rsidR="00506B8A" w:rsidRPr="00997873">
        <w:rPr>
          <w:b/>
          <w:sz w:val="28"/>
          <w:szCs w:val="28"/>
          <w:lang w:val="nl-NL"/>
        </w:rPr>
        <w:t>Anh Văn</w:t>
      </w:r>
      <w:r w:rsidR="00DD71FB" w:rsidRPr="00997873">
        <w:rPr>
          <w:b/>
          <w:sz w:val="28"/>
          <w:szCs w:val="28"/>
          <w:lang w:val="nl-NL"/>
        </w:rPr>
        <w:t xml:space="preserve">, ở phường </w:t>
      </w:r>
      <w:r w:rsidR="00506B8A" w:rsidRPr="00997873">
        <w:rPr>
          <w:b/>
          <w:sz w:val="28"/>
          <w:szCs w:val="28"/>
          <w:lang w:val="nl-NL"/>
        </w:rPr>
        <w:t>PV</w:t>
      </w:r>
      <w:r w:rsidR="00DD71FB" w:rsidRPr="00997873">
        <w:rPr>
          <w:b/>
          <w:sz w:val="28"/>
          <w:szCs w:val="28"/>
          <w:lang w:val="nl-NL"/>
        </w:rPr>
        <w:t xml:space="preserve">, thành phố H hỏi: </w:t>
      </w:r>
      <w:r w:rsidR="00273D43" w:rsidRPr="00997873">
        <w:rPr>
          <w:b/>
          <w:sz w:val="28"/>
          <w:szCs w:val="28"/>
          <w:lang w:val="nl-NL"/>
        </w:rPr>
        <w:t xml:space="preserve">khi thay đổi </w:t>
      </w:r>
      <w:r w:rsidR="00273D43" w:rsidRPr="00997873">
        <w:rPr>
          <w:rStyle w:val="BodyTextChar1"/>
          <w:rFonts w:eastAsia="Calibri"/>
          <w:b/>
          <w:sz w:val="28"/>
          <w:szCs w:val="28"/>
          <w:lang w:val="vi-VN" w:eastAsia="vi-VN"/>
        </w:rPr>
        <w:t>tên, địa chỉ trụ sở của Văn phòng Thừa phát lại thì có cần phải đăng ký thay đổi không? Nếu có thì trình tự thực hiện như thế nào?</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273D43" w:rsidRPr="00997873" w:rsidRDefault="00273D43" w:rsidP="00997873">
      <w:pPr>
        <w:pStyle w:val="BodyText"/>
        <w:tabs>
          <w:tab w:val="left" w:pos="1122"/>
        </w:tabs>
        <w:spacing w:before="0" w:after="0" w:line="264" w:lineRule="auto"/>
        <w:ind w:firstLine="720"/>
        <w:jc w:val="both"/>
        <w:rPr>
          <w:rStyle w:val="BodyTextChar1"/>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thay đổi nội dung đăng ký hoạt động của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w:t>
      </w:r>
      <w:r w:rsidRPr="00997873">
        <w:rPr>
          <w:sz w:val="28"/>
          <w:szCs w:val="28"/>
          <w:lang w:val="nl-NL"/>
        </w:rPr>
        <w:lastRenderedPageBreak/>
        <w:t xml:space="preserve">Thừa Thiên Huế quy định </w:t>
      </w:r>
      <w:r w:rsidRPr="00997873">
        <w:rPr>
          <w:sz w:val="28"/>
          <w:szCs w:val="28"/>
          <w:lang w:val="vi-VN"/>
        </w:rPr>
        <w:t xml:space="preserve">trình tự thực hiện và điều kiện </w:t>
      </w:r>
      <w:r w:rsidRPr="00997873">
        <w:rPr>
          <w:sz w:val="28"/>
          <w:szCs w:val="28"/>
          <w:lang w:val="nl-NL"/>
        </w:rPr>
        <w:t>t</w:t>
      </w:r>
      <w:r w:rsidRPr="00997873">
        <w:rPr>
          <w:rStyle w:val="BodyTextChar1"/>
          <w:rFonts w:eastAsia="Calibri"/>
          <w:bCs/>
          <w:sz w:val="28"/>
          <w:szCs w:val="28"/>
          <w:lang w:val="nl-NL" w:eastAsia="vi-VN"/>
        </w:rPr>
        <w:t>hay đổi nội dung đăng ký hoạt động của Văn phòng Thừa phát lại như sau:</w:t>
      </w:r>
    </w:p>
    <w:p w:rsidR="00273D43" w:rsidRPr="00997873" w:rsidRDefault="00273D43" w:rsidP="00997873">
      <w:pPr>
        <w:pStyle w:val="BodyText"/>
        <w:tabs>
          <w:tab w:val="left" w:pos="1122"/>
        </w:tabs>
        <w:spacing w:before="0" w:after="0" w:line="264" w:lineRule="auto"/>
        <w:ind w:left="720"/>
        <w:jc w:val="both"/>
        <w:rPr>
          <w:sz w:val="28"/>
          <w:szCs w:val="28"/>
          <w:lang w:val="nl-NL"/>
        </w:rPr>
      </w:pPr>
      <w:r w:rsidRPr="00997873">
        <w:rPr>
          <w:rStyle w:val="BodyTextChar1"/>
          <w:rFonts w:eastAsia="Calibri"/>
          <w:bCs/>
          <w:sz w:val="28"/>
          <w:szCs w:val="28"/>
          <w:lang w:val="nl-NL" w:eastAsia="vi-VN"/>
        </w:rPr>
        <w:t>1.Trình tự thực hiện</w:t>
      </w:r>
    </w:p>
    <w:p w:rsidR="00273D43" w:rsidRPr="00997873" w:rsidRDefault="00273D43"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Văn phòng Thừa phát lại gửi hồ sơ đề nghị thay đổi nội dung đăng ký hoạt động đến Sở Tư pháp nơi đăng ký hoạt động;</w:t>
      </w:r>
    </w:p>
    <w:p w:rsidR="00273D43" w:rsidRPr="00997873" w:rsidRDefault="00273D43"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Sở Tư pháp cấp Giấy đăng ký hoạt động cho Văn phòng Thừa phát lại; trường hợp từ chối phải thông báo bằng văn bản có nêu rõ lý do.</w:t>
      </w:r>
    </w:p>
    <w:p w:rsidR="00434264" w:rsidRPr="00997873" w:rsidRDefault="00273D43" w:rsidP="00997873">
      <w:pPr>
        <w:shd w:val="clear" w:color="auto" w:fill="FFFFFF"/>
        <w:spacing w:line="264" w:lineRule="auto"/>
        <w:ind w:firstLine="360"/>
        <w:jc w:val="both"/>
        <w:rPr>
          <w:sz w:val="28"/>
          <w:szCs w:val="28"/>
          <w:lang w:val="nl-NL"/>
        </w:rPr>
      </w:pPr>
      <w:r w:rsidRPr="00997873">
        <w:rPr>
          <w:color w:val="FF0000"/>
          <w:sz w:val="28"/>
          <w:szCs w:val="28"/>
          <w:lang w:val="nl-NL"/>
        </w:rPr>
        <w:tab/>
      </w:r>
      <w:r w:rsidRPr="00997873">
        <w:rPr>
          <w:sz w:val="28"/>
          <w:szCs w:val="28"/>
          <w:lang w:val="nl-NL"/>
        </w:rPr>
        <w:t>2. Điều kiện</w:t>
      </w:r>
    </w:p>
    <w:p w:rsidR="00273D43" w:rsidRPr="00997873" w:rsidRDefault="00273D43"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Khi thay đổi một trong các nội dung đăng ký hoạt động của Văn phòng Thừa phát lại bao gồm: tên, địa chỉ trụ sở của Văn phòng Thừa phát lại, họ tên Trường Văn phòng Thừa phát lại, danh sách Thừa phát lại hợp danh và danh sách Thừa phát lại làm việc theo chế độ hợp đồng lao động (nếu có) của Văn phòng Thừa phát lại thì phải đăng ký thay đổi.</w:t>
      </w:r>
    </w:p>
    <w:p w:rsidR="00273D43" w:rsidRPr="00997873" w:rsidRDefault="00273D43" w:rsidP="00997873">
      <w:pPr>
        <w:shd w:val="clear" w:color="auto" w:fill="FFFFFF"/>
        <w:spacing w:line="264" w:lineRule="auto"/>
        <w:ind w:firstLine="720"/>
        <w:jc w:val="both"/>
        <w:rPr>
          <w:rFonts w:eastAsia="Calibri"/>
          <w:sz w:val="28"/>
          <w:szCs w:val="28"/>
          <w:lang w:val="nl-NL" w:eastAsia="vi-VN"/>
        </w:rPr>
      </w:pPr>
      <w:r w:rsidRPr="00997873">
        <w:rPr>
          <w:sz w:val="28"/>
          <w:szCs w:val="28"/>
          <w:lang w:val="nl-NL"/>
        </w:rPr>
        <w:t xml:space="preserve">Như vậy, khi thay đổi </w:t>
      </w:r>
      <w:r w:rsidRPr="00997873">
        <w:rPr>
          <w:rStyle w:val="BodyTextChar1"/>
          <w:rFonts w:eastAsia="Calibri"/>
          <w:sz w:val="28"/>
          <w:szCs w:val="28"/>
          <w:lang w:val="nl-NL" w:eastAsia="vi-VN"/>
        </w:rPr>
        <w:t>tên, địa chỉ trụ sở của Văn phòng Thừa phát lại thì phải đăng ký thay đổi và trình tự thực hiện được quy định như viện dẫ</w:t>
      </w:r>
      <w:r w:rsidR="00997873">
        <w:rPr>
          <w:rStyle w:val="BodyTextChar1"/>
          <w:rFonts w:eastAsia="Calibri"/>
          <w:sz w:val="28"/>
          <w:szCs w:val="28"/>
          <w:lang w:val="nl-NL" w:eastAsia="vi-VN"/>
        </w:rPr>
        <w:t>n trên.</w:t>
      </w:r>
    </w:p>
    <w:p w:rsidR="00385981" w:rsidRPr="00997873" w:rsidRDefault="00385981" w:rsidP="00997873">
      <w:pPr>
        <w:widowControl w:val="0"/>
        <w:spacing w:line="264" w:lineRule="auto"/>
        <w:ind w:firstLine="720"/>
        <w:jc w:val="both"/>
        <w:rPr>
          <w:b/>
          <w:sz w:val="28"/>
          <w:szCs w:val="28"/>
          <w:lang w:val="nl-NL"/>
        </w:rPr>
      </w:pPr>
      <w:r w:rsidRPr="00997873">
        <w:rPr>
          <w:b/>
          <w:color w:val="000000"/>
          <w:sz w:val="28"/>
          <w:szCs w:val="28"/>
          <w:lang w:val="nl-NL"/>
        </w:rPr>
        <w:t>2</w:t>
      </w:r>
      <w:r w:rsidR="00506B8A" w:rsidRPr="00997873">
        <w:rPr>
          <w:b/>
          <w:color w:val="000000"/>
          <w:sz w:val="28"/>
          <w:szCs w:val="28"/>
          <w:lang w:val="nl-NL"/>
        </w:rPr>
        <w:t>3</w:t>
      </w:r>
      <w:r w:rsidRPr="00997873">
        <w:rPr>
          <w:b/>
          <w:color w:val="000000"/>
          <w:sz w:val="28"/>
          <w:szCs w:val="28"/>
          <w:lang w:val="nl-NL"/>
        </w:rPr>
        <w:t xml:space="preserve">. </w:t>
      </w:r>
      <w:r w:rsidR="000A2009" w:rsidRPr="00997873">
        <w:rPr>
          <w:b/>
          <w:sz w:val="28"/>
          <w:szCs w:val="28"/>
          <w:lang w:val="nl-NL"/>
        </w:rPr>
        <w:t xml:space="preserve">Chị Thư, ở phường TL, thành phố H hỏi: </w:t>
      </w:r>
      <w:r w:rsidR="00D37083" w:rsidRPr="00997873">
        <w:rPr>
          <w:b/>
          <w:sz w:val="28"/>
          <w:szCs w:val="28"/>
          <w:lang w:val="nl-NL"/>
        </w:rPr>
        <w:t>k</w:t>
      </w:r>
      <w:r w:rsidR="000A2009" w:rsidRPr="00997873">
        <w:rPr>
          <w:b/>
          <w:sz w:val="28"/>
          <w:szCs w:val="28"/>
          <w:lang w:val="nl-NL"/>
        </w:rPr>
        <w:t xml:space="preserve">hi nộp hồ sơ </w:t>
      </w:r>
      <w:r w:rsidR="000A2009" w:rsidRPr="00997873">
        <w:rPr>
          <w:b/>
          <w:sz w:val="28"/>
          <w:szCs w:val="28"/>
          <w:lang w:val="vi-VN"/>
        </w:rPr>
        <w:t xml:space="preserve">đăng ký </w:t>
      </w:r>
      <w:r w:rsidR="00273D43" w:rsidRPr="00997873">
        <w:rPr>
          <w:rStyle w:val="BodyTextChar1"/>
          <w:rFonts w:eastAsia="Calibri"/>
          <w:b/>
          <w:bCs/>
          <w:sz w:val="28"/>
          <w:szCs w:val="28"/>
          <w:lang w:val="nl-NL" w:eastAsia="vi-VN"/>
        </w:rPr>
        <w:t>thay đổi nội dung đăng ký hoạt động của Văn phòng Thừa phát lại</w:t>
      </w:r>
      <w:r w:rsidR="000A2009" w:rsidRPr="00997873">
        <w:rPr>
          <w:b/>
          <w:sz w:val="28"/>
          <w:szCs w:val="28"/>
          <w:lang w:val="vi-VN"/>
        </w:rPr>
        <w:t xml:space="preserve"> </w:t>
      </w:r>
      <w:r w:rsidR="000A2009" w:rsidRPr="00997873">
        <w:rPr>
          <w:b/>
          <w:sz w:val="28"/>
          <w:szCs w:val="28"/>
          <w:lang w:val="nl-NL"/>
        </w:rPr>
        <w:t xml:space="preserve">thì cần phải nộp các loại giấy tờ gì? </w:t>
      </w:r>
      <w:r w:rsidR="00D1232E">
        <w:rPr>
          <w:b/>
          <w:sz w:val="28"/>
          <w:szCs w:val="28"/>
          <w:lang w:val="nl-NL"/>
        </w:rPr>
        <w:t>Thời gian giải quyết là bao lâu? Phí,</w:t>
      </w:r>
      <w:r w:rsidR="000A2009" w:rsidRPr="00997873">
        <w:rPr>
          <w:b/>
          <w:sz w:val="28"/>
          <w:szCs w:val="28"/>
          <w:lang w:val="nl-NL"/>
        </w:rPr>
        <w:t xml:space="preserve"> lệ phí bao nhiêu và hồ sơ nộp ở đâu?</w:t>
      </w:r>
    </w:p>
    <w:p w:rsidR="006A2D92"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273D43" w:rsidRPr="00997873" w:rsidRDefault="00273D43"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thay đổi nội dung đăng ký hoạt động của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D1232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273D43" w:rsidRPr="00997873" w:rsidRDefault="00273D43"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273D43" w:rsidRPr="00997873" w:rsidRDefault="00273D43"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273D43" w:rsidRPr="00997873" w:rsidRDefault="00273D43"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thay đổi nội dung đăng ký hoạt động của Văn phòng Thừa phát lại theo mẫu do Bộ trưởng Bộ Tư pháp quy định;</w:t>
      </w:r>
    </w:p>
    <w:p w:rsidR="00273D43" w:rsidRPr="00997873" w:rsidRDefault="00273D43" w:rsidP="00997873">
      <w:pPr>
        <w:pStyle w:val="BodyText"/>
        <w:tabs>
          <w:tab w:val="left" w:pos="1019"/>
        </w:tabs>
        <w:spacing w:before="0" w:after="0" w:line="264" w:lineRule="auto"/>
        <w:ind w:firstLine="720"/>
        <w:jc w:val="both"/>
        <w:rPr>
          <w:rStyle w:val="BodyTextChar1"/>
          <w:sz w:val="28"/>
          <w:szCs w:val="28"/>
          <w:lang w:val="pt-BR"/>
        </w:rPr>
      </w:pPr>
      <w:r w:rsidRPr="00997873">
        <w:rPr>
          <w:rStyle w:val="BodyTextChar1"/>
          <w:rFonts w:eastAsia="Calibri"/>
          <w:sz w:val="28"/>
          <w:szCs w:val="28"/>
          <w:lang w:val="pt-BR" w:eastAsia="vi-VN"/>
        </w:rPr>
        <w:t>- Giấy tờ chứng minh việc thay đổi và bản chính Giấy đăng ký hoạt động.</w:t>
      </w:r>
    </w:p>
    <w:p w:rsidR="00273D43" w:rsidRPr="00997873" w:rsidRDefault="00273D43" w:rsidP="00997873">
      <w:pPr>
        <w:spacing w:line="264" w:lineRule="auto"/>
        <w:ind w:firstLine="720"/>
        <w:jc w:val="both"/>
        <w:rPr>
          <w:sz w:val="28"/>
          <w:szCs w:val="28"/>
          <w:lang w:val="nl-NL"/>
        </w:rPr>
      </w:pPr>
      <w:r w:rsidRPr="00997873">
        <w:rPr>
          <w:sz w:val="28"/>
          <w:szCs w:val="28"/>
          <w:lang w:val="nl-NL"/>
        </w:rPr>
        <w:t>b) Số lượng hồ sơ: 01 bộ</w:t>
      </w:r>
    </w:p>
    <w:p w:rsidR="00273D43" w:rsidRPr="00997873" w:rsidRDefault="00273D43"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p>
    <w:p w:rsidR="00273D43" w:rsidRPr="00997873" w:rsidRDefault="00273D43" w:rsidP="00997873">
      <w:pPr>
        <w:pStyle w:val="BodyText"/>
        <w:tabs>
          <w:tab w:val="left" w:pos="985"/>
        </w:tabs>
        <w:spacing w:before="0" w:after="0" w:line="264" w:lineRule="auto"/>
        <w:ind w:firstLine="720"/>
        <w:jc w:val="both"/>
        <w:rPr>
          <w:sz w:val="28"/>
          <w:szCs w:val="28"/>
          <w:lang w:val="nl-NL"/>
        </w:rPr>
      </w:pPr>
      <w:r w:rsidRPr="00997873">
        <w:rPr>
          <w:rStyle w:val="BodyTextChar1"/>
          <w:rFonts w:eastAsia="Calibri"/>
          <w:sz w:val="28"/>
          <w:szCs w:val="28"/>
          <w:lang w:val="nl-NL" w:eastAsia="vi-VN"/>
        </w:rPr>
        <w:t>- Đối với trường hợp thay đổi Trưởng Văn phòng thì thời hạn cấp Giấy đăng ký hoạt động cho Văn phòng Thừa phát lại là 03 ngày làm việc, kể từ ngày nhận đủ hồ sơ hợp lệ.</w:t>
      </w:r>
    </w:p>
    <w:p w:rsidR="00273D43" w:rsidRPr="00997873" w:rsidRDefault="00273D43" w:rsidP="00997873">
      <w:pPr>
        <w:pStyle w:val="BodyText"/>
        <w:tabs>
          <w:tab w:val="left" w:pos="992"/>
        </w:tabs>
        <w:spacing w:before="0" w:after="0" w:line="264" w:lineRule="auto"/>
        <w:ind w:firstLine="720"/>
        <w:jc w:val="both"/>
        <w:rPr>
          <w:rStyle w:val="BodyTextChar1"/>
          <w:sz w:val="28"/>
          <w:szCs w:val="28"/>
          <w:lang w:val="nl-NL"/>
        </w:rPr>
      </w:pPr>
      <w:r w:rsidRPr="00997873">
        <w:rPr>
          <w:rStyle w:val="BodyTextChar1"/>
          <w:rFonts w:eastAsia="Calibri"/>
          <w:sz w:val="28"/>
          <w:szCs w:val="28"/>
          <w:lang w:val="nl-NL" w:eastAsia="vi-VN"/>
        </w:rPr>
        <w:t>- Đối với các trường hợp thay đổi khác thì thời hạn cấp Giấy đăng ký hoạt động cho Văn phòng Thừa phát lại là 07 ngày làm việc, kể từ ngày nhận đủ hồ sơ hợp lệ.</w:t>
      </w:r>
    </w:p>
    <w:p w:rsidR="00273D43" w:rsidRPr="00997873" w:rsidRDefault="00273D43"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D1232E" w:rsidRPr="00D26780">
        <w:rPr>
          <w:sz w:val="28"/>
          <w:szCs w:val="28"/>
          <w:lang w:val="nl-NL"/>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273D43" w:rsidRPr="00997873" w:rsidRDefault="00273D43"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273D43" w:rsidRPr="00997873" w:rsidRDefault="00273D43"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273D43" w:rsidRPr="00997873" w:rsidRDefault="00273D43" w:rsidP="00997873">
      <w:pPr>
        <w:tabs>
          <w:tab w:val="left" w:pos="360"/>
        </w:tabs>
        <w:spacing w:line="264" w:lineRule="auto"/>
        <w:ind w:firstLine="720"/>
        <w:jc w:val="both"/>
        <w:rPr>
          <w:bCs/>
          <w:sz w:val="28"/>
          <w:szCs w:val="28"/>
          <w:lang w:val="nl-NL"/>
        </w:rPr>
      </w:pPr>
      <w:r w:rsidRPr="00997873">
        <w:rPr>
          <w:sz w:val="28"/>
          <w:szCs w:val="28"/>
          <w:lang w:val="nl-NL"/>
        </w:rPr>
        <w:lastRenderedPageBreak/>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273D43" w:rsidRPr="00997873" w:rsidRDefault="00273D43"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273D43" w:rsidRPr="00997873" w:rsidRDefault="00273D43" w:rsidP="00997873">
      <w:pPr>
        <w:widowControl w:val="0"/>
        <w:spacing w:line="264" w:lineRule="auto"/>
        <w:ind w:firstLine="540"/>
        <w:jc w:val="both"/>
        <w:rPr>
          <w:sz w:val="28"/>
          <w:szCs w:val="28"/>
          <w:lang w:val="vi-VN"/>
        </w:rPr>
      </w:pPr>
      <w:r w:rsidRPr="00997873">
        <w:rPr>
          <w:sz w:val="28"/>
          <w:szCs w:val="28"/>
          <w:lang w:val="vi-VN"/>
        </w:rPr>
        <w:tab/>
        <w:t xml:space="preserve">Như vậy, để </w:t>
      </w:r>
      <w:r w:rsidR="00D37083" w:rsidRPr="00997873">
        <w:rPr>
          <w:rStyle w:val="BodyTextChar1"/>
          <w:rFonts w:eastAsia="Calibri"/>
          <w:bCs/>
          <w:sz w:val="28"/>
          <w:szCs w:val="28"/>
          <w:lang w:val="nl-NL" w:eastAsia="vi-VN"/>
        </w:rPr>
        <w:t>thay đổi nội dung đăng ký hoạt động của Văn phòng Thừa phát lại</w:t>
      </w:r>
      <w:r w:rsidRPr="00997873">
        <w:rPr>
          <w:sz w:val="28"/>
          <w:szCs w:val="28"/>
          <w:lang w:val="vi-VN"/>
        </w:rPr>
        <w:t xml:space="preserve">, chị </w:t>
      </w:r>
      <w:r w:rsidR="00D37083" w:rsidRPr="00997873">
        <w:rPr>
          <w:sz w:val="28"/>
          <w:szCs w:val="28"/>
          <w:lang w:val="vi-VN"/>
        </w:rPr>
        <w:t>Thư</w:t>
      </w:r>
      <w:r w:rsidRPr="00997873">
        <w:rPr>
          <w:sz w:val="28"/>
          <w:szCs w:val="28"/>
          <w:lang w:val="vi-VN"/>
        </w:rPr>
        <w:t xml:space="preserve"> phải chuẩn bị các giấy tờ theo quy định như đã viện dẫn. Thời hạn giải quyết, địa điểm nộp</w:t>
      </w:r>
      <w:r w:rsidR="00997873">
        <w:rPr>
          <w:sz w:val="28"/>
          <w:szCs w:val="28"/>
          <w:lang w:val="vi-VN"/>
        </w:rPr>
        <w:t xml:space="preserve"> hồ sơ</w:t>
      </w:r>
      <w:r w:rsidR="00481C8E">
        <w:rPr>
          <w:sz w:val="28"/>
          <w:szCs w:val="28"/>
          <w:lang w:val="vi-VN"/>
        </w:rPr>
        <w:t xml:space="preserve"> và phí, lệ phí </w:t>
      </w:r>
      <w:r w:rsidR="00997873">
        <w:rPr>
          <w:sz w:val="28"/>
          <w:szCs w:val="28"/>
          <w:lang w:val="vi-VN"/>
        </w:rPr>
        <w:t>được thực hiện như trên.</w:t>
      </w:r>
    </w:p>
    <w:p w:rsidR="00385981" w:rsidRPr="00997873" w:rsidRDefault="00385981" w:rsidP="00997873">
      <w:pPr>
        <w:widowControl w:val="0"/>
        <w:spacing w:line="264" w:lineRule="auto"/>
        <w:ind w:firstLine="720"/>
        <w:jc w:val="both"/>
        <w:rPr>
          <w:b/>
          <w:sz w:val="28"/>
          <w:szCs w:val="28"/>
          <w:lang w:val="nl-NL"/>
        </w:rPr>
      </w:pPr>
      <w:r w:rsidRPr="00997873">
        <w:rPr>
          <w:b/>
          <w:color w:val="000000"/>
          <w:sz w:val="28"/>
          <w:szCs w:val="28"/>
          <w:lang w:val="sv-SE"/>
        </w:rPr>
        <w:t>2</w:t>
      </w:r>
      <w:r w:rsidR="00506B8A" w:rsidRPr="00997873">
        <w:rPr>
          <w:b/>
          <w:color w:val="000000"/>
          <w:sz w:val="28"/>
          <w:szCs w:val="28"/>
          <w:lang w:val="sv-SE"/>
        </w:rPr>
        <w:t>4</w:t>
      </w:r>
      <w:r w:rsidRPr="00997873">
        <w:rPr>
          <w:b/>
          <w:color w:val="000000"/>
          <w:sz w:val="28"/>
          <w:szCs w:val="28"/>
          <w:lang w:val="sv-SE"/>
        </w:rPr>
        <w:t>.</w:t>
      </w:r>
      <w:r w:rsidRPr="00997873">
        <w:rPr>
          <w:b/>
          <w:sz w:val="28"/>
          <w:szCs w:val="28"/>
          <w:lang w:val="nl-NL"/>
        </w:rPr>
        <w:t xml:space="preserve"> </w:t>
      </w:r>
      <w:r w:rsidR="00D37083" w:rsidRPr="00997873">
        <w:rPr>
          <w:b/>
          <w:sz w:val="28"/>
          <w:szCs w:val="28"/>
          <w:lang w:val="nl-NL"/>
        </w:rPr>
        <w:t>Anh Hoàn</w:t>
      </w:r>
      <w:r w:rsidR="00352B16" w:rsidRPr="00997873">
        <w:rPr>
          <w:b/>
          <w:sz w:val="28"/>
          <w:szCs w:val="28"/>
          <w:lang w:val="nl-NL"/>
        </w:rPr>
        <w:t xml:space="preserve">, ở </w:t>
      </w:r>
      <w:r w:rsidR="00821052" w:rsidRPr="00997873">
        <w:rPr>
          <w:b/>
          <w:sz w:val="28"/>
          <w:szCs w:val="28"/>
          <w:lang w:val="nl-NL"/>
        </w:rPr>
        <w:t>xã HP</w:t>
      </w:r>
      <w:r w:rsidR="00352B16" w:rsidRPr="00997873">
        <w:rPr>
          <w:b/>
          <w:sz w:val="28"/>
          <w:szCs w:val="28"/>
          <w:lang w:val="nl-NL"/>
        </w:rPr>
        <w:t xml:space="preserve">, </w:t>
      </w:r>
      <w:r w:rsidR="00821052" w:rsidRPr="00997873">
        <w:rPr>
          <w:b/>
          <w:sz w:val="28"/>
          <w:szCs w:val="28"/>
          <w:lang w:val="nl-NL"/>
        </w:rPr>
        <w:t>thị xã HT</w:t>
      </w:r>
      <w:r w:rsidR="00352B16" w:rsidRPr="00997873">
        <w:rPr>
          <w:b/>
          <w:sz w:val="28"/>
          <w:szCs w:val="28"/>
          <w:lang w:val="nl-NL"/>
        </w:rPr>
        <w:t xml:space="preserve"> hỏi: </w:t>
      </w:r>
      <w:r w:rsidR="00D37083" w:rsidRPr="00997873">
        <w:rPr>
          <w:rStyle w:val="BodyTextChar1"/>
          <w:rFonts w:eastAsia="Calibri"/>
          <w:b/>
          <w:sz w:val="28"/>
          <w:szCs w:val="28"/>
          <w:lang w:val="vi-VN" w:eastAsia="vi-VN"/>
        </w:rPr>
        <w:t>Văn phòng Thừa phát lại có nhu cầu chuyển đổi loại hình hoạt động từ doanh nghiệp tư nhân sang công ty hợp danh</w:t>
      </w:r>
      <w:r w:rsidR="00352B16" w:rsidRPr="00997873">
        <w:rPr>
          <w:b/>
          <w:sz w:val="28"/>
          <w:szCs w:val="28"/>
          <w:lang w:val="sv-SE"/>
        </w:rPr>
        <w:t xml:space="preserve"> </w:t>
      </w:r>
      <w:r w:rsidR="00352B16" w:rsidRPr="00997873">
        <w:rPr>
          <w:b/>
          <w:sz w:val="28"/>
          <w:szCs w:val="28"/>
          <w:lang w:val="nl-NL"/>
        </w:rPr>
        <w:t xml:space="preserve">thì </w:t>
      </w:r>
      <w:r w:rsidR="00D37083" w:rsidRPr="00997873">
        <w:rPr>
          <w:b/>
          <w:sz w:val="28"/>
          <w:szCs w:val="28"/>
          <w:lang w:val="nl-NL"/>
        </w:rPr>
        <w:t>trình tự thực hiện được quy định như thế nào?</w:t>
      </w:r>
    </w:p>
    <w:p w:rsidR="00137DA6" w:rsidRPr="00997873" w:rsidRDefault="006A2D92"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D37083" w:rsidRPr="00997873" w:rsidRDefault="00D37083" w:rsidP="00997873">
      <w:pPr>
        <w:shd w:val="clear" w:color="auto" w:fill="FFFFFF"/>
        <w:spacing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chuyển đổi loại hình hoạt động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trình tự thực hiện như sau:</w:t>
      </w:r>
    </w:p>
    <w:p w:rsidR="00D37083" w:rsidRPr="00997873" w:rsidRDefault="00D37083" w:rsidP="00997873">
      <w:pPr>
        <w:pStyle w:val="BodyText"/>
        <w:tabs>
          <w:tab w:val="left" w:pos="985"/>
        </w:tabs>
        <w:spacing w:before="0" w:after="0" w:line="264" w:lineRule="auto"/>
        <w:ind w:firstLine="720"/>
        <w:jc w:val="both"/>
        <w:rPr>
          <w:sz w:val="28"/>
          <w:szCs w:val="28"/>
          <w:lang w:val="nl-NL"/>
        </w:rPr>
      </w:pPr>
      <w:r w:rsidRPr="00997873">
        <w:rPr>
          <w:rStyle w:val="BodyTextChar1"/>
          <w:rFonts w:eastAsia="Calibri"/>
          <w:sz w:val="28"/>
          <w:szCs w:val="28"/>
          <w:lang w:val="nl-NL" w:eastAsia="vi-VN"/>
        </w:rPr>
        <w:t>- Văn phòng Thừa phát lại có nhu cầu chuyển đổi loại hình hoạt động từ doanh nghiệp tư nhân sang công ty hợp danh và ngược lại gửi hồ sơ đề nghị chuyển đổi đến Sở Tư pháp nơi đăng ký hoạt động;</w:t>
      </w:r>
    </w:p>
    <w:p w:rsidR="00D37083" w:rsidRPr="00997873" w:rsidRDefault="00D37083"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Sở Tư pháp có trách nhiệm thẩm định hồ sơ và trình Ủy ban nhân dân cấp tỉnh xem xét, quyết định cho phép chuyển đổi loại hình hoạt động của Văn phòng Thừa phát lại; trường hợp từ chối phải thông báo bằng văn bản có nêu rõ lý do;</w:t>
      </w:r>
    </w:p>
    <w:p w:rsidR="00D37083" w:rsidRPr="00997873" w:rsidRDefault="00D37083"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Ủy ban nhân dân cấp tỉnh xem xét, quyết định cho phép chuyển đổi loại hình hoạt động của Văn phòng Thừa phát lại; trường hợp từ chối phải thông báo bằng văn bản có nêu rõ lý do.</w:t>
      </w:r>
      <w:r w:rsidR="00821052" w:rsidRPr="00997873">
        <w:rPr>
          <w:sz w:val="28"/>
          <w:szCs w:val="28"/>
          <w:lang w:val="nl-NL"/>
        </w:rPr>
        <w:tab/>
      </w:r>
    </w:p>
    <w:p w:rsidR="00385981" w:rsidRPr="00997873" w:rsidRDefault="00821052" w:rsidP="00997873">
      <w:pPr>
        <w:shd w:val="clear" w:color="auto" w:fill="FFFFFF"/>
        <w:spacing w:line="264" w:lineRule="auto"/>
        <w:ind w:firstLine="720"/>
        <w:jc w:val="both"/>
        <w:rPr>
          <w:sz w:val="28"/>
          <w:szCs w:val="28"/>
          <w:lang w:val="vi-VN"/>
        </w:rPr>
      </w:pPr>
      <w:r w:rsidRPr="00997873">
        <w:rPr>
          <w:sz w:val="28"/>
          <w:szCs w:val="28"/>
          <w:lang w:val="vi-VN"/>
        </w:rPr>
        <w:t>Như vậy,</w:t>
      </w:r>
      <w:r w:rsidR="00D37083" w:rsidRPr="00997873">
        <w:rPr>
          <w:sz w:val="28"/>
          <w:szCs w:val="28"/>
          <w:lang w:val="nl-NL"/>
        </w:rPr>
        <w:t xml:space="preserve"> trình tự </w:t>
      </w:r>
      <w:r w:rsidRPr="00997873">
        <w:rPr>
          <w:sz w:val="28"/>
          <w:szCs w:val="28"/>
          <w:lang w:val="vi-VN"/>
        </w:rPr>
        <w:t xml:space="preserve"> </w:t>
      </w:r>
      <w:r w:rsidR="00D37083" w:rsidRPr="00997873">
        <w:rPr>
          <w:rStyle w:val="BodyTextChar1"/>
          <w:rFonts w:eastAsia="Calibri"/>
          <w:bCs/>
          <w:sz w:val="28"/>
          <w:szCs w:val="28"/>
          <w:lang w:val="nl-NL" w:eastAsia="vi-VN"/>
        </w:rPr>
        <w:t>thay đổi nội dung đăng ký hoạt động của Văn phòng Thừa phát lại</w:t>
      </w:r>
      <w:r w:rsidR="00D37083" w:rsidRPr="00997873">
        <w:rPr>
          <w:sz w:val="28"/>
          <w:szCs w:val="28"/>
          <w:lang w:val="nl-NL"/>
        </w:rPr>
        <w:t xml:space="preserve"> </w:t>
      </w:r>
      <w:r w:rsidR="00997873">
        <w:rPr>
          <w:sz w:val="28"/>
          <w:szCs w:val="28"/>
          <w:lang w:val="vi-VN"/>
        </w:rPr>
        <w:t>được thực hiện như trên.</w:t>
      </w:r>
    </w:p>
    <w:p w:rsidR="00D37083" w:rsidRPr="00997873" w:rsidRDefault="00D37083" w:rsidP="00997873">
      <w:pPr>
        <w:widowControl w:val="0"/>
        <w:spacing w:line="264" w:lineRule="auto"/>
        <w:ind w:firstLine="720"/>
        <w:jc w:val="both"/>
        <w:rPr>
          <w:b/>
          <w:sz w:val="28"/>
          <w:szCs w:val="28"/>
          <w:lang w:val="nl-NL"/>
        </w:rPr>
      </w:pPr>
      <w:r w:rsidRPr="00997873">
        <w:rPr>
          <w:b/>
          <w:color w:val="000000"/>
          <w:sz w:val="28"/>
          <w:szCs w:val="28"/>
          <w:lang w:val="sv-SE"/>
        </w:rPr>
        <w:t>25.</w:t>
      </w:r>
      <w:r w:rsidRPr="00997873">
        <w:rPr>
          <w:b/>
          <w:sz w:val="28"/>
          <w:szCs w:val="28"/>
          <w:lang w:val="nl-NL"/>
        </w:rPr>
        <w:t xml:space="preserve"> Chị Mai Anh, ở xã </w:t>
      </w:r>
      <w:r w:rsidR="008E6058" w:rsidRPr="00997873">
        <w:rPr>
          <w:b/>
          <w:sz w:val="28"/>
          <w:szCs w:val="28"/>
          <w:lang w:val="nl-NL"/>
        </w:rPr>
        <w:t>BĐ</w:t>
      </w:r>
      <w:r w:rsidRPr="00997873">
        <w:rPr>
          <w:b/>
          <w:sz w:val="28"/>
          <w:szCs w:val="28"/>
          <w:lang w:val="nl-NL"/>
        </w:rPr>
        <w:t xml:space="preserve">, thị xã HT hỏi: khi nộp hồ sơ </w:t>
      </w:r>
      <w:r w:rsidRPr="00997873">
        <w:rPr>
          <w:b/>
          <w:sz w:val="28"/>
          <w:szCs w:val="28"/>
          <w:lang w:val="vi-VN"/>
        </w:rPr>
        <w:t xml:space="preserve">đăng ký </w:t>
      </w:r>
      <w:r w:rsidRPr="00997873">
        <w:rPr>
          <w:rStyle w:val="BodyTextChar1"/>
          <w:rFonts w:eastAsia="Calibri"/>
          <w:b/>
          <w:bCs/>
          <w:sz w:val="28"/>
          <w:szCs w:val="28"/>
          <w:lang w:val="nl-NL" w:eastAsia="vi-VN"/>
        </w:rPr>
        <w:t>chuyển đổi loại hình hoạt động Văn phòng Thừa phát lại</w:t>
      </w:r>
      <w:r w:rsidRPr="00997873">
        <w:rPr>
          <w:b/>
          <w:sz w:val="28"/>
          <w:szCs w:val="28"/>
          <w:lang w:val="vi-VN"/>
        </w:rPr>
        <w:t xml:space="preserve"> </w:t>
      </w:r>
      <w:r w:rsidRPr="00997873">
        <w:rPr>
          <w:b/>
          <w:sz w:val="28"/>
          <w:szCs w:val="28"/>
          <w:lang w:val="nl-NL"/>
        </w:rPr>
        <w:t>thì cần phải nộp các loại giấy tờ gì? Thời gian giải quyết là bao lâu</w:t>
      </w:r>
      <w:r w:rsidR="00481C8E">
        <w:rPr>
          <w:b/>
          <w:sz w:val="28"/>
          <w:szCs w:val="28"/>
          <w:lang w:val="nl-NL"/>
        </w:rPr>
        <w:t>? Phí,</w:t>
      </w:r>
      <w:r w:rsidRPr="00997873">
        <w:rPr>
          <w:b/>
          <w:sz w:val="28"/>
          <w:szCs w:val="28"/>
          <w:lang w:val="nl-NL"/>
        </w:rPr>
        <w:t xml:space="preserve"> lệ phí bao nhiêu và hồ sơ nộp ở đâu?</w:t>
      </w:r>
    </w:p>
    <w:p w:rsidR="00D37083" w:rsidRPr="00997873" w:rsidRDefault="00D37083" w:rsidP="00997873">
      <w:pPr>
        <w:widowControl w:val="0"/>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D37083" w:rsidRPr="00997873" w:rsidRDefault="00D37083"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chuyển đổi loại hình hoạt động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481C8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D37083" w:rsidRPr="00997873" w:rsidRDefault="00D37083"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D37083" w:rsidRPr="00997873" w:rsidRDefault="00D37083"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D37083" w:rsidRPr="00997873" w:rsidRDefault="00D37083"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chuyển đổi loại hình Văn phòng Thừa phát lại theo mẫu do Bộ trưởng Bộ Tư pháp quy định;</w:t>
      </w:r>
    </w:p>
    <w:p w:rsidR="00D37083" w:rsidRPr="00997873" w:rsidRDefault="00D37083"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lastRenderedPageBreak/>
        <w:t>- Bản thuyết minh về việc chuyển đổi loại hình hoạt động, trong đó nêu rõ phương án chuyển đổi, tình hình tổ chức và hoạt động của Văn phòng tính đến ngày đề nghị chuyển đổi, dự kiến về tổ chức, tên gọi, địa điểm đặt trụ sở, nhân sự, các điều kiện vật chất;</w:t>
      </w:r>
    </w:p>
    <w:p w:rsidR="00D37083" w:rsidRPr="00997873" w:rsidRDefault="00D37083"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Quyết định bổ nhiệm, bổ nhiệm lại Thừa phát lại để đối chiếu;</w:t>
      </w:r>
    </w:p>
    <w:p w:rsidR="00D37083" w:rsidRPr="00997873" w:rsidRDefault="00D37083" w:rsidP="00997873">
      <w:pPr>
        <w:pStyle w:val="BodyText"/>
        <w:tabs>
          <w:tab w:val="left" w:pos="999"/>
        </w:tabs>
        <w:spacing w:before="0" w:after="0" w:line="264" w:lineRule="auto"/>
        <w:ind w:firstLine="720"/>
        <w:jc w:val="both"/>
        <w:rPr>
          <w:rStyle w:val="BodyTextChar1"/>
          <w:sz w:val="28"/>
          <w:szCs w:val="28"/>
          <w:lang w:val="pt-BR"/>
        </w:rPr>
      </w:pPr>
      <w:r w:rsidRPr="00997873">
        <w:rPr>
          <w:rStyle w:val="BodyTextChar1"/>
          <w:rFonts w:eastAsia="Calibri"/>
          <w:sz w:val="28"/>
          <w:szCs w:val="28"/>
          <w:lang w:val="pt-BR" w:eastAsia="vi-VN"/>
        </w:rPr>
        <w:t>- Bản chính Quyết định cho phép thành lập Văn phòng Thừa phát lại.</w:t>
      </w:r>
    </w:p>
    <w:p w:rsidR="00D37083" w:rsidRPr="00997873" w:rsidRDefault="00D37083" w:rsidP="00997873">
      <w:pPr>
        <w:spacing w:line="264" w:lineRule="auto"/>
        <w:ind w:firstLine="720"/>
        <w:jc w:val="both"/>
        <w:rPr>
          <w:sz w:val="28"/>
          <w:szCs w:val="28"/>
          <w:lang w:val="nl-NL"/>
        </w:rPr>
      </w:pPr>
      <w:r w:rsidRPr="00997873">
        <w:rPr>
          <w:sz w:val="28"/>
          <w:szCs w:val="28"/>
          <w:lang w:val="nl-NL"/>
        </w:rPr>
        <w:t>b) Số lượng hồ sơ: 01 bộ</w:t>
      </w:r>
    </w:p>
    <w:p w:rsidR="00D37083" w:rsidRPr="00997873" w:rsidRDefault="00D37083"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p>
    <w:p w:rsidR="00D37083" w:rsidRPr="00997873" w:rsidRDefault="00D37083" w:rsidP="00997873">
      <w:pPr>
        <w:pStyle w:val="BodyText"/>
        <w:tabs>
          <w:tab w:val="left" w:pos="99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Trong thời hạn 15 ngày, kể từ ngày nhận đủ hồ sơ hợp lệ, Sở Tư pháp có trách nhiệm thẩm định hồ sơ và trình Ủy ban nhân dân cấp tỉnh xem xét, quyết định cho phép chuyển đổi loại hình hoạt động của Văn phòng Thừa phát lại.</w:t>
      </w:r>
    </w:p>
    <w:p w:rsidR="00D37083" w:rsidRPr="00997873" w:rsidRDefault="00D37083" w:rsidP="00997873">
      <w:pPr>
        <w:pStyle w:val="BodyText"/>
        <w:tabs>
          <w:tab w:val="left" w:pos="999"/>
        </w:tabs>
        <w:spacing w:before="0" w:after="0" w:line="264" w:lineRule="auto"/>
        <w:ind w:firstLine="720"/>
        <w:jc w:val="both"/>
        <w:rPr>
          <w:rStyle w:val="BodyTextChar1"/>
          <w:sz w:val="28"/>
          <w:szCs w:val="28"/>
          <w:lang w:val="nl-NL"/>
        </w:rPr>
      </w:pPr>
      <w:r w:rsidRPr="00997873">
        <w:rPr>
          <w:rStyle w:val="BodyTextChar1"/>
          <w:rFonts w:eastAsia="Calibri"/>
          <w:sz w:val="28"/>
          <w:szCs w:val="28"/>
          <w:lang w:val="nl-NL" w:eastAsia="vi-VN"/>
        </w:rPr>
        <w:t>- Trong thời hạn 15 ngày, kể từ ngày nhận được hồ sơ trình của Sở Tư pháp, Ủy ban nhân dân cấp tỉnh xem xét, quyết định cho phép chuyển đổi loại hình hoạt động của Văn phòng Thừa phát lại.</w:t>
      </w:r>
    </w:p>
    <w:p w:rsidR="00D37083" w:rsidRPr="00997873" w:rsidRDefault="00D37083"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481C8E" w:rsidRPr="00D26780">
        <w:rPr>
          <w:sz w:val="28"/>
          <w:szCs w:val="28"/>
          <w:lang w:val="nl-NL"/>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D37083" w:rsidRPr="00997873" w:rsidRDefault="00D37083"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D37083" w:rsidRPr="00997873" w:rsidRDefault="00D37083"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D37083" w:rsidRPr="00997873" w:rsidRDefault="00D37083"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D37083" w:rsidRPr="00997873" w:rsidRDefault="00D37083"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D37083" w:rsidRPr="00997873" w:rsidRDefault="00D37083"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Pr="00997873">
        <w:rPr>
          <w:rStyle w:val="BodyTextChar1"/>
          <w:rFonts w:eastAsia="Calibri"/>
          <w:bCs/>
          <w:sz w:val="28"/>
          <w:szCs w:val="28"/>
          <w:lang w:val="nl-NL" w:eastAsia="vi-VN"/>
        </w:rPr>
        <w:t>chuyển đổi loại hình hoạt động Văn phòng Thừa phát lại</w:t>
      </w:r>
      <w:r w:rsidRPr="00997873">
        <w:rPr>
          <w:sz w:val="28"/>
          <w:szCs w:val="28"/>
          <w:lang w:val="vi-VN"/>
        </w:rPr>
        <w:t>, chị Mai Anh phải chuẩn bị các giấy tờ theo quy định như đã viện dẫn. Thời hạn giải quyết, địa điểm nộp hồ sơ</w:t>
      </w:r>
      <w:r w:rsidR="00481C8E" w:rsidRPr="00481C8E">
        <w:rPr>
          <w:sz w:val="28"/>
          <w:szCs w:val="28"/>
          <w:lang w:val="vi-VN"/>
        </w:rPr>
        <w:t xml:space="preserve"> và phí, </w:t>
      </w:r>
      <w:r w:rsidR="00481C8E">
        <w:rPr>
          <w:sz w:val="28"/>
          <w:szCs w:val="28"/>
          <w:lang w:val="vi-VN"/>
        </w:rPr>
        <w:t xml:space="preserve">lệ phí </w:t>
      </w:r>
      <w:r w:rsidRPr="00997873">
        <w:rPr>
          <w:sz w:val="28"/>
          <w:szCs w:val="28"/>
          <w:lang w:val="vi-VN"/>
        </w:rPr>
        <w:t>được thực hiện như trên.</w:t>
      </w:r>
    </w:p>
    <w:p w:rsidR="00814B34" w:rsidRPr="00997873" w:rsidRDefault="00814B34" w:rsidP="00997873">
      <w:pPr>
        <w:shd w:val="clear" w:color="auto" w:fill="FFFFFF"/>
        <w:spacing w:line="264" w:lineRule="auto"/>
        <w:ind w:firstLine="360"/>
        <w:jc w:val="both"/>
        <w:rPr>
          <w:sz w:val="28"/>
          <w:szCs w:val="28"/>
          <w:lang w:val="vi-VN"/>
        </w:rPr>
      </w:pPr>
    </w:p>
    <w:p w:rsidR="008E6058" w:rsidRPr="00997873" w:rsidRDefault="00D0522A" w:rsidP="00997873">
      <w:pPr>
        <w:widowControl w:val="0"/>
        <w:spacing w:line="264" w:lineRule="auto"/>
        <w:ind w:firstLine="720"/>
        <w:jc w:val="both"/>
        <w:rPr>
          <w:b/>
          <w:sz w:val="28"/>
          <w:szCs w:val="28"/>
          <w:lang w:val="nl-NL"/>
        </w:rPr>
      </w:pPr>
      <w:r w:rsidRPr="00997873">
        <w:rPr>
          <w:b/>
          <w:sz w:val="28"/>
          <w:szCs w:val="28"/>
          <w:lang w:val="vi-VN"/>
        </w:rPr>
        <w:t xml:space="preserve"> </w:t>
      </w:r>
      <w:r w:rsidR="008E6058" w:rsidRPr="00997873">
        <w:rPr>
          <w:b/>
          <w:color w:val="000000"/>
          <w:sz w:val="28"/>
          <w:szCs w:val="28"/>
          <w:lang w:val="sv-SE"/>
        </w:rPr>
        <w:t>26.</w:t>
      </w:r>
      <w:r w:rsidR="008E6058" w:rsidRPr="00997873">
        <w:rPr>
          <w:b/>
          <w:sz w:val="28"/>
          <w:szCs w:val="28"/>
          <w:lang w:val="nl-NL"/>
        </w:rPr>
        <w:t xml:space="preserve"> Anh Tiến, ở xã HP, huyện PĐ hỏi: việc h</w:t>
      </w:r>
      <w:r w:rsidR="008E6058" w:rsidRPr="00997873">
        <w:rPr>
          <w:rStyle w:val="BodyTextChar1"/>
          <w:rFonts w:eastAsia="Calibri"/>
          <w:b/>
          <w:bCs/>
          <w:sz w:val="28"/>
          <w:szCs w:val="28"/>
          <w:lang w:val="vi-VN" w:eastAsia="vi-VN"/>
        </w:rPr>
        <w:t>ợp nhất, sáp nhập Văn phòng Thừa phát lại</w:t>
      </w:r>
      <w:r w:rsidR="008E6058" w:rsidRPr="00997873">
        <w:rPr>
          <w:b/>
          <w:sz w:val="28"/>
          <w:szCs w:val="28"/>
          <w:lang w:val="sv-SE"/>
        </w:rPr>
        <w:t xml:space="preserve"> </w:t>
      </w:r>
      <w:r w:rsidR="008E6058" w:rsidRPr="00997873">
        <w:rPr>
          <w:b/>
          <w:sz w:val="28"/>
          <w:szCs w:val="28"/>
          <w:lang w:val="nl-NL"/>
        </w:rPr>
        <w:t>thì trình tự thực hiện được quy định như thế nào và có phải đảm bảo điều kiện gì không?</w:t>
      </w:r>
    </w:p>
    <w:p w:rsidR="008E6058" w:rsidRPr="00997873" w:rsidRDefault="008E6058" w:rsidP="00997873">
      <w:pPr>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8E6058" w:rsidRPr="00997873" w:rsidRDefault="008E6058" w:rsidP="00997873">
      <w:pPr>
        <w:shd w:val="clear" w:color="auto" w:fill="FFFFFF"/>
        <w:spacing w:line="264" w:lineRule="auto"/>
        <w:ind w:firstLine="720"/>
        <w:jc w:val="both"/>
        <w:rPr>
          <w:sz w:val="28"/>
          <w:szCs w:val="28"/>
          <w:lang w:val="nl-NL"/>
        </w:rPr>
      </w:pPr>
      <w:r w:rsidRPr="00997873">
        <w:rPr>
          <w:sz w:val="28"/>
          <w:szCs w:val="28"/>
          <w:lang w:val="nl-NL"/>
        </w:rPr>
        <w:t>Thủ tục hành chính h</w:t>
      </w:r>
      <w:r w:rsidRPr="00997873">
        <w:rPr>
          <w:rStyle w:val="BodyTextChar1"/>
          <w:rFonts w:eastAsia="Calibri"/>
          <w:bCs/>
          <w:sz w:val="28"/>
          <w:szCs w:val="28"/>
          <w:lang w:val="vi-VN" w:eastAsia="vi-VN"/>
        </w:rPr>
        <w:t>ợp nhất, sáp nhập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trình tự thực hiện và điều kiện như sau:</w:t>
      </w:r>
    </w:p>
    <w:p w:rsidR="008E6058" w:rsidRPr="00997873" w:rsidRDefault="008E6058" w:rsidP="00997873">
      <w:pPr>
        <w:shd w:val="clear" w:color="auto" w:fill="FFFFFF"/>
        <w:spacing w:line="264" w:lineRule="auto"/>
        <w:ind w:firstLine="720"/>
        <w:jc w:val="both"/>
        <w:rPr>
          <w:sz w:val="28"/>
          <w:szCs w:val="28"/>
          <w:lang w:val="nl-NL"/>
        </w:rPr>
      </w:pPr>
      <w:r w:rsidRPr="00997873">
        <w:rPr>
          <w:sz w:val="28"/>
          <w:szCs w:val="28"/>
          <w:lang w:val="nl-NL"/>
        </w:rPr>
        <w:t>1.Trình tự thực hiện</w:t>
      </w:r>
    </w:p>
    <w:p w:rsidR="008E6058" w:rsidRPr="00997873" w:rsidRDefault="008E6058" w:rsidP="00997873">
      <w:pPr>
        <w:pStyle w:val="BodyText"/>
        <w:tabs>
          <w:tab w:val="left" w:pos="100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Các Văn phòng Thừa phát lại bị hợp nhất, sáp nhập gửi hồ sơ đến Sở Tư pháp nơi đặt trụ sở;</w:t>
      </w:r>
    </w:p>
    <w:p w:rsidR="008E6058" w:rsidRPr="00997873" w:rsidRDefault="008E6058" w:rsidP="00997873">
      <w:pPr>
        <w:pStyle w:val="BodyText"/>
        <w:tabs>
          <w:tab w:val="left" w:pos="1021"/>
        </w:tabs>
        <w:spacing w:before="0" w:after="0" w:line="264" w:lineRule="auto"/>
        <w:ind w:firstLine="720"/>
        <w:jc w:val="both"/>
        <w:rPr>
          <w:sz w:val="28"/>
          <w:szCs w:val="28"/>
          <w:lang w:val="nl-NL"/>
        </w:rPr>
      </w:pPr>
      <w:r w:rsidRPr="00997873">
        <w:rPr>
          <w:rStyle w:val="BodyTextChar1"/>
          <w:rFonts w:eastAsia="Calibri"/>
          <w:sz w:val="28"/>
          <w:szCs w:val="28"/>
          <w:lang w:val="nl-NL" w:eastAsia="vi-VN"/>
        </w:rPr>
        <w:lastRenderedPageBreak/>
        <w:t>- Sở Tư pháp trình Ủy ban nhân dân cấp tỉnh xem xét, quyết định cho phép hợp nhất, sáp nhập Văn phòng Thừa phát lại; trường hợp từ chối phải thông báo bằng văn bản có nêu rõ lý do;</w:t>
      </w:r>
    </w:p>
    <w:p w:rsidR="008E6058" w:rsidRPr="00997873" w:rsidRDefault="008E6058" w:rsidP="00997873">
      <w:pPr>
        <w:pStyle w:val="BodyText"/>
        <w:tabs>
          <w:tab w:val="left" w:pos="100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Ủy ban nhân dân cấp tỉnh xem xét, quyết định cho phép hợp nhất, sáp nhập Văn phòng Thừa phát lại; trường hợp từ chối phải thông báo bằng văn bản có nêu rõ lý do.</w:t>
      </w:r>
    </w:p>
    <w:p w:rsidR="008E6058" w:rsidRPr="00997873" w:rsidRDefault="008E6058" w:rsidP="00997873">
      <w:pPr>
        <w:shd w:val="clear" w:color="auto" w:fill="FFFFFF"/>
        <w:spacing w:line="264" w:lineRule="auto"/>
        <w:ind w:firstLine="720"/>
        <w:jc w:val="both"/>
        <w:rPr>
          <w:sz w:val="28"/>
          <w:szCs w:val="28"/>
          <w:lang w:val="nl-NL"/>
        </w:rPr>
      </w:pPr>
      <w:r w:rsidRPr="00997873">
        <w:rPr>
          <w:sz w:val="28"/>
          <w:szCs w:val="28"/>
          <w:lang w:val="nl-NL"/>
        </w:rPr>
        <w:t>2. Điều kiện</w:t>
      </w:r>
    </w:p>
    <w:p w:rsidR="00C67DB7" w:rsidRPr="00997873" w:rsidRDefault="00C67DB7"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Đối với trường hợp hợp nhất Văn phòng Thừa phát lại thì các Văn phòng Thừa phát lại bị hợp nhất có trụ sở trong cùng một địa bàn cấp tỉnh;</w:t>
      </w:r>
    </w:p>
    <w:p w:rsidR="008E6058" w:rsidRPr="00997873" w:rsidRDefault="00C67DB7" w:rsidP="00997873">
      <w:pPr>
        <w:pStyle w:val="BodyText"/>
        <w:tabs>
          <w:tab w:val="left" w:pos="99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Đối với trường hợp sáp nhập Văn phòng Thừa phát lại thì Văn phòng Thừa phát lại bị sáp nhập có trụ sở trong cùng một địa bàn cấp tỉnh với Văn phòng Thừa phát lại nhận sáp nhập.</w:t>
      </w:r>
    </w:p>
    <w:p w:rsidR="008E6058" w:rsidRPr="00997873" w:rsidRDefault="008E6058" w:rsidP="00997873">
      <w:pPr>
        <w:shd w:val="clear" w:color="auto" w:fill="FFFFFF"/>
        <w:spacing w:line="264" w:lineRule="auto"/>
        <w:ind w:firstLine="720"/>
        <w:jc w:val="both"/>
        <w:rPr>
          <w:sz w:val="28"/>
          <w:szCs w:val="28"/>
          <w:lang w:val="vi-VN"/>
        </w:rPr>
      </w:pPr>
      <w:r w:rsidRPr="00997873">
        <w:rPr>
          <w:sz w:val="28"/>
          <w:szCs w:val="28"/>
          <w:lang w:val="vi-VN"/>
        </w:rPr>
        <w:t>Như vậy,</w:t>
      </w:r>
      <w:r w:rsidRPr="00997873">
        <w:rPr>
          <w:sz w:val="28"/>
          <w:szCs w:val="28"/>
          <w:lang w:val="nl-NL"/>
        </w:rPr>
        <w:t xml:space="preserve"> </w:t>
      </w:r>
      <w:r w:rsidR="00C67DB7" w:rsidRPr="00997873">
        <w:rPr>
          <w:sz w:val="28"/>
          <w:szCs w:val="28"/>
          <w:lang w:val="nl-NL"/>
        </w:rPr>
        <w:t>việc</w:t>
      </w:r>
      <w:r w:rsidRPr="00997873">
        <w:rPr>
          <w:sz w:val="28"/>
          <w:szCs w:val="28"/>
          <w:lang w:val="nl-NL"/>
        </w:rPr>
        <w:t xml:space="preserve"> </w:t>
      </w:r>
      <w:r w:rsidRPr="00997873">
        <w:rPr>
          <w:sz w:val="28"/>
          <w:szCs w:val="28"/>
          <w:lang w:val="vi-VN"/>
        </w:rPr>
        <w:t xml:space="preserve"> </w:t>
      </w:r>
      <w:r w:rsidR="00C67DB7" w:rsidRPr="00997873">
        <w:rPr>
          <w:sz w:val="28"/>
          <w:szCs w:val="28"/>
          <w:lang w:val="nl-NL"/>
        </w:rPr>
        <w:t>h</w:t>
      </w:r>
      <w:r w:rsidR="00C67DB7" w:rsidRPr="00997873">
        <w:rPr>
          <w:rStyle w:val="BodyTextChar1"/>
          <w:rFonts w:eastAsia="Calibri"/>
          <w:bCs/>
          <w:sz w:val="28"/>
          <w:szCs w:val="28"/>
          <w:lang w:val="vi-VN" w:eastAsia="vi-VN"/>
        </w:rPr>
        <w:t>ợp nhất, sáp nhập Văn phòng Thừa phát lại</w:t>
      </w:r>
      <w:r w:rsidR="00C67DB7" w:rsidRPr="00997873">
        <w:rPr>
          <w:sz w:val="28"/>
          <w:szCs w:val="28"/>
          <w:lang w:val="nl-NL"/>
        </w:rPr>
        <w:t xml:space="preserve"> phải đảm bảo các điều kiện như viện dẫn và </w:t>
      </w:r>
      <w:r w:rsidRPr="00997873">
        <w:rPr>
          <w:sz w:val="28"/>
          <w:szCs w:val="28"/>
          <w:lang w:val="vi-VN"/>
        </w:rPr>
        <w:t>được thực hiện như trên.</w:t>
      </w:r>
    </w:p>
    <w:p w:rsidR="000060AC" w:rsidRPr="00997873" w:rsidRDefault="000060AC" w:rsidP="00997873">
      <w:pPr>
        <w:widowControl w:val="0"/>
        <w:spacing w:line="264" w:lineRule="auto"/>
        <w:ind w:firstLine="720"/>
        <w:jc w:val="both"/>
        <w:rPr>
          <w:b/>
          <w:sz w:val="28"/>
          <w:szCs w:val="28"/>
          <w:lang w:val="nl-NL"/>
        </w:rPr>
      </w:pPr>
      <w:r w:rsidRPr="00997873">
        <w:rPr>
          <w:b/>
          <w:color w:val="000000"/>
          <w:sz w:val="28"/>
          <w:szCs w:val="28"/>
          <w:lang w:val="sv-SE"/>
        </w:rPr>
        <w:t>27.</w:t>
      </w:r>
      <w:r w:rsidRPr="00997873">
        <w:rPr>
          <w:b/>
          <w:sz w:val="28"/>
          <w:szCs w:val="28"/>
          <w:lang w:val="nl-NL"/>
        </w:rPr>
        <w:t xml:space="preserve"> Chị Hạnh, ở phường AH, thành phố H hỏi: khi nộp hồ sơ </w:t>
      </w:r>
      <w:r w:rsidR="00AC61B8" w:rsidRPr="00997873">
        <w:rPr>
          <w:b/>
          <w:sz w:val="28"/>
          <w:szCs w:val="28"/>
          <w:lang w:val="nl-NL"/>
        </w:rPr>
        <w:t>h</w:t>
      </w:r>
      <w:r w:rsidR="00AC61B8" w:rsidRPr="00997873">
        <w:rPr>
          <w:rStyle w:val="BodyTextChar1"/>
          <w:rFonts w:eastAsia="Calibri"/>
          <w:b/>
          <w:bCs/>
          <w:sz w:val="28"/>
          <w:szCs w:val="28"/>
          <w:lang w:val="vi-VN" w:eastAsia="vi-VN"/>
        </w:rPr>
        <w:t>ợp nhất, sáp nhập Văn phòng Thừa phát lại</w:t>
      </w:r>
      <w:r w:rsidR="00AC61B8" w:rsidRPr="00997873">
        <w:rPr>
          <w:b/>
          <w:sz w:val="28"/>
          <w:szCs w:val="28"/>
          <w:lang w:val="sv-SE"/>
        </w:rPr>
        <w:t xml:space="preserve"> </w:t>
      </w:r>
      <w:r w:rsidRPr="00997873">
        <w:rPr>
          <w:b/>
          <w:sz w:val="28"/>
          <w:szCs w:val="28"/>
          <w:lang w:val="nl-NL"/>
        </w:rPr>
        <w:t xml:space="preserve">thì cần phải nộp các loại giấy tờ gì? </w:t>
      </w:r>
      <w:r w:rsidR="00E71AA2">
        <w:rPr>
          <w:b/>
          <w:sz w:val="28"/>
          <w:szCs w:val="28"/>
          <w:lang w:val="nl-NL"/>
        </w:rPr>
        <w:t>Thời gian giải quyết là bao lâu? Phí,</w:t>
      </w:r>
      <w:r w:rsidRPr="00997873">
        <w:rPr>
          <w:b/>
          <w:sz w:val="28"/>
          <w:szCs w:val="28"/>
          <w:lang w:val="nl-NL"/>
        </w:rPr>
        <w:t xml:space="preserve"> lệ phí bao nhiêu và hồ sơ nộp ở đâu?</w:t>
      </w:r>
    </w:p>
    <w:p w:rsidR="000060AC" w:rsidRPr="00997873" w:rsidRDefault="000060AC" w:rsidP="00997873">
      <w:pPr>
        <w:widowControl w:val="0"/>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0060AC" w:rsidRPr="00997873" w:rsidRDefault="000060AC"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00AC61B8" w:rsidRPr="00997873">
        <w:rPr>
          <w:sz w:val="28"/>
          <w:szCs w:val="28"/>
          <w:lang w:val="nl-NL"/>
        </w:rPr>
        <w:t>h</w:t>
      </w:r>
      <w:r w:rsidR="00AC61B8" w:rsidRPr="00997873">
        <w:rPr>
          <w:rStyle w:val="BodyTextChar1"/>
          <w:rFonts w:eastAsia="Calibri"/>
          <w:bCs/>
          <w:sz w:val="28"/>
          <w:szCs w:val="28"/>
          <w:lang w:val="vi-VN" w:eastAsia="vi-VN"/>
        </w:rPr>
        <w:t>ợp nhất, sáp nhập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E71AA2">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0060AC" w:rsidRPr="00997873" w:rsidRDefault="000060AC"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0060AC" w:rsidRPr="00997873" w:rsidRDefault="000060AC"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AC61B8" w:rsidRPr="00997873" w:rsidRDefault="00AC61B8" w:rsidP="00997873">
      <w:pPr>
        <w:pStyle w:val="BodyText"/>
        <w:tabs>
          <w:tab w:val="left" w:pos="1014"/>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hợp nhất, giấy đề nghị sáp nhập Văn phòng Thừa phát lại theo mẫu do Bộ trưởng Bộ Tư pháp quy định;</w:t>
      </w:r>
    </w:p>
    <w:p w:rsidR="00AC61B8" w:rsidRPr="00997873" w:rsidRDefault="00AC61B8" w:rsidP="00997873">
      <w:pPr>
        <w:pStyle w:val="BodyText"/>
        <w:tabs>
          <w:tab w:val="left" w:pos="1014"/>
        </w:tabs>
        <w:spacing w:before="0" w:after="0" w:line="264" w:lineRule="auto"/>
        <w:ind w:firstLine="720"/>
        <w:jc w:val="both"/>
        <w:rPr>
          <w:sz w:val="28"/>
          <w:szCs w:val="28"/>
          <w:lang w:val="pt-BR"/>
        </w:rPr>
      </w:pPr>
      <w:r w:rsidRPr="00997873">
        <w:rPr>
          <w:rStyle w:val="BodyTextChar1"/>
          <w:rFonts w:eastAsia="Calibri"/>
          <w:sz w:val="28"/>
          <w:szCs w:val="28"/>
          <w:lang w:val="pt-BR" w:eastAsia="vi-VN"/>
        </w:rPr>
        <w:t>- Hợp đồng hợp nhất, hợp đồng sáp nhập trong đó có các nội dung chủ yếu sau đây: tên, địa chỉ trụ sở của các Văn phòng bị hợp nhất, sáp nhập; thời gian thực hiện hợp nhất, sáp nhập; phương án xử lý tài sản, sử dụng lao động của các Văn phòng; việc kế thừa toàn bộ quyền, nghĩa vụ và lợi ích hợp pháp của các Văn phòng và các nội dung khác có liên quan;</w:t>
      </w:r>
    </w:p>
    <w:p w:rsidR="00AC61B8" w:rsidRPr="00997873" w:rsidRDefault="00AC61B8" w:rsidP="00997873">
      <w:pPr>
        <w:pStyle w:val="BodyText"/>
        <w:tabs>
          <w:tab w:val="left" w:pos="1014"/>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kê khai thuế, báo cáo tài chính trong năm gần nhất đã được kiểm toán của các Văn phòng tính đến ngày đề nghị hợp nhất, sáp nhập;</w:t>
      </w:r>
    </w:p>
    <w:p w:rsidR="00AC61B8" w:rsidRPr="00997873" w:rsidRDefault="00AC61B8" w:rsidP="00997873">
      <w:pPr>
        <w:pStyle w:val="BodyText"/>
        <w:tabs>
          <w:tab w:val="left" w:pos="1006"/>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Biên bản kiểm kê các hồ sơ nghiệp vụ và biên bản kiểm kê tài sản hiện có của các Văn phòng bị hợp nhất, sáp nhập;</w:t>
      </w:r>
    </w:p>
    <w:p w:rsidR="00AC61B8" w:rsidRPr="00997873" w:rsidRDefault="00AC61B8" w:rsidP="00997873">
      <w:pPr>
        <w:pStyle w:val="BodyText"/>
        <w:tabs>
          <w:tab w:val="left" w:pos="1014"/>
        </w:tabs>
        <w:spacing w:before="0" w:after="0" w:line="264" w:lineRule="auto"/>
        <w:ind w:firstLine="720"/>
        <w:jc w:val="both"/>
        <w:rPr>
          <w:sz w:val="28"/>
          <w:szCs w:val="28"/>
          <w:lang w:val="pt-BR"/>
        </w:rPr>
      </w:pPr>
      <w:r w:rsidRPr="00997873">
        <w:rPr>
          <w:rStyle w:val="BodyTextChar1"/>
          <w:rFonts w:eastAsia="Calibri"/>
          <w:sz w:val="28"/>
          <w:szCs w:val="28"/>
          <w:lang w:val="pt-BR" w:eastAsia="vi-VN"/>
        </w:rPr>
        <w:t>- Danh sách Thừa phát lại hợp danh và Thừa phát lại làm việc theo chế độ hợp đồng (nếu có) tại các Văn phòng;</w:t>
      </w:r>
    </w:p>
    <w:p w:rsidR="00AC61B8" w:rsidRPr="00997873" w:rsidRDefault="00AC61B8"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chính Quyết định cho phép thành lập và Giấy đăng ký hoạt động của các Văn phòng.</w:t>
      </w:r>
    </w:p>
    <w:p w:rsidR="000060AC" w:rsidRPr="00997873" w:rsidRDefault="000060AC" w:rsidP="00997873">
      <w:pPr>
        <w:spacing w:line="264" w:lineRule="auto"/>
        <w:ind w:firstLine="720"/>
        <w:jc w:val="both"/>
        <w:rPr>
          <w:sz w:val="28"/>
          <w:szCs w:val="28"/>
          <w:lang w:val="nl-NL"/>
        </w:rPr>
      </w:pPr>
      <w:r w:rsidRPr="00997873">
        <w:rPr>
          <w:sz w:val="28"/>
          <w:szCs w:val="28"/>
          <w:lang w:val="nl-NL"/>
        </w:rPr>
        <w:t>b) Số lượng hồ sơ: 01 bộ</w:t>
      </w:r>
    </w:p>
    <w:p w:rsidR="000060AC" w:rsidRPr="00997873" w:rsidRDefault="000060AC" w:rsidP="00997873">
      <w:pPr>
        <w:pStyle w:val="BodyText"/>
        <w:spacing w:before="0" w:after="0" w:line="264" w:lineRule="auto"/>
        <w:ind w:firstLine="720"/>
        <w:jc w:val="both"/>
        <w:rPr>
          <w:sz w:val="28"/>
          <w:szCs w:val="28"/>
          <w:lang w:val="nl-NL"/>
        </w:rPr>
      </w:pPr>
      <w:r w:rsidRPr="00997873">
        <w:rPr>
          <w:sz w:val="28"/>
          <w:szCs w:val="28"/>
          <w:lang w:val="vi-VN"/>
        </w:rPr>
        <w:lastRenderedPageBreak/>
        <w:t xml:space="preserve">2.Thời hạn giải quyết: </w:t>
      </w:r>
    </w:p>
    <w:p w:rsidR="00AC61B8" w:rsidRPr="00997873" w:rsidRDefault="00AC61B8" w:rsidP="00997873">
      <w:pPr>
        <w:pStyle w:val="BodyText"/>
        <w:tabs>
          <w:tab w:val="left" w:pos="100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Trong thời hạn 15 ngày, kể từ ngày nhận đủ hồ sơ hợp lệ, Sở Tư pháp trình Ủy ban nhân dân cấp tỉnh xem xét, quyết định cho phép hợp nhất, sáp nhập Văn phòng Thừa phát lại;</w:t>
      </w:r>
    </w:p>
    <w:p w:rsidR="000060AC" w:rsidRPr="00997873" w:rsidRDefault="00AC61B8" w:rsidP="00997873">
      <w:pPr>
        <w:pStyle w:val="BodyText"/>
        <w:tabs>
          <w:tab w:val="left" w:pos="294"/>
        </w:tabs>
        <w:spacing w:before="0" w:after="0" w:line="264" w:lineRule="auto"/>
        <w:ind w:firstLine="720"/>
        <w:jc w:val="both"/>
        <w:rPr>
          <w:rStyle w:val="BodyTextChar1"/>
          <w:sz w:val="28"/>
          <w:szCs w:val="28"/>
          <w:lang w:val="nl-NL"/>
        </w:rPr>
      </w:pPr>
      <w:r w:rsidRPr="00997873">
        <w:rPr>
          <w:rStyle w:val="BodyTextChar1"/>
          <w:rFonts w:eastAsia="Calibri"/>
          <w:sz w:val="28"/>
          <w:szCs w:val="28"/>
          <w:lang w:val="nl-NL" w:eastAsia="vi-VN"/>
        </w:rPr>
        <w:t>- Trong thời hạn 15 ngày, kể từ ngày nhận được hồ sơ trình của Sở Tư pháp, Ủy ban nhân dân cấp tỉnh xem xét, quyết định cho phép hợp nhất, sáp nhập Văn phòng Thừa phát lại.</w:t>
      </w:r>
    </w:p>
    <w:p w:rsidR="000060AC" w:rsidRPr="00997873" w:rsidRDefault="000060AC"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E71AA2" w:rsidRPr="00D26780">
        <w:rPr>
          <w:sz w:val="28"/>
          <w:szCs w:val="28"/>
          <w:lang w:val="nl-NL"/>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0060AC" w:rsidRPr="00997873" w:rsidRDefault="000060AC"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0060AC" w:rsidRPr="00997873" w:rsidRDefault="000060AC"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0060AC" w:rsidRPr="00997873" w:rsidRDefault="000060AC"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0060AC" w:rsidRPr="00997873" w:rsidRDefault="000060AC"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0060AC" w:rsidRPr="00997873" w:rsidRDefault="000060AC"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00AC61B8" w:rsidRPr="00997873">
        <w:rPr>
          <w:sz w:val="28"/>
          <w:szCs w:val="28"/>
          <w:lang w:val="nl-NL"/>
        </w:rPr>
        <w:t>h</w:t>
      </w:r>
      <w:r w:rsidR="00AC61B8" w:rsidRPr="00997873">
        <w:rPr>
          <w:rStyle w:val="BodyTextChar1"/>
          <w:rFonts w:eastAsia="Calibri"/>
          <w:bCs/>
          <w:sz w:val="28"/>
          <w:szCs w:val="28"/>
          <w:lang w:val="vi-VN" w:eastAsia="vi-VN"/>
        </w:rPr>
        <w:t>ợp nhất, sáp nhập Văn phòng Thừa phát lại thì</w:t>
      </w:r>
      <w:r w:rsidRPr="00997873">
        <w:rPr>
          <w:sz w:val="28"/>
          <w:szCs w:val="28"/>
          <w:lang w:val="vi-VN"/>
        </w:rPr>
        <w:t xml:space="preserve"> phải chuẩn bị các giấy tờ theo quy định như đã viện dẫn. Thời hạn giải quyết, địa điểm nộp hồ sơ</w:t>
      </w:r>
      <w:r w:rsidR="00A45374">
        <w:rPr>
          <w:sz w:val="28"/>
          <w:szCs w:val="28"/>
          <w:lang w:val="vi-VN"/>
        </w:rPr>
        <w:t xml:space="preserve"> và phí,</w:t>
      </w:r>
      <w:r w:rsidR="00A45374" w:rsidRPr="00A45374">
        <w:rPr>
          <w:sz w:val="28"/>
          <w:szCs w:val="28"/>
          <w:lang w:val="vi-VN"/>
        </w:rPr>
        <w:t xml:space="preserve"> </w:t>
      </w:r>
      <w:r w:rsidR="00A45374">
        <w:rPr>
          <w:sz w:val="28"/>
          <w:szCs w:val="28"/>
          <w:lang w:val="vi-VN"/>
        </w:rPr>
        <w:t xml:space="preserve">lệ phí </w:t>
      </w:r>
      <w:r w:rsidRPr="00997873">
        <w:rPr>
          <w:sz w:val="28"/>
          <w:szCs w:val="28"/>
          <w:lang w:val="vi-VN"/>
        </w:rPr>
        <w:t>được thực hiện như trên.</w:t>
      </w:r>
    </w:p>
    <w:p w:rsidR="008823C6" w:rsidRPr="00997873" w:rsidRDefault="00AC61B8" w:rsidP="00997873">
      <w:pPr>
        <w:pStyle w:val="BodyText"/>
        <w:tabs>
          <w:tab w:val="left" w:pos="1237"/>
        </w:tabs>
        <w:spacing w:before="0" w:after="0" w:line="264" w:lineRule="auto"/>
        <w:ind w:firstLine="720"/>
        <w:jc w:val="both"/>
        <w:rPr>
          <w:sz w:val="28"/>
          <w:szCs w:val="28"/>
          <w:lang w:val="vi-VN"/>
        </w:rPr>
      </w:pPr>
      <w:r w:rsidRPr="00997873">
        <w:rPr>
          <w:b/>
          <w:sz w:val="28"/>
          <w:szCs w:val="28"/>
          <w:lang w:val="vi-VN"/>
        </w:rPr>
        <w:t>28.</w:t>
      </w:r>
      <w:r w:rsidR="008823C6" w:rsidRPr="00997873">
        <w:rPr>
          <w:b/>
          <w:sz w:val="28"/>
          <w:szCs w:val="28"/>
          <w:lang w:val="vi-VN"/>
        </w:rPr>
        <w:t xml:space="preserve"> </w:t>
      </w:r>
      <w:r w:rsidR="008823C6" w:rsidRPr="00997873">
        <w:rPr>
          <w:b/>
          <w:sz w:val="28"/>
          <w:szCs w:val="28"/>
          <w:lang w:val="nl-NL"/>
        </w:rPr>
        <w:t>Anh Sanh, ở phường TL, thành phố H hỏi: việc đ</w:t>
      </w:r>
      <w:r w:rsidR="008823C6" w:rsidRPr="00997873">
        <w:rPr>
          <w:rStyle w:val="BodyTextChar1"/>
          <w:rFonts w:eastAsia="Calibri"/>
          <w:b/>
          <w:bCs/>
          <w:sz w:val="28"/>
          <w:szCs w:val="28"/>
          <w:lang w:val="vi-VN" w:eastAsia="vi-VN"/>
        </w:rPr>
        <w:t xml:space="preserve">ăng ký hoạt động, thay đổi nội dung đăng ký hoạt động sau khi hợp nhất, sáp nhập Văn phòng Thừa phát lại </w:t>
      </w:r>
      <w:r w:rsidR="008823C6" w:rsidRPr="00997873">
        <w:rPr>
          <w:b/>
          <w:sz w:val="28"/>
          <w:szCs w:val="28"/>
          <w:lang w:val="nl-NL"/>
        </w:rPr>
        <w:t xml:space="preserve">thì cần phải nộp các loại giấy tờ gì? </w:t>
      </w:r>
      <w:r w:rsidR="00A45374">
        <w:rPr>
          <w:b/>
          <w:sz w:val="28"/>
          <w:szCs w:val="28"/>
          <w:lang w:val="nl-NL"/>
        </w:rPr>
        <w:t>Thời gian giải quyết là bao lâu? Phí,</w:t>
      </w:r>
      <w:r w:rsidR="008823C6" w:rsidRPr="00997873">
        <w:rPr>
          <w:b/>
          <w:sz w:val="28"/>
          <w:szCs w:val="28"/>
          <w:lang w:val="nl-NL"/>
        </w:rPr>
        <w:t xml:space="preserve"> lệ phí bao nhiêu và hồ sơ nộp ở đâu?</w:t>
      </w:r>
    </w:p>
    <w:p w:rsidR="008823C6" w:rsidRPr="00997873" w:rsidRDefault="008823C6" w:rsidP="00997873">
      <w:pPr>
        <w:widowControl w:val="0"/>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8823C6" w:rsidRPr="00997873" w:rsidRDefault="008823C6"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Thủ tục hành chính đ</w:t>
      </w:r>
      <w:r w:rsidRPr="00997873">
        <w:rPr>
          <w:rStyle w:val="BodyTextChar1"/>
          <w:rFonts w:eastAsia="Calibri"/>
          <w:bCs/>
          <w:sz w:val="28"/>
          <w:szCs w:val="28"/>
          <w:lang w:val="vi-VN" w:eastAsia="vi-VN"/>
        </w:rPr>
        <w:t>ăng ký hoạt động, thay đổi nội dung đăng ký hoạt động sau khi hợp nhất, sáp nhập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A45374">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8823C6" w:rsidRPr="00997873" w:rsidRDefault="008823C6"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8823C6" w:rsidRPr="00997873" w:rsidRDefault="008823C6"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AF1061" w:rsidRPr="00997873" w:rsidRDefault="00AF1061" w:rsidP="00997873">
      <w:pPr>
        <w:pStyle w:val="BodyText"/>
        <w:tabs>
          <w:tab w:val="left" w:pos="985"/>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đăng ký hoạt động, Giấy đề nghị thay đổi nội dung đăng ký hoạt động Văn phòng Thừa phát lại theo mẫu do Bộ trưởng Bộ Tư pháp quy định;</w:t>
      </w:r>
    </w:p>
    <w:p w:rsidR="00AF1061" w:rsidRPr="00997873" w:rsidRDefault="00AF1061" w:rsidP="00997873">
      <w:pPr>
        <w:pStyle w:val="BodyText"/>
        <w:tabs>
          <w:tab w:val="left" w:pos="1046"/>
        </w:tabs>
        <w:spacing w:before="0" w:after="0" w:line="264" w:lineRule="auto"/>
        <w:ind w:firstLine="720"/>
        <w:jc w:val="both"/>
        <w:rPr>
          <w:sz w:val="28"/>
          <w:szCs w:val="28"/>
          <w:lang w:val="pt-BR"/>
        </w:rPr>
      </w:pPr>
      <w:r w:rsidRPr="00997873">
        <w:rPr>
          <w:rStyle w:val="BodyTextChar1"/>
          <w:rFonts w:eastAsia="Calibri"/>
          <w:sz w:val="28"/>
          <w:szCs w:val="28"/>
          <w:lang w:val="pt-BR" w:eastAsia="vi-VN"/>
        </w:rPr>
        <w:t>- Quyết định cho phép hợp nhất, Quyết định cho phép sáp nhập;</w:t>
      </w:r>
    </w:p>
    <w:p w:rsidR="00AF1061" w:rsidRPr="00997873" w:rsidRDefault="00AF1061" w:rsidP="00997873">
      <w:pPr>
        <w:pStyle w:val="BodyText"/>
        <w:tabs>
          <w:tab w:val="left" w:pos="1046"/>
        </w:tabs>
        <w:spacing w:before="0" w:after="0" w:line="264" w:lineRule="auto"/>
        <w:ind w:firstLine="720"/>
        <w:jc w:val="both"/>
        <w:rPr>
          <w:sz w:val="28"/>
          <w:szCs w:val="28"/>
          <w:lang w:val="pt-BR"/>
        </w:rPr>
      </w:pPr>
      <w:r w:rsidRPr="00997873">
        <w:rPr>
          <w:rStyle w:val="BodyTextChar1"/>
          <w:rFonts w:eastAsia="Calibri"/>
          <w:sz w:val="28"/>
          <w:szCs w:val="28"/>
          <w:lang w:val="pt-BR" w:eastAsia="vi-VN"/>
        </w:rPr>
        <w:t>- Giấy tờ chứng minh về trụ sở của Văn phòng Thừa phát lại;</w:t>
      </w:r>
    </w:p>
    <w:p w:rsidR="00AF1061" w:rsidRPr="00997873" w:rsidRDefault="00AF1061" w:rsidP="00997873">
      <w:pPr>
        <w:pStyle w:val="BodyText"/>
        <w:tabs>
          <w:tab w:val="left" w:pos="992"/>
        </w:tabs>
        <w:spacing w:before="0" w:after="0" w:line="264" w:lineRule="auto"/>
        <w:ind w:firstLine="720"/>
        <w:jc w:val="both"/>
        <w:rPr>
          <w:sz w:val="28"/>
          <w:szCs w:val="28"/>
          <w:lang w:val="pt-BR"/>
        </w:rPr>
      </w:pPr>
      <w:r w:rsidRPr="00997873">
        <w:rPr>
          <w:rStyle w:val="BodyTextChar1"/>
          <w:rFonts w:eastAsia="Calibri"/>
          <w:sz w:val="28"/>
          <w:szCs w:val="28"/>
          <w:lang w:val="pt-BR" w:eastAsia="vi-VN"/>
        </w:rPr>
        <w:t>- Bản sao có chứng thực hoặc bản chụp kèm bản chính Quyết định bổ nhiệm, bổ nhiệm lại của các Thừa phát lại đang hành nghề tại Văn phòng Thừa phát lại để đối chiếu.</w:t>
      </w:r>
    </w:p>
    <w:p w:rsidR="008823C6" w:rsidRPr="00997873" w:rsidRDefault="008823C6" w:rsidP="00997873">
      <w:pPr>
        <w:spacing w:line="264" w:lineRule="auto"/>
        <w:ind w:firstLine="720"/>
        <w:jc w:val="both"/>
        <w:rPr>
          <w:sz w:val="28"/>
          <w:szCs w:val="28"/>
          <w:lang w:val="nl-NL"/>
        </w:rPr>
      </w:pPr>
      <w:r w:rsidRPr="00997873">
        <w:rPr>
          <w:sz w:val="28"/>
          <w:szCs w:val="28"/>
          <w:lang w:val="nl-NL"/>
        </w:rPr>
        <w:t>b) Số lượng hồ sơ: 01 bộ</w:t>
      </w:r>
    </w:p>
    <w:p w:rsidR="008823C6" w:rsidRPr="00997873" w:rsidRDefault="008823C6" w:rsidP="00997873">
      <w:pPr>
        <w:pStyle w:val="BodyText"/>
        <w:spacing w:before="0" w:after="0" w:line="264" w:lineRule="auto"/>
        <w:ind w:firstLine="720"/>
        <w:jc w:val="both"/>
        <w:rPr>
          <w:rStyle w:val="BodyTextChar1"/>
          <w:sz w:val="28"/>
          <w:szCs w:val="28"/>
          <w:lang w:val="nl-NL"/>
        </w:rPr>
      </w:pPr>
      <w:r w:rsidRPr="00997873">
        <w:rPr>
          <w:sz w:val="28"/>
          <w:szCs w:val="28"/>
          <w:lang w:val="vi-VN"/>
        </w:rPr>
        <w:t xml:space="preserve">2.Thời hạn giải quyết: </w:t>
      </w:r>
      <w:r w:rsidR="00AF1061" w:rsidRPr="00997873">
        <w:rPr>
          <w:rStyle w:val="BodyTextChar1"/>
          <w:rFonts w:eastAsia="Calibri"/>
          <w:sz w:val="28"/>
          <w:szCs w:val="28"/>
          <w:lang w:val="nl-NL" w:eastAsia="vi-VN"/>
        </w:rPr>
        <w:t>Trong thời hạn 07 ngày làm việc, kể từ ngày nhận đủ hồ sơ hợp lệ.</w:t>
      </w:r>
    </w:p>
    <w:p w:rsidR="008823C6" w:rsidRPr="00997873" w:rsidRDefault="008823C6" w:rsidP="00997873">
      <w:pPr>
        <w:pStyle w:val="BodyText"/>
        <w:spacing w:before="0" w:after="0" w:line="264" w:lineRule="auto"/>
        <w:ind w:firstLine="720"/>
        <w:jc w:val="both"/>
        <w:rPr>
          <w:sz w:val="28"/>
          <w:szCs w:val="28"/>
          <w:lang w:val="nl-NL"/>
        </w:rPr>
      </w:pPr>
      <w:r w:rsidRPr="00997873">
        <w:rPr>
          <w:sz w:val="28"/>
          <w:szCs w:val="28"/>
          <w:lang w:val="vi-VN"/>
        </w:rPr>
        <w:lastRenderedPageBreak/>
        <w:t xml:space="preserve">3. </w:t>
      </w:r>
      <w:r w:rsidR="00F17812" w:rsidRPr="00D26780">
        <w:rPr>
          <w:sz w:val="28"/>
          <w:szCs w:val="28"/>
          <w:lang w:val="nl-NL"/>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8823C6" w:rsidRPr="00997873" w:rsidRDefault="008823C6"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8823C6" w:rsidRPr="00997873" w:rsidRDefault="008823C6"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8823C6" w:rsidRPr="00997873" w:rsidRDefault="008823C6"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8823C6" w:rsidRPr="00997873" w:rsidRDefault="008823C6"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8823C6" w:rsidRPr="00997873" w:rsidRDefault="008823C6"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00AF1061" w:rsidRPr="00997873">
        <w:rPr>
          <w:sz w:val="28"/>
          <w:szCs w:val="28"/>
          <w:lang w:val="nl-NL"/>
        </w:rPr>
        <w:t>đ</w:t>
      </w:r>
      <w:r w:rsidR="00AF1061" w:rsidRPr="00997873">
        <w:rPr>
          <w:rStyle w:val="BodyTextChar1"/>
          <w:rFonts w:eastAsia="Calibri"/>
          <w:bCs/>
          <w:sz w:val="28"/>
          <w:szCs w:val="28"/>
          <w:lang w:val="vi-VN" w:eastAsia="vi-VN"/>
        </w:rPr>
        <w:t>ăng ký hoạt động, thay đổi nội dung đăng ký hoạt động sau khi hợp nhất, sáp nhập Văn phòng Thừa phát lại</w:t>
      </w:r>
      <w:r w:rsidRPr="00997873">
        <w:rPr>
          <w:rStyle w:val="BodyTextChar1"/>
          <w:rFonts w:eastAsia="Calibri"/>
          <w:bCs/>
          <w:sz w:val="28"/>
          <w:szCs w:val="28"/>
          <w:lang w:val="vi-VN" w:eastAsia="vi-VN"/>
        </w:rPr>
        <w:t xml:space="preserve"> thì</w:t>
      </w:r>
      <w:r w:rsidRPr="00997873">
        <w:rPr>
          <w:sz w:val="28"/>
          <w:szCs w:val="28"/>
          <w:lang w:val="vi-VN"/>
        </w:rPr>
        <w:t xml:space="preserve"> phải chuẩn bị các giấy tờ theo quy định như đã viện dẫn. Thời hạn giải quyết, địa điểm nộp hồ sơ</w:t>
      </w:r>
      <w:r w:rsidR="00CF1009" w:rsidRPr="00CF1009">
        <w:rPr>
          <w:sz w:val="28"/>
          <w:szCs w:val="28"/>
          <w:lang w:val="vi-VN"/>
        </w:rPr>
        <w:t xml:space="preserve"> và phí, </w:t>
      </w:r>
      <w:r w:rsidR="00CF1009">
        <w:rPr>
          <w:sz w:val="28"/>
          <w:szCs w:val="28"/>
          <w:lang w:val="vi-VN"/>
        </w:rPr>
        <w:t xml:space="preserve">lệ phí </w:t>
      </w:r>
      <w:r w:rsidRPr="00997873">
        <w:rPr>
          <w:sz w:val="28"/>
          <w:szCs w:val="28"/>
          <w:lang w:val="vi-VN"/>
        </w:rPr>
        <w:t>được thực hiện như trên.</w:t>
      </w:r>
    </w:p>
    <w:p w:rsidR="003F5AB3" w:rsidRPr="00997873" w:rsidRDefault="003F5AB3" w:rsidP="00997873">
      <w:pPr>
        <w:pStyle w:val="BodyText"/>
        <w:tabs>
          <w:tab w:val="left" w:pos="1237"/>
        </w:tabs>
        <w:spacing w:before="0" w:after="0" w:line="264" w:lineRule="auto"/>
        <w:ind w:firstLine="720"/>
        <w:jc w:val="both"/>
        <w:rPr>
          <w:b/>
          <w:sz w:val="28"/>
          <w:szCs w:val="28"/>
          <w:lang w:val="vi-VN"/>
        </w:rPr>
      </w:pPr>
      <w:r w:rsidRPr="00997873">
        <w:rPr>
          <w:b/>
          <w:sz w:val="28"/>
          <w:szCs w:val="28"/>
          <w:lang w:val="vi-VN"/>
        </w:rPr>
        <w:t xml:space="preserve">29. </w:t>
      </w:r>
      <w:r w:rsidRPr="00997873">
        <w:rPr>
          <w:b/>
          <w:sz w:val="28"/>
          <w:szCs w:val="28"/>
          <w:lang w:val="nl-NL"/>
        </w:rPr>
        <w:t xml:space="preserve">Anh Hóa, ở phường AH, thành phố H hỏi: </w:t>
      </w:r>
      <w:r w:rsidRPr="00997873">
        <w:rPr>
          <w:rStyle w:val="BodyTextChar1"/>
          <w:rFonts w:eastAsia="Calibri"/>
          <w:b/>
          <w:sz w:val="28"/>
          <w:szCs w:val="28"/>
          <w:lang w:val="vi-VN" w:eastAsia="vi-VN"/>
        </w:rPr>
        <w:t>Văn phòng Thừa phát lại hoạt động trong bao lâu thì được chuyển nhượng và trình tự thực hiện việc chuyển nhượng được thực hiện như thế nào</w:t>
      </w:r>
      <w:r w:rsidRPr="00997873">
        <w:rPr>
          <w:b/>
          <w:sz w:val="28"/>
          <w:szCs w:val="28"/>
          <w:lang w:val="nl-NL"/>
        </w:rPr>
        <w:t>?</w:t>
      </w:r>
    </w:p>
    <w:p w:rsidR="003F5AB3" w:rsidRPr="00997873" w:rsidRDefault="003F5AB3" w:rsidP="00997873">
      <w:pPr>
        <w:widowControl w:val="0"/>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3F5AB3" w:rsidRPr="00997873" w:rsidRDefault="003F5AB3"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Pr="00997873">
        <w:rPr>
          <w:rStyle w:val="BodyTextChar1"/>
          <w:rFonts w:eastAsia="Calibri"/>
          <w:bCs/>
          <w:sz w:val="28"/>
          <w:szCs w:val="28"/>
          <w:lang w:val="nl-NL" w:eastAsia="vi-VN"/>
        </w:rPr>
        <w:t>chuyển nhượng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trình tự thực hiện và điều kiện như sau:</w:t>
      </w:r>
    </w:p>
    <w:p w:rsidR="003F5AB3" w:rsidRPr="00997873" w:rsidRDefault="003F5AB3" w:rsidP="00997873">
      <w:pPr>
        <w:pStyle w:val="BodyText"/>
        <w:spacing w:before="0" w:after="0" w:line="264" w:lineRule="auto"/>
        <w:jc w:val="both"/>
        <w:rPr>
          <w:bCs/>
          <w:sz w:val="28"/>
          <w:szCs w:val="28"/>
          <w:lang w:val="nl-NL"/>
        </w:rPr>
      </w:pPr>
      <w:r w:rsidRPr="00997873">
        <w:rPr>
          <w:bCs/>
          <w:sz w:val="28"/>
          <w:szCs w:val="28"/>
          <w:lang w:val="nl-NL"/>
        </w:rPr>
        <w:tab/>
        <w:t>1.Trình tự thực hiện</w:t>
      </w:r>
    </w:p>
    <w:p w:rsidR="00161600" w:rsidRPr="00997873" w:rsidRDefault="00161600" w:rsidP="00997873">
      <w:pPr>
        <w:pStyle w:val="BodyText"/>
        <w:tabs>
          <w:tab w:val="left" w:pos="999"/>
        </w:tabs>
        <w:spacing w:before="0" w:after="0" w:line="264" w:lineRule="auto"/>
        <w:ind w:firstLine="720"/>
        <w:jc w:val="both"/>
        <w:rPr>
          <w:sz w:val="28"/>
          <w:szCs w:val="28"/>
          <w:lang w:val="nl-NL"/>
        </w:rPr>
      </w:pPr>
      <w:r w:rsidRPr="00997873">
        <w:rPr>
          <w:rStyle w:val="BodyTextChar1"/>
          <w:rFonts w:eastAsia="Calibri"/>
          <w:sz w:val="28"/>
          <w:szCs w:val="28"/>
          <w:lang w:val="nl-NL" w:eastAsia="vi-VN"/>
        </w:rPr>
        <w:t>- Văn phòng Thừa phát lại có nhu cầu chuyển nhượng gửi hồ sơ đến Sở Tư pháp nơi đăng ký hoạt động;</w:t>
      </w:r>
    </w:p>
    <w:p w:rsidR="00161600" w:rsidRPr="00997873" w:rsidRDefault="00161600" w:rsidP="00997873">
      <w:pPr>
        <w:pStyle w:val="BodyText"/>
        <w:tabs>
          <w:tab w:val="left" w:pos="1021"/>
        </w:tabs>
        <w:spacing w:before="0" w:after="0" w:line="264" w:lineRule="auto"/>
        <w:ind w:firstLine="720"/>
        <w:jc w:val="both"/>
        <w:rPr>
          <w:sz w:val="28"/>
          <w:szCs w:val="28"/>
          <w:lang w:val="nl-NL"/>
        </w:rPr>
      </w:pPr>
      <w:r w:rsidRPr="00997873">
        <w:rPr>
          <w:rStyle w:val="BodyTextChar1"/>
          <w:rFonts w:eastAsia="Calibri"/>
          <w:sz w:val="28"/>
          <w:szCs w:val="28"/>
          <w:lang w:val="nl-NL" w:eastAsia="vi-VN"/>
        </w:rPr>
        <w:t>- Sở Tư pháp trình Ủy ban nhân dân cấp tỉnh xem xét, quyết định cho phép chuyển nhượng Văn phòng Thừa phát lại; trường hợp từ chối phải thông báo bằng văn bản có nêu rõ lý do;</w:t>
      </w:r>
    </w:p>
    <w:p w:rsidR="00161600" w:rsidRPr="00997873" w:rsidRDefault="00161600" w:rsidP="00997873">
      <w:pPr>
        <w:pStyle w:val="BodyText"/>
        <w:tabs>
          <w:tab w:val="left" w:pos="1014"/>
        </w:tabs>
        <w:spacing w:before="0" w:after="0" w:line="264" w:lineRule="auto"/>
        <w:ind w:firstLine="720"/>
        <w:jc w:val="both"/>
        <w:rPr>
          <w:sz w:val="28"/>
          <w:szCs w:val="28"/>
          <w:lang w:val="nl-NL"/>
        </w:rPr>
      </w:pPr>
      <w:r w:rsidRPr="00997873">
        <w:rPr>
          <w:rStyle w:val="BodyTextChar1"/>
          <w:rFonts w:eastAsia="Calibri"/>
          <w:sz w:val="28"/>
          <w:szCs w:val="28"/>
          <w:lang w:val="nl-NL" w:eastAsia="vi-VN"/>
        </w:rPr>
        <w:t>- Ủy ban nhân dân cấp tỉnh xem xét, quyết định cho phép chuyển nhượng; trường hợp từ chối phải thông báo bằng văn bản có nêu rõ lý do.</w:t>
      </w:r>
    </w:p>
    <w:p w:rsidR="003F5AB3" w:rsidRPr="00997873" w:rsidRDefault="00161600" w:rsidP="00997873">
      <w:pPr>
        <w:pStyle w:val="BodyText"/>
        <w:spacing w:before="0" w:after="0" w:line="264" w:lineRule="auto"/>
        <w:jc w:val="both"/>
        <w:rPr>
          <w:bCs/>
          <w:sz w:val="28"/>
          <w:szCs w:val="28"/>
          <w:lang w:val="nl-NL"/>
        </w:rPr>
      </w:pPr>
      <w:r w:rsidRPr="00997873">
        <w:rPr>
          <w:bCs/>
          <w:sz w:val="28"/>
          <w:szCs w:val="28"/>
          <w:lang w:val="nl-NL"/>
        </w:rPr>
        <w:tab/>
        <w:t>2.Điều kiện</w:t>
      </w:r>
    </w:p>
    <w:p w:rsidR="00161600" w:rsidRPr="00997873" w:rsidRDefault="00161600" w:rsidP="00997873">
      <w:pPr>
        <w:pStyle w:val="BodyText"/>
        <w:tabs>
          <w:tab w:val="left" w:pos="1014"/>
        </w:tabs>
        <w:spacing w:before="0" w:after="0" w:line="264" w:lineRule="auto"/>
        <w:ind w:firstLine="720"/>
        <w:jc w:val="both"/>
        <w:rPr>
          <w:sz w:val="28"/>
          <w:szCs w:val="28"/>
          <w:lang w:val="nl-NL"/>
        </w:rPr>
      </w:pPr>
      <w:r w:rsidRPr="00997873">
        <w:rPr>
          <w:rStyle w:val="BodyTextChar1"/>
          <w:rFonts w:eastAsia="Calibri"/>
          <w:sz w:val="28"/>
          <w:szCs w:val="28"/>
          <w:lang w:val="nl-NL" w:eastAsia="vi-VN"/>
        </w:rPr>
        <w:t>- Văn phòng Thừa phát lại chỉ được chuyển nhượng khi đã hoạt động được ít nhất 02 năm, kể từ ngày được cấp Giấy đăng ký hoạt động;</w:t>
      </w:r>
    </w:p>
    <w:p w:rsidR="00161600" w:rsidRPr="00997873" w:rsidRDefault="00161600" w:rsidP="00997873">
      <w:pPr>
        <w:pStyle w:val="BodyText"/>
        <w:tabs>
          <w:tab w:val="left" w:pos="996"/>
        </w:tabs>
        <w:spacing w:before="0" w:after="0" w:line="264" w:lineRule="auto"/>
        <w:ind w:firstLine="720"/>
        <w:jc w:val="both"/>
        <w:rPr>
          <w:sz w:val="28"/>
          <w:szCs w:val="28"/>
          <w:lang w:val="nl-NL"/>
        </w:rPr>
      </w:pPr>
      <w:r w:rsidRPr="00997873">
        <w:rPr>
          <w:rStyle w:val="BodyTextChar1"/>
          <w:rFonts w:eastAsia="Calibri"/>
          <w:sz w:val="28"/>
          <w:szCs w:val="28"/>
          <w:lang w:val="nl-NL" w:eastAsia="vi-VN"/>
        </w:rPr>
        <w:t>- Thừa phát lại nhận chuyển nhượng Văn phòng Thừa phát lại phải đáp ứng các điều kiện sau đây:</w:t>
      </w:r>
    </w:p>
    <w:p w:rsidR="00161600" w:rsidRPr="00997873" w:rsidRDefault="00161600"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Cam kết hành nghề ít nhất 02 năm tại Văn phòng Thừa phát lại mà mình nhận chuyển nhượng, kế thừa quyền và nghĩa vụ của Văn phòng Thừa phát lại mà mình nhận chuyển nhượng;</w:t>
      </w:r>
    </w:p>
    <w:p w:rsidR="00161600" w:rsidRPr="00997873" w:rsidRDefault="00161600"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 Cam kết tiếp tục thực hiện đầy đủ các công việc theo hợp đồng, thỏa thuận giữa Văn phòng Thừa phát lại mà mình nhận chuyển nhượng với người yêu cầu, các cơ quan theo quy định của Nghị định số 08/2020/NĐ-CP;</w:t>
      </w:r>
    </w:p>
    <w:p w:rsidR="003F5AB3" w:rsidRPr="00997873" w:rsidRDefault="00161600" w:rsidP="00997873">
      <w:pPr>
        <w:pStyle w:val="BodyText"/>
        <w:spacing w:before="0" w:after="0" w:line="264" w:lineRule="auto"/>
        <w:ind w:firstLine="720"/>
        <w:jc w:val="both"/>
        <w:rPr>
          <w:bCs/>
          <w:sz w:val="28"/>
          <w:szCs w:val="28"/>
          <w:lang w:val="nl-NL"/>
        </w:rPr>
      </w:pPr>
      <w:r w:rsidRPr="00997873">
        <w:rPr>
          <w:rStyle w:val="BodyTextChar1"/>
          <w:rFonts w:eastAsia="Calibri"/>
          <w:sz w:val="28"/>
          <w:szCs w:val="28"/>
          <w:lang w:val="nl-NL" w:eastAsia="vi-VN"/>
        </w:rPr>
        <w:lastRenderedPageBreak/>
        <w:t>+ Không thuộc trường hợp đang bị tạm đình chỉ hành nghề Thừa phát lại quy định tại khoản 1 Điều 12 của Nghị định số 08/2020/NĐ-CP tại thời điểm nhận chuyển nhượng.</w:t>
      </w:r>
    </w:p>
    <w:p w:rsidR="000060AC" w:rsidRPr="00997873" w:rsidRDefault="003F5AB3" w:rsidP="00997873">
      <w:pPr>
        <w:shd w:val="clear" w:color="auto" w:fill="FFFFFF"/>
        <w:spacing w:line="264" w:lineRule="auto"/>
        <w:jc w:val="both"/>
        <w:rPr>
          <w:sz w:val="28"/>
          <w:szCs w:val="28"/>
          <w:lang w:val="vi-VN"/>
        </w:rPr>
      </w:pPr>
      <w:r w:rsidRPr="00997873">
        <w:rPr>
          <w:sz w:val="28"/>
          <w:szCs w:val="28"/>
          <w:lang w:val="vi-VN"/>
        </w:rPr>
        <w:tab/>
        <w:t xml:space="preserve">Như vậy, </w:t>
      </w:r>
      <w:r w:rsidR="00161600" w:rsidRPr="00997873">
        <w:rPr>
          <w:rStyle w:val="BodyTextChar1"/>
          <w:rFonts w:eastAsia="Calibri"/>
          <w:sz w:val="28"/>
          <w:szCs w:val="28"/>
          <w:lang w:val="nl-NL" w:eastAsia="vi-VN"/>
        </w:rPr>
        <w:t>Văn phòng Thừa phát lại chỉ được chuyển nhượng khi đã hoạt động được ít nhất 02 năm, kể từ ngày được cấp Giấy đăng ký hoạt động và trình tự</w:t>
      </w:r>
      <w:r w:rsidRPr="00997873">
        <w:rPr>
          <w:sz w:val="28"/>
          <w:szCs w:val="28"/>
          <w:lang w:val="vi-VN"/>
        </w:rPr>
        <w:t xml:space="preserve"> được thực hiện như trên.</w:t>
      </w:r>
    </w:p>
    <w:p w:rsidR="00081B0E" w:rsidRPr="00997873" w:rsidRDefault="00081B0E" w:rsidP="00997873">
      <w:pPr>
        <w:pStyle w:val="BodyText"/>
        <w:tabs>
          <w:tab w:val="left" w:pos="1237"/>
        </w:tabs>
        <w:spacing w:before="0" w:after="0" w:line="264" w:lineRule="auto"/>
        <w:ind w:firstLine="720"/>
        <w:jc w:val="both"/>
        <w:rPr>
          <w:sz w:val="28"/>
          <w:szCs w:val="28"/>
          <w:lang w:val="nl-NL"/>
        </w:rPr>
      </w:pPr>
      <w:r w:rsidRPr="00997873">
        <w:rPr>
          <w:b/>
          <w:sz w:val="28"/>
          <w:szCs w:val="28"/>
          <w:lang w:val="vi-VN"/>
        </w:rPr>
        <w:t xml:space="preserve">30. </w:t>
      </w:r>
      <w:r w:rsidRPr="00997873">
        <w:rPr>
          <w:b/>
          <w:sz w:val="28"/>
          <w:szCs w:val="28"/>
          <w:lang w:val="nl-NL"/>
        </w:rPr>
        <w:t xml:space="preserve">Chị Hà An, ở phường </w:t>
      </w:r>
      <w:r w:rsidR="00513ED8" w:rsidRPr="00997873">
        <w:rPr>
          <w:b/>
          <w:sz w:val="28"/>
          <w:szCs w:val="28"/>
          <w:lang w:val="nl-NL"/>
        </w:rPr>
        <w:t>PB</w:t>
      </w:r>
      <w:r w:rsidRPr="00997873">
        <w:rPr>
          <w:b/>
          <w:sz w:val="28"/>
          <w:szCs w:val="28"/>
          <w:lang w:val="nl-NL"/>
        </w:rPr>
        <w:t xml:space="preserve">, </w:t>
      </w:r>
      <w:r w:rsidR="00513ED8" w:rsidRPr="00997873">
        <w:rPr>
          <w:b/>
          <w:sz w:val="28"/>
          <w:szCs w:val="28"/>
          <w:lang w:val="nl-NL"/>
        </w:rPr>
        <w:t>thị xã</w:t>
      </w:r>
      <w:r w:rsidRPr="00997873">
        <w:rPr>
          <w:b/>
          <w:sz w:val="28"/>
          <w:szCs w:val="28"/>
          <w:lang w:val="nl-NL"/>
        </w:rPr>
        <w:t xml:space="preserve"> H</w:t>
      </w:r>
      <w:r w:rsidR="00513ED8" w:rsidRPr="00997873">
        <w:rPr>
          <w:b/>
          <w:sz w:val="28"/>
          <w:szCs w:val="28"/>
          <w:lang w:val="nl-NL"/>
        </w:rPr>
        <w:t>T, tỉnh TTH</w:t>
      </w:r>
      <w:r w:rsidRPr="00997873">
        <w:rPr>
          <w:b/>
          <w:sz w:val="28"/>
          <w:szCs w:val="28"/>
          <w:lang w:val="nl-NL"/>
        </w:rPr>
        <w:t xml:space="preserve"> hỏi: </w:t>
      </w:r>
      <w:r w:rsidR="00404564" w:rsidRPr="00997873">
        <w:rPr>
          <w:b/>
          <w:sz w:val="28"/>
          <w:szCs w:val="28"/>
          <w:lang w:val="nl-NL"/>
        </w:rPr>
        <w:t>để chuyển nhượng</w:t>
      </w:r>
      <w:r w:rsidRPr="00997873">
        <w:rPr>
          <w:rStyle w:val="BodyTextChar1"/>
          <w:rFonts w:eastAsia="Calibri"/>
          <w:b/>
          <w:bCs/>
          <w:sz w:val="28"/>
          <w:szCs w:val="28"/>
          <w:lang w:val="vi-VN" w:eastAsia="vi-VN"/>
        </w:rPr>
        <w:t xml:space="preserve"> Văn phòng Thừa phát lại </w:t>
      </w:r>
      <w:r w:rsidRPr="00997873">
        <w:rPr>
          <w:b/>
          <w:sz w:val="28"/>
          <w:szCs w:val="28"/>
          <w:lang w:val="nl-NL"/>
        </w:rPr>
        <w:t xml:space="preserve">thì cần phải nộp các loại giấy tờ gì? </w:t>
      </w:r>
      <w:r w:rsidR="00CF1009">
        <w:rPr>
          <w:b/>
          <w:sz w:val="28"/>
          <w:szCs w:val="28"/>
          <w:lang w:val="nl-NL"/>
        </w:rPr>
        <w:t>Thời gian giải quyết là bao lâu? Phí,</w:t>
      </w:r>
      <w:r w:rsidRPr="00997873">
        <w:rPr>
          <w:b/>
          <w:sz w:val="28"/>
          <w:szCs w:val="28"/>
          <w:lang w:val="nl-NL"/>
        </w:rPr>
        <w:t xml:space="preserve"> lệ phí bao nhiêu và hồ sơ nộp ở đâu?</w:t>
      </w:r>
    </w:p>
    <w:p w:rsidR="00404564" w:rsidRPr="00997873" w:rsidRDefault="00D0522A" w:rsidP="00997873">
      <w:pPr>
        <w:widowControl w:val="0"/>
        <w:spacing w:line="264" w:lineRule="auto"/>
        <w:ind w:firstLine="720"/>
        <w:jc w:val="both"/>
        <w:rPr>
          <w:sz w:val="28"/>
          <w:szCs w:val="28"/>
          <w:lang w:val="nl-NL"/>
        </w:rPr>
      </w:pPr>
      <w:r w:rsidRPr="00997873">
        <w:rPr>
          <w:b/>
          <w:sz w:val="28"/>
          <w:szCs w:val="28"/>
          <w:lang w:val="vi-VN"/>
        </w:rPr>
        <w:t xml:space="preserve">   </w:t>
      </w:r>
      <w:r w:rsidR="00404564" w:rsidRPr="00997873">
        <w:rPr>
          <w:b/>
          <w:sz w:val="28"/>
          <w:szCs w:val="28"/>
          <w:lang w:val="nl-NL"/>
        </w:rPr>
        <w:t>Trả lời:</w:t>
      </w:r>
      <w:r w:rsidR="00404564" w:rsidRPr="00997873">
        <w:rPr>
          <w:sz w:val="28"/>
          <w:szCs w:val="28"/>
          <w:lang w:val="nl-NL"/>
        </w:rPr>
        <w:t xml:space="preserve"> </w:t>
      </w:r>
    </w:p>
    <w:p w:rsidR="00404564" w:rsidRPr="00997873" w:rsidRDefault="00404564"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   Thủ tục hành chính </w:t>
      </w:r>
      <w:r w:rsidRPr="00997873">
        <w:rPr>
          <w:rStyle w:val="BodyTextChar1"/>
          <w:rFonts w:eastAsia="Calibri"/>
          <w:bCs/>
          <w:sz w:val="28"/>
          <w:szCs w:val="28"/>
          <w:lang w:val="nl-NL" w:eastAsia="vi-VN"/>
        </w:rPr>
        <w:t>chuyển nhượng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CF1009">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404564" w:rsidRPr="00997873" w:rsidRDefault="00404564"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404564" w:rsidRPr="00997873" w:rsidRDefault="00404564"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404564" w:rsidRPr="00997873" w:rsidRDefault="00404564" w:rsidP="00997873">
      <w:pPr>
        <w:pStyle w:val="BodyText"/>
        <w:tabs>
          <w:tab w:val="left" w:pos="1003"/>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chuyển nhượng Văn phòng Thừa phát lại theo mẫu do Bộ trưởng Bộ Tư pháp quy định;</w:t>
      </w:r>
    </w:p>
    <w:p w:rsidR="00404564" w:rsidRPr="00215ED5" w:rsidRDefault="00404564" w:rsidP="00997873">
      <w:pPr>
        <w:pStyle w:val="BodyText"/>
        <w:tabs>
          <w:tab w:val="left" w:pos="1006"/>
        </w:tabs>
        <w:spacing w:before="0" w:after="0" w:line="264" w:lineRule="auto"/>
        <w:ind w:firstLine="720"/>
        <w:jc w:val="both"/>
        <w:rPr>
          <w:sz w:val="28"/>
          <w:szCs w:val="28"/>
          <w:lang w:val="pt-BR"/>
        </w:rPr>
      </w:pPr>
      <w:r w:rsidRPr="00215ED5">
        <w:rPr>
          <w:rStyle w:val="BodyTextChar1"/>
          <w:rFonts w:eastAsia="Calibri"/>
          <w:sz w:val="28"/>
          <w:szCs w:val="28"/>
          <w:lang w:val="pt-BR" w:eastAsia="vi-VN"/>
        </w:rPr>
        <w:t>- Hợp đồng chuyển nhượng Văn phòng Thừa phát lại có công chứng theo mẫu do Bộ trưởng Bộ Tư pháp quy định;</w:t>
      </w:r>
    </w:p>
    <w:p w:rsidR="00404564" w:rsidRPr="00215ED5" w:rsidRDefault="00404564" w:rsidP="00997873">
      <w:pPr>
        <w:pStyle w:val="BodyText"/>
        <w:tabs>
          <w:tab w:val="left" w:pos="1054"/>
        </w:tabs>
        <w:spacing w:before="0" w:after="0" w:line="264" w:lineRule="auto"/>
        <w:ind w:firstLine="720"/>
        <w:jc w:val="both"/>
        <w:rPr>
          <w:sz w:val="28"/>
          <w:szCs w:val="28"/>
          <w:lang w:val="pt-BR"/>
        </w:rPr>
      </w:pPr>
      <w:r w:rsidRPr="00215ED5">
        <w:rPr>
          <w:rStyle w:val="BodyTextChar1"/>
          <w:rFonts w:eastAsia="Calibri"/>
          <w:sz w:val="28"/>
          <w:szCs w:val="28"/>
          <w:lang w:val="pt-BR" w:eastAsia="vi-VN"/>
        </w:rPr>
        <w:t>- Biên bản kiểm kê hồ sơ nghiệp vụ của Văn phòng được chuyển nhượng;</w:t>
      </w:r>
    </w:p>
    <w:p w:rsidR="00404564" w:rsidRPr="00215ED5" w:rsidRDefault="00404564" w:rsidP="00997873">
      <w:pPr>
        <w:spacing w:line="264" w:lineRule="auto"/>
        <w:ind w:firstLine="720"/>
        <w:jc w:val="both"/>
        <w:rPr>
          <w:sz w:val="28"/>
          <w:szCs w:val="28"/>
          <w:lang w:val="pt-BR"/>
        </w:rPr>
      </w:pPr>
      <w:r w:rsidRPr="00215ED5">
        <w:rPr>
          <w:rStyle w:val="BodyTextChar1"/>
          <w:rFonts w:eastAsia="Calibri"/>
          <w:sz w:val="28"/>
          <w:szCs w:val="28"/>
          <w:lang w:val="pt-BR"/>
        </w:rPr>
        <w:t>- Bản sao có chứng thực hoặc bản chụp kèm bản chính Quyết định bổ nhiệm, bổ nhiệm lại Thừa phát lại của các Thừa phát lại nhận chuyển nhượng để đối chiếu;</w:t>
      </w:r>
    </w:p>
    <w:p w:rsidR="00404564" w:rsidRPr="00215ED5" w:rsidRDefault="00404564" w:rsidP="00997873">
      <w:pPr>
        <w:pStyle w:val="BodyText"/>
        <w:tabs>
          <w:tab w:val="left" w:pos="1006"/>
        </w:tabs>
        <w:spacing w:before="0" w:after="0" w:line="264" w:lineRule="auto"/>
        <w:ind w:firstLine="720"/>
        <w:jc w:val="both"/>
        <w:rPr>
          <w:sz w:val="28"/>
          <w:szCs w:val="28"/>
          <w:lang w:val="pt-BR"/>
        </w:rPr>
      </w:pPr>
      <w:r w:rsidRPr="00997873">
        <w:rPr>
          <w:rStyle w:val="BodyTextChar1"/>
          <w:rFonts w:eastAsia="Calibri"/>
          <w:sz w:val="28"/>
          <w:szCs w:val="28"/>
          <w:lang w:val="vi-VN" w:eastAsia="vi-VN"/>
        </w:rPr>
        <w:t xml:space="preserve">- </w:t>
      </w:r>
      <w:r w:rsidRPr="00215ED5">
        <w:rPr>
          <w:rStyle w:val="BodyTextChar1"/>
          <w:rFonts w:eastAsia="Calibri"/>
          <w:sz w:val="28"/>
          <w:szCs w:val="28"/>
          <w:lang w:val="pt-BR" w:eastAsia="vi-VN"/>
        </w:rPr>
        <w:t>Bản chính Quyết định cho phép thành lập và Giấy đăng ký hoạt động của Văn phòng Thừa phát lại được chuyển nhượng;</w:t>
      </w:r>
    </w:p>
    <w:p w:rsidR="00404564" w:rsidRPr="00215ED5" w:rsidRDefault="00404564" w:rsidP="00997873">
      <w:pPr>
        <w:pStyle w:val="BodyText"/>
        <w:tabs>
          <w:tab w:val="left" w:pos="1006"/>
        </w:tabs>
        <w:spacing w:before="0" w:after="0" w:line="264" w:lineRule="auto"/>
        <w:ind w:firstLine="720"/>
        <w:jc w:val="both"/>
        <w:rPr>
          <w:sz w:val="28"/>
          <w:szCs w:val="28"/>
          <w:lang w:val="pt-BR"/>
        </w:rPr>
      </w:pPr>
      <w:r w:rsidRPr="00215ED5">
        <w:rPr>
          <w:rStyle w:val="BodyTextChar1"/>
          <w:rFonts w:eastAsia="Calibri"/>
          <w:sz w:val="28"/>
          <w:szCs w:val="28"/>
          <w:lang w:val="pt-BR" w:eastAsia="vi-VN"/>
        </w:rPr>
        <w:t>- Bản kê khai thuế, báo cáo tài chính trong 02 năm gần nhất đã được kiểm toán của Văn phòng được chuyển nhượng;</w:t>
      </w:r>
    </w:p>
    <w:p w:rsidR="00404564" w:rsidRPr="00215ED5" w:rsidRDefault="00404564" w:rsidP="00997873">
      <w:pPr>
        <w:pStyle w:val="BodyText"/>
        <w:tabs>
          <w:tab w:val="left" w:pos="992"/>
        </w:tabs>
        <w:spacing w:before="0" w:after="0" w:line="264" w:lineRule="auto"/>
        <w:ind w:firstLine="720"/>
        <w:jc w:val="both"/>
        <w:rPr>
          <w:sz w:val="28"/>
          <w:szCs w:val="28"/>
          <w:lang w:val="pt-BR"/>
        </w:rPr>
      </w:pPr>
      <w:r w:rsidRPr="00215ED5">
        <w:rPr>
          <w:rStyle w:val="BodyTextChar1"/>
          <w:rFonts w:eastAsia="Calibri"/>
          <w:sz w:val="28"/>
          <w:szCs w:val="28"/>
          <w:lang w:val="pt-BR" w:eastAsia="vi-VN"/>
        </w:rPr>
        <w:t>- Văn bản cam kết của Thừa phát lại nhận chuyển nhượng với nội dung quy định tại điểm a, b khoản 2 Điều 28 của Nghị định số 08/2020/NĐ-CP.</w:t>
      </w:r>
    </w:p>
    <w:p w:rsidR="00404564" w:rsidRPr="00997873" w:rsidRDefault="00404564" w:rsidP="00997873">
      <w:pPr>
        <w:spacing w:line="264" w:lineRule="auto"/>
        <w:ind w:firstLine="720"/>
        <w:jc w:val="both"/>
        <w:rPr>
          <w:sz w:val="28"/>
          <w:szCs w:val="28"/>
          <w:lang w:val="nl-NL"/>
        </w:rPr>
      </w:pPr>
      <w:r w:rsidRPr="00997873">
        <w:rPr>
          <w:sz w:val="28"/>
          <w:szCs w:val="28"/>
          <w:lang w:val="nl-NL"/>
        </w:rPr>
        <w:t>b) Số lượng hồ sơ: 01 bộ</w:t>
      </w:r>
    </w:p>
    <w:p w:rsidR="00404564" w:rsidRPr="00997873" w:rsidRDefault="00404564" w:rsidP="00997873">
      <w:pPr>
        <w:pStyle w:val="BodyText"/>
        <w:spacing w:before="0" w:after="0" w:line="264" w:lineRule="auto"/>
        <w:ind w:firstLine="720"/>
        <w:jc w:val="both"/>
        <w:rPr>
          <w:sz w:val="28"/>
          <w:szCs w:val="28"/>
          <w:lang w:val="vi-VN"/>
        </w:rPr>
      </w:pPr>
      <w:r w:rsidRPr="00997873">
        <w:rPr>
          <w:sz w:val="28"/>
          <w:szCs w:val="28"/>
          <w:lang w:val="vi-VN"/>
        </w:rPr>
        <w:t xml:space="preserve">2.Thời hạn giải quyết: </w:t>
      </w:r>
    </w:p>
    <w:p w:rsidR="00404564" w:rsidRPr="00997873" w:rsidRDefault="00404564" w:rsidP="00997873">
      <w:pPr>
        <w:pStyle w:val="BodyText"/>
        <w:tabs>
          <w:tab w:val="left" w:pos="1028"/>
        </w:tabs>
        <w:spacing w:before="0" w:after="0" w:line="264" w:lineRule="auto"/>
        <w:ind w:firstLine="720"/>
        <w:jc w:val="both"/>
        <w:rPr>
          <w:sz w:val="28"/>
          <w:szCs w:val="28"/>
          <w:lang w:val="vi-VN"/>
        </w:rPr>
      </w:pPr>
      <w:r w:rsidRPr="00997873">
        <w:rPr>
          <w:rStyle w:val="BodyTextChar1"/>
          <w:rFonts w:eastAsia="Calibri"/>
          <w:sz w:val="28"/>
          <w:szCs w:val="28"/>
          <w:lang w:val="vi-VN" w:eastAsia="vi-VN"/>
        </w:rPr>
        <w:t>- Trong thời hạn 15 ngày, kể từ ngày nhận đủ hồ sơ hợp lệ, Sở Tư pháp trình Ủy ban nhân dân cấp tỉnh xem xét, quyết định cho phép chuyển nhượng Văn phòng Thừa phát lại;</w:t>
      </w:r>
    </w:p>
    <w:p w:rsidR="00404564" w:rsidRPr="00997873" w:rsidRDefault="00404564" w:rsidP="00997873">
      <w:pPr>
        <w:pStyle w:val="BodyText"/>
        <w:tabs>
          <w:tab w:val="left" w:pos="1014"/>
        </w:tabs>
        <w:spacing w:before="0" w:after="0" w:line="264" w:lineRule="auto"/>
        <w:ind w:firstLine="720"/>
        <w:jc w:val="both"/>
        <w:rPr>
          <w:rStyle w:val="BodyTextChar1"/>
          <w:sz w:val="28"/>
          <w:szCs w:val="28"/>
          <w:lang w:val="vi-VN"/>
        </w:rPr>
      </w:pPr>
      <w:r w:rsidRPr="00997873">
        <w:rPr>
          <w:rStyle w:val="BodyTextChar1"/>
          <w:rFonts w:eastAsia="Calibri"/>
          <w:sz w:val="28"/>
          <w:szCs w:val="28"/>
          <w:lang w:val="vi-VN" w:eastAsia="vi-VN"/>
        </w:rPr>
        <w:t>- Trong thời hạn 15 ngày, kể từ ngày nhận được hồ sơ trình của Sở Tư pháp, Ủy ban nhân dân cấp tỉnh xem xét, quyết định cho phép chuyển nhượng.</w:t>
      </w:r>
    </w:p>
    <w:p w:rsidR="00404564" w:rsidRPr="00997873" w:rsidRDefault="00404564"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CF1009" w:rsidRPr="00D26780">
        <w:rPr>
          <w:sz w:val="28"/>
          <w:szCs w:val="28"/>
          <w:lang w:val="vi-VN"/>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404564" w:rsidRPr="00997873" w:rsidRDefault="00404564"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404564" w:rsidRPr="00997873" w:rsidRDefault="00404564"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404564" w:rsidRPr="00997873" w:rsidRDefault="00404564" w:rsidP="00997873">
      <w:pPr>
        <w:tabs>
          <w:tab w:val="left" w:pos="360"/>
        </w:tabs>
        <w:spacing w:line="264" w:lineRule="auto"/>
        <w:ind w:firstLine="720"/>
        <w:jc w:val="both"/>
        <w:rPr>
          <w:bCs/>
          <w:sz w:val="28"/>
          <w:szCs w:val="28"/>
          <w:lang w:val="nl-NL"/>
        </w:rPr>
      </w:pPr>
      <w:r w:rsidRPr="00997873">
        <w:rPr>
          <w:sz w:val="28"/>
          <w:szCs w:val="28"/>
          <w:lang w:val="nl-NL"/>
        </w:rPr>
        <w:lastRenderedPageBreak/>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404564" w:rsidRPr="00997873" w:rsidRDefault="00404564"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04564" w:rsidRPr="00997873" w:rsidRDefault="00404564"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Pr="00997873">
        <w:rPr>
          <w:sz w:val="28"/>
          <w:szCs w:val="28"/>
          <w:lang w:val="nl-NL"/>
        </w:rPr>
        <w:t>chuyển nhượng</w:t>
      </w:r>
      <w:r w:rsidRPr="00997873">
        <w:rPr>
          <w:rStyle w:val="BodyTextChar1"/>
          <w:rFonts w:eastAsia="Calibri"/>
          <w:bCs/>
          <w:sz w:val="28"/>
          <w:szCs w:val="28"/>
          <w:lang w:val="vi-VN" w:eastAsia="vi-VN"/>
        </w:rPr>
        <w:t xml:space="preserve"> Văn phòng Thừa phát lại, chị Hà An </w:t>
      </w:r>
      <w:r w:rsidRPr="00997873">
        <w:rPr>
          <w:sz w:val="28"/>
          <w:szCs w:val="28"/>
          <w:lang w:val="vi-VN"/>
        </w:rPr>
        <w:t>phải chuẩn bị các giấy tờ theo quy định như đã viện dẫn. Thời hạn giải quyết, địa điểm nộp hồ sơ</w:t>
      </w:r>
      <w:r w:rsidR="00CF1009" w:rsidRPr="00CF1009">
        <w:rPr>
          <w:sz w:val="28"/>
          <w:szCs w:val="28"/>
          <w:lang w:val="vi-VN"/>
        </w:rPr>
        <w:t xml:space="preserve"> </w:t>
      </w:r>
      <w:r w:rsidR="00CF1009" w:rsidRPr="00997873">
        <w:rPr>
          <w:sz w:val="28"/>
          <w:szCs w:val="28"/>
          <w:lang w:val="vi-VN"/>
        </w:rPr>
        <w:t>và</w:t>
      </w:r>
      <w:r w:rsidR="00CF1009" w:rsidRPr="00CF1009">
        <w:rPr>
          <w:sz w:val="28"/>
          <w:szCs w:val="28"/>
          <w:lang w:val="vi-VN"/>
        </w:rPr>
        <w:t xml:space="preserve"> phí, </w:t>
      </w:r>
      <w:r w:rsidR="00CF1009" w:rsidRPr="00997873">
        <w:rPr>
          <w:sz w:val="28"/>
          <w:szCs w:val="28"/>
          <w:lang w:val="vi-VN"/>
        </w:rPr>
        <w:t xml:space="preserve">lệ phí </w:t>
      </w:r>
      <w:r w:rsidRPr="00997873">
        <w:rPr>
          <w:sz w:val="28"/>
          <w:szCs w:val="28"/>
          <w:lang w:val="vi-VN"/>
        </w:rPr>
        <w:t>được thực hiện như trên.</w:t>
      </w:r>
    </w:p>
    <w:p w:rsidR="00AA1A61" w:rsidRPr="00997873" w:rsidRDefault="00E332E0" w:rsidP="00997873">
      <w:pPr>
        <w:pStyle w:val="BodyText"/>
        <w:spacing w:before="0" w:after="0" w:line="264" w:lineRule="auto"/>
        <w:ind w:firstLine="720"/>
        <w:jc w:val="both"/>
        <w:rPr>
          <w:b/>
          <w:sz w:val="28"/>
          <w:szCs w:val="28"/>
          <w:lang w:val="nl-NL"/>
        </w:rPr>
      </w:pPr>
      <w:r w:rsidRPr="00997873">
        <w:rPr>
          <w:b/>
          <w:sz w:val="28"/>
          <w:szCs w:val="28"/>
          <w:lang w:val="vi-VN"/>
        </w:rPr>
        <w:t>31.</w:t>
      </w:r>
      <w:r w:rsidR="00AA1A61" w:rsidRPr="00997873">
        <w:rPr>
          <w:b/>
          <w:sz w:val="28"/>
          <w:szCs w:val="28"/>
          <w:lang w:val="vi-VN"/>
        </w:rPr>
        <w:t xml:space="preserve"> </w:t>
      </w:r>
      <w:r w:rsidR="00AA1A61" w:rsidRPr="00997873">
        <w:rPr>
          <w:b/>
          <w:sz w:val="28"/>
          <w:szCs w:val="28"/>
          <w:lang w:val="nl-NL"/>
        </w:rPr>
        <w:t xml:space="preserve">Anh </w:t>
      </w:r>
      <w:r w:rsidR="004F1257" w:rsidRPr="00997873">
        <w:rPr>
          <w:b/>
          <w:sz w:val="28"/>
          <w:szCs w:val="28"/>
          <w:lang w:val="nl-NL"/>
        </w:rPr>
        <w:t>Cảnh</w:t>
      </w:r>
      <w:r w:rsidR="00AA1A61" w:rsidRPr="00997873">
        <w:rPr>
          <w:b/>
          <w:sz w:val="28"/>
          <w:szCs w:val="28"/>
          <w:lang w:val="nl-NL"/>
        </w:rPr>
        <w:t xml:space="preserve">, ở </w:t>
      </w:r>
      <w:r w:rsidR="004F1257" w:rsidRPr="00997873">
        <w:rPr>
          <w:b/>
          <w:sz w:val="28"/>
          <w:szCs w:val="28"/>
          <w:lang w:val="nl-NL"/>
        </w:rPr>
        <w:t>xã HP</w:t>
      </w:r>
      <w:r w:rsidR="00AA1A61" w:rsidRPr="00997873">
        <w:rPr>
          <w:b/>
          <w:sz w:val="28"/>
          <w:szCs w:val="28"/>
          <w:lang w:val="nl-NL"/>
        </w:rPr>
        <w:t xml:space="preserve">, </w:t>
      </w:r>
      <w:r w:rsidR="004F1257" w:rsidRPr="00997873">
        <w:rPr>
          <w:b/>
          <w:sz w:val="28"/>
          <w:szCs w:val="28"/>
          <w:lang w:val="nl-NL"/>
        </w:rPr>
        <w:t>thị xã HT, tỉnh TTH</w:t>
      </w:r>
      <w:r w:rsidR="00AA1A61" w:rsidRPr="00997873">
        <w:rPr>
          <w:b/>
          <w:sz w:val="28"/>
          <w:szCs w:val="28"/>
          <w:lang w:val="nl-NL"/>
        </w:rPr>
        <w:t xml:space="preserve"> hỏi: </w:t>
      </w:r>
      <w:r w:rsidR="00513ED8" w:rsidRPr="00997873">
        <w:rPr>
          <w:b/>
          <w:sz w:val="28"/>
          <w:szCs w:val="28"/>
          <w:lang w:val="nl-NL"/>
        </w:rPr>
        <w:t xml:space="preserve">sau khi chuyển nhượng bao lâu, </w:t>
      </w:r>
      <w:r w:rsidR="00513ED8" w:rsidRPr="00997873">
        <w:rPr>
          <w:rStyle w:val="BodyTextChar1"/>
          <w:rFonts w:eastAsia="Calibri"/>
          <w:b/>
          <w:sz w:val="28"/>
          <w:szCs w:val="28"/>
          <w:lang w:val="vi-VN" w:eastAsia="vi-VN"/>
        </w:rPr>
        <w:t xml:space="preserve">Văn phòng Thừa phát lại phải đăng ký thay đổi nội dung đăng ký hoạt động </w:t>
      </w:r>
      <w:r w:rsidR="00AA1A61" w:rsidRPr="00997873">
        <w:rPr>
          <w:rStyle w:val="BodyTextChar1"/>
          <w:rFonts w:eastAsia="Calibri"/>
          <w:b/>
          <w:sz w:val="28"/>
          <w:szCs w:val="28"/>
          <w:lang w:val="vi-VN" w:eastAsia="vi-VN"/>
        </w:rPr>
        <w:t xml:space="preserve">và trình tự thực hiện việc </w:t>
      </w:r>
      <w:r w:rsidR="00513ED8" w:rsidRPr="00997873">
        <w:rPr>
          <w:rStyle w:val="BodyTextChar1"/>
          <w:rFonts w:eastAsia="Calibri"/>
          <w:b/>
          <w:sz w:val="28"/>
          <w:szCs w:val="28"/>
          <w:lang w:val="vi-VN" w:eastAsia="vi-VN"/>
        </w:rPr>
        <w:t>đăng ký hoạt động</w:t>
      </w:r>
      <w:r w:rsidR="00AA1A61" w:rsidRPr="00997873">
        <w:rPr>
          <w:rStyle w:val="BodyTextChar1"/>
          <w:rFonts w:eastAsia="Calibri"/>
          <w:b/>
          <w:sz w:val="28"/>
          <w:szCs w:val="28"/>
          <w:lang w:val="vi-VN" w:eastAsia="vi-VN"/>
        </w:rPr>
        <w:t xml:space="preserve"> được thực hiện như thế nào</w:t>
      </w:r>
      <w:r w:rsidR="00AA1A61" w:rsidRPr="00997873">
        <w:rPr>
          <w:b/>
          <w:sz w:val="28"/>
          <w:szCs w:val="28"/>
          <w:lang w:val="nl-NL"/>
        </w:rPr>
        <w:t>?</w:t>
      </w:r>
    </w:p>
    <w:p w:rsidR="00513ED8" w:rsidRPr="00997873" w:rsidRDefault="00513ED8"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Thủ tục hành chính </w:t>
      </w:r>
      <w:r w:rsidR="00B0633E" w:rsidRPr="00997873">
        <w:rPr>
          <w:rStyle w:val="BodyTextChar1"/>
          <w:rFonts w:eastAsia="Calibri"/>
          <w:bCs/>
          <w:sz w:val="28"/>
          <w:szCs w:val="28"/>
          <w:lang w:val="nl-NL" w:eastAsia="vi-VN"/>
        </w:rPr>
        <w:t>thay đổi nội dung đăng ký hoạt động sau khi chuyển nhượng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trình tự thực hiện và điều kiện như sau:</w:t>
      </w:r>
    </w:p>
    <w:p w:rsidR="00513ED8" w:rsidRPr="00997873" w:rsidRDefault="00513ED8" w:rsidP="00997873">
      <w:pPr>
        <w:pStyle w:val="BodyText"/>
        <w:spacing w:before="0" w:after="0" w:line="264" w:lineRule="auto"/>
        <w:jc w:val="both"/>
        <w:rPr>
          <w:bCs/>
          <w:sz w:val="28"/>
          <w:szCs w:val="28"/>
          <w:lang w:val="nl-NL"/>
        </w:rPr>
      </w:pPr>
      <w:r w:rsidRPr="00997873">
        <w:rPr>
          <w:bCs/>
          <w:sz w:val="28"/>
          <w:szCs w:val="28"/>
          <w:lang w:val="nl-NL"/>
        </w:rPr>
        <w:tab/>
        <w:t>1.Trình tự thực hiện</w:t>
      </w:r>
    </w:p>
    <w:p w:rsidR="004F1257" w:rsidRPr="00997873" w:rsidRDefault="004F1257" w:rsidP="00997873">
      <w:pPr>
        <w:pStyle w:val="BodyText"/>
        <w:tabs>
          <w:tab w:val="left" w:pos="992"/>
        </w:tabs>
        <w:spacing w:before="0" w:after="0" w:line="264" w:lineRule="auto"/>
        <w:ind w:firstLine="720"/>
        <w:jc w:val="both"/>
        <w:rPr>
          <w:sz w:val="28"/>
          <w:szCs w:val="28"/>
          <w:lang w:val="nl-NL"/>
        </w:rPr>
      </w:pPr>
      <w:r w:rsidRPr="00997873">
        <w:rPr>
          <w:rStyle w:val="BodyTextChar1"/>
          <w:rFonts w:eastAsia="Calibri"/>
          <w:sz w:val="28"/>
          <w:szCs w:val="28"/>
          <w:lang w:val="nl-NL" w:eastAsia="vi-VN"/>
        </w:rPr>
        <w:t>- Văn phòng Thừa phát lại được chuyển nhượng gửi hồ sơ đăng ký thay đổi nội dung đăng ký hoạt động đến Sở Tư pháp nơi đặt trụ sở;</w:t>
      </w:r>
    </w:p>
    <w:p w:rsidR="004F1257" w:rsidRPr="00997873" w:rsidRDefault="004F1257" w:rsidP="00997873">
      <w:pPr>
        <w:pStyle w:val="BodyText"/>
        <w:tabs>
          <w:tab w:val="left" w:pos="1021"/>
        </w:tabs>
        <w:spacing w:before="0" w:after="0" w:line="264" w:lineRule="auto"/>
        <w:ind w:firstLine="720"/>
        <w:jc w:val="both"/>
        <w:rPr>
          <w:sz w:val="28"/>
          <w:szCs w:val="28"/>
          <w:lang w:val="nl-NL"/>
        </w:rPr>
      </w:pPr>
      <w:r w:rsidRPr="00997873">
        <w:rPr>
          <w:rStyle w:val="BodyTextChar1"/>
          <w:rFonts w:eastAsia="Calibri"/>
          <w:sz w:val="28"/>
          <w:szCs w:val="28"/>
          <w:lang w:val="nl-NL" w:eastAsia="vi-VN"/>
        </w:rPr>
        <w:t>- Sở Tư pháp cấp Giấy đăng ký hoạt động cho Văn phòng Thừa phát lại; trường hợp từ chối phải thông báo bằng văn bản có nêu rõ lý do.</w:t>
      </w:r>
    </w:p>
    <w:p w:rsidR="00513ED8" w:rsidRPr="00997873" w:rsidRDefault="00513ED8" w:rsidP="00997873">
      <w:pPr>
        <w:pStyle w:val="BodyText"/>
        <w:spacing w:before="0" w:after="0" w:line="264" w:lineRule="auto"/>
        <w:jc w:val="both"/>
        <w:rPr>
          <w:bCs/>
          <w:sz w:val="28"/>
          <w:szCs w:val="28"/>
          <w:lang w:val="nl-NL"/>
        </w:rPr>
      </w:pPr>
      <w:r w:rsidRPr="00997873">
        <w:rPr>
          <w:bCs/>
          <w:sz w:val="28"/>
          <w:szCs w:val="28"/>
          <w:lang w:val="nl-NL"/>
        </w:rPr>
        <w:tab/>
        <w:t>2.Điều kiện</w:t>
      </w:r>
    </w:p>
    <w:p w:rsidR="00513ED8" w:rsidRPr="00997873" w:rsidRDefault="004F1257" w:rsidP="00997873">
      <w:pPr>
        <w:pStyle w:val="BodyText"/>
        <w:spacing w:before="0" w:after="0" w:line="264" w:lineRule="auto"/>
        <w:ind w:firstLine="720"/>
        <w:jc w:val="both"/>
        <w:rPr>
          <w:sz w:val="28"/>
          <w:szCs w:val="28"/>
          <w:lang w:val="nl-NL"/>
        </w:rPr>
      </w:pPr>
      <w:r w:rsidRPr="00997873">
        <w:rPr>
          <w:rStyle w:val="BodyTextChar1"/>
          <w:rFonts w:eastAsia="Calibri"/>
          <w:sz w:val="28"/>
          <w:szCs w:val="28"/>
          <w:lang w:val="nl-NL" w:eastAsia="vi-VN"/>
        </w:rPr>
        <w:t>Trong thời hạn 20 ngày, kể từ ngày nhận được Quyết định cho phép chuyển nhượng Văn phòng Thừa phát lại, Văn phòng Thừa phát lại phải đăng ký thay đổi nội dung đăng ký hoạt động.</w:t>
      </w:r>
    </w:p>
    <w:p w:rsidR="00513ED8" w:rsidRPr="00997873" w:rsidRDefault="00513ED8" w:rsidP="00997873">
      <w:pPr>
        <w:pStyle w:val="BodyText"/>
        <w:spacing w:before="0" w:after="0" w:line="264" w:lineRule="auto"/>
        <w:ind w:firstLine="720"/>
        <w:jc w:val="both"/>
        <w:rPr>
          <w:sz w:val="28"/>
          <w:szCs w:val="28"/>
          <w:lang w:val="nl-NL"/>
        </w:rPr>
      </w:pPr>
      <w:r w:rsidRPr="00997873">
        <w:rPr>
          <w:sz w:val="28"/>
          <w:szCs w:val="28"/>
          <w:lang w:val="vi-VN"/>
        </w:rPr>
        <w:t xml:space="preserve">Như vậy, </w:t>
      </w:r>
      <w:r w:rsidR="004F1257" w:rsidRPr="00997873">
        <w:rPr>
          <w:rStyle w:val="BodyTextChar1"/>
          <w:rFonts w:eastAsia="Calibri"/>
          <w:sz w:val="28"/>
          <w:szCs w:val="28"/>
          <w:lang w:val="nl-NL" w:eastAsia="vi-VN"/>
        </w:rPr>
        <w:t xml:space="preserve">Trong thời hạn 20 ngày, kể từ ngày nhận được Quyết định cho phép chuyển nhượng Văn phòng Thừa phát lại, Văn phòng Thừa phát lại phải đăng ký thay đổi nội dung đăng ký hoạt động </w:t>
      </w:r>
      <w:r w:rsidRPr="00997873">
        <w:rPr>
          <w:rStyle w:val="BodyTextChar1"/>
          <w:rFonts w:eastAsia="Calibri"/>
          <w:sz w:val="28"/>
          <w:szCs w:val="28"/>
          <w:lang w:val="nl-NL" w:eastAsia="vi-VN"/>
        </w:rPr>
        <w:t>và trình tự</w:t>
      </w:r>
      <w:r w:rsidRPr="00997873">
        <w:rPr>
          <w:sz w:val="28"/>
          <w:szCs w:val="28"/>
          <w:lang w:val="vi-VN"/>
        </w:rPr>
        <w:t xml:space="preserve"> được thực hiện như trên.</w:t>
      </w:r>
    </w:p>
    <w:p w:rsidR="00513ED8" w:rsidRPr="00997873" w:rsidRDefault="00513ED8" w:rsidP="00997873">
      <w:pPr>
        <w:pStyle w:val="BodyText"/>
        <w:spacing w:before="0" w:after="0" w:line="264" w:lineRule="auto"/>
        <w:ind w:firstLine="720"/>
        <w:jc w:val="both"/>
        <w:rPr>
          <w:b/>
          <w:sz w:val="28"/>
          <w:szCs w:val="28"/>
          <w:lang w:val="vi-VN"/>
        </w:rPr>
      </w:pPr>
    </w:p>
    <w:p w:rsidR="004F1257" w:rsidRPr="00997873" w:rsidRDefault="004F1257" w:rsidP="00997873">
      <w:pPr>
        <w:pStyle w:val="BodyText"/>
        <w:tabs>
          <w:tab w:val="left" w:pos="1237"/>
        </w:tabs>
        <w:spacing w:before="0" w:after="0" w:line="264" w:lineRule="auto"/>
        <w:ind w:firstLine="720"/>
        <w:jc w:val="both"/>
        <w:rPr>
          <w:sz w:val="28"/>
          <w:szCs w:val="28"/>
          <w:lang w:val="nl-NL"/>
        </w:rPr>
      </w:pPr>
      <w:r w:rsidRPr="00997873">
        <w:rPr>
          <w:b/>
          <w:sz w:val="28"/>
          <w:szCs w:val="28"/>
          <w:lang w:val="vi-VN"/>
        </w:rPr>
        <w:t xml:space="preserve">32. </w:t>
      </w:r>
      <w:r w:rsidRPr="00997873">
        <w:rPr>
          <w:b/>
          <w:sz w:val="28"/>
          <w:szCs w:val="28"/>
          <w:lang w:val="nl-NL"/>
        </w:rPr>
        <w:t xml:space="preserve">Chị Mai Anh, ở phường PB, thị xã HT, tỉnh TTH hỏi: để </w:t>
      </w:r>
      <w:r w:rsidRPr="00997873">
        <w:rPr>
          <w:rStyle w:val="BodyTextChar1"/>
          <w:rFonts w:eastAsia="Calibri"/>
          <w:b/>
          <w:bCs/>
          <w:sz w:val="28"/>
          <w:szCs w:val="28"/>
          <w:lang w:val="nl-NL" w:eastAsia="vi-VN"/>
        </w:rPr>
        <w:t>thay đổi nội dung đăng ký hoạt động sau khi chuyển nhượng Văn phòng Thừa phát lại</w:t>
      </w:r>
      <w:r w:rsidRPr="00997873">
        <w:rPr>
          <w:rStyle w:val="BodyTextChar1"/>
          <w:rFonts w:eastAsia="Calibri"/>
          <w:b/>
          <w:bCs/>
          <w:sz w:val="28"/>
          <w:szCs w:val="28"/>
          <w:lang w:val="vi-VN" w:eastAsia="vi-VN"/>
        </w:rPr>
        <w:t xml:space="preserve"> </w:t>
      </w:r>
      <w:r w:rsidRPr="00997873">
        <w:rPr>
          <w:b/>
          <w:sz w:val="28"/>
          <w:szCs w:val="28"/>
          <w:lang w:val="nl-NL"/>
        </w:rPr>
        <w:t xml:space="preserve">thì cần phải nộp các loại giấy tờ gì? </w:t>
      </w:r>
      <w:r w:rsidR="00FE30AE">
        <w:rPr>
          <w:b/>
          <w:sz w:val="28"/>
          <w:szCs w:val="28"/>
          <w:lang w:val="nl-NL"/>
        </w:rPr>
        <w:t>Thời gian giải quyết là bao lâu? Phí,</w:t>
      </w:r>
      <w:r w:rsidRPr="00997873">
        <w:rPr>
          <w:b/>
          <w:sz w:val="28"/>
          <w:szCs w:val="28"/>
          <w:lang w:val="nl-NL"/>
        </w:rPr>
        <w:t xml:space="preserve"> lệ phí bao nhiêu và hồ sơ nộp ở đâu?</w:t>
      </w:r>
    </w:p>
    <w:p w:rsidR="004F1257" w:rsidRPr="00997873" w:rsidRDefault="004F1257" w:rsidP="00997873">
      <w:pPr>
        <w:widowControl w:val="0"/>
        <w:spacing w:line="264" w:lineRule="auto"/>
        <w:ind w:firstLine="720"/>
        <w:jc w:val="both"/>
        <w:rPr>
          <w:sz w:val="28"/>
          <w:szCs w:val="28"/>
          <w:lang w:val="nl-NL"/>
        </w:rPr>
      </w:pPr>
      <w:r w:rsidRPr="00997873">
        <w:rPr>
          <w:b/>
          <w:sz w:val="28"/>
          <w:szCs w:val="28"/>
          <w:lang w:val="vi-VN"/>
        </w:rPr>
        <w:t xml:space="preserve">   </w:t>
      </w:r>
      <w:r w:rsidRPr="00997873">
        <w:rPr>
          <w:b/>
          <w:sz w:val="28"/>
          <w:szCs w:val="28"/>
          <w:lang w:val="nl-NL"/>
        </w:rPr>
        <w:t>Trả lời:</w:t>
      </w:r>
      <w:r w:rsidRPr="00997873">
        <w:rPr>
          <w:sz w:val="28"/>
          <w:szCs w:val="28"/>
          <w:lang w:val="nl-NL"/>
        </w:rPr>
        <w:t xml:space="preserve"> </w:t>
      </w:r>
    </w:p>
    <w:p w:rsidR="004F1257" w:rsidRPr="00997873" w:rsidRDefault="004F1257"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 xml:space="preserve">   Thủ tục hành chính </w:t>
      </w:r>
      <w:r w:rsidRPr="00997873">
        <w:rPr>
          <w:rStyle w:val="BodyTextChar1"/>
          <w:rFonts w:eastAsia="Calibri"/>
          <w:bCs/>
          <w:sz w:val="28"/>
          <w:szCs w:val="28"/>
          <w:lang w:val="nl-NL" w:eastAsia="vi-VN"/>
        </w:rPr>
        <w:t>thay đổi nội dung đăng ký hoạt động sau khi chuyển nhượng Văn phòng Thừa phát lại</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2933/QĐ-UBND ngày 17  tháng 11 năm 2020 của Chủ tịch Ủy ban nhân dân tỉnh Thừa Thiên Huế về việc công bố danh mục thủ tục hành chính mới ban hành trong lĩnh vực thừa phát lại thuộc thẩm quyền giải quyết của Sở Tư pháp tỉnh Thừa Thiên Huế quy định địa điểm, thành phần hồ sơ, thời hạn giải quyết và </w:t>
      </w:r>
      <w:r w:rsidR="00FE30A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4F1257" w:rsidRPr="00997873" w:rsidRDefault="004F1257"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4F1257" w:rsidRPr="00997873" w:rsidRDefault="004F1257" w:rsidP="00997873">
      <w:pPr>
        <w:shd w:val="clear" w:color="auto" w:fill="FFFFFF"/>
        <w:spacing w:line="264" w:lineRule="auto"/>
        <w:ind w:firstLine="720"/>
        <w:jc w:val="both"/>
        <w:rPr>
          <w:sz w:val="28"/>
          <w:szCs w:val="28"/>
          <w:lang w:val="pt-BR"/>
        </w:rPr>
      </w:pPr>
      <w:r w:rsidRPr="00997873">
        <w:rPr>
          <w:sz w:val="28"/>
          <w:szCs w:val="28"/>
          <w:lang w:val="pt-BR"/>
        </w:rPr>
        <w:lastRenderedPageBreak/>
        <w:t>a) Thành phần</w:t>
      </w:r>
    </w:p>
    <w:p w:rsidR="004F1257" w:rsidRPr="00997873" w:rsidRDefault="004F1257" w:rsidP="00997873">
      <w:pPr>
        <w:pStyle w:val="BodyText"/>
        <w:tabs>
          <w:tab w:val="left" w:pos="999"/>
        </w:tabs>
        <w:spacing w:before="0" w:after="0" w:line="264" w:lineRule="auto"/>
        <w:ind w:firstLine="720"/>
        <w:jc w:val="both"/>
        <w:rPr>
          <w:sz w:val="28"/>
          <w:szCs w:val="28"/>
          <w:lang w:val="pt-BR"/>
        </w:rPr>
      </w:pPr>
      <w:r w:rsidRPr="00997873">
        <w:rPr>
          <w:rStyle w:val="BodyTextChar1"/>
          <w:rFonts w:eastAsia="Calibri"/>
          <w:sz w:val="28"/>
          <w:szCs w:val="28"/>
          <w:lang w:val="nl-NL" w:eastAsia="vi-VN"/>
        </w:rPr>
        <w:t xml:space="preserve">- </w:t>
      </w:r>
      <w:r w:rsidRPr="00997873">
        <w:rPr>
          <w:rStyle w:val="BodyTextChar1"/>
          <w:rFonts w:eastAsia="Calibri"/>
          <w:sz w:val="28"/>
          <w:szCs w:val="28"/>
          <w:lang w:val="pt-BR" w:eastAsia="vi-VN"/>
        </w:rPr>
        <w:t>Giấy đề nghị thay đổi nội dung đăng ký hoạt động Văn phòng Thừa phát lại theo mẫu do Bộ trưởng Bộ Tư pháp quy định;</w:t>
      </w:r>
    </w:p>
    <w:p w:rsidR="004F1257" w:rsidRPr="00997873" w:rsidRDefault="004F1257" w:rsidP="00997873">
      <w:pPr>
        <w:pStyle w:val="BodyText"/>
        <w:tabs>
          <w:tab w:val="left" w:pos="1034"/>
        </w:tabs>
        <w:spacing w:before="0" w:after="0" w:line="264" w:lineRule="auto"/>
        <w:ind w:firstLine="720"/>
        <w:jc w:val="both"/>
        <w:rPr>
          <w:sz w:val="28"/>
          <w:szCs w:val="28"/>
          <w:lang w:val="pt-BR"/>
        </w:rPr>
      </w:pPr>
      <w:r w:rsidRPr="00997873">
        <w:rPr>
          <w:rStyle w:val="BodyTextChar1"/>
          <w:rFonts w:eastAsia="Calibri"/>
          <w:sz w:val="28"/>
          <w:szCs w:val="28"/>
          <w:lang w:val="pt-BR" w:eastAsia="vi-VN"/>
        </w:rPr>
        <w:t>- Quyết định cho phép chuyển nhượng Văn phòng Thừa phát lại;</w:t>
      </w:r>
    </w:p>
    <w:p w:rsidR="004F1257" w:rsidRPr="00997873" w:rsidRDefault="004F1257" w:rsidP="00997873">
      <w:pPr>
        <w:pStyle w:val="BodyText"/>
        <w:tabs>
          <w:tab w:val="left" w:pos="996"/>
        </w:tabs>
        <w:spacing w:before="0" w:after="0" w:line="264" w:lineRule="auto"/>
        <w:ind w:firstLine="720"/>
        <w:jc w:val="both"/>
        <w:rPr>
          <w:sz w:val="28"/>
          <w:szCs w:val="28"/>
          <w:lang w:val="pt-BR"/>
        </w:rPr>
      </w:pPr>
      <w:r w:rsidRPr="00997873">
        <w:rPr>
          <w:rStyle w:val="BodyTextChar1"/>
          <w:rFonts w:eastAsia="Calibri"/>
          <w:sz w:val="28"/>
          <w:szCs w:val="28"/>
          <w:lang w:val="pt-BR" w:eastAsia="vi-VN"/>
        </w:rPr>
        <w:t>- Giấy tờ chứng minh đã thực hiện nghĩa vụ thuế đối với việc chuyển nhượng Văn phòng Thừa phát lại;</w:t>
      </w:r>
    </w:p>
    <w:p w:rsidR="004F1257" w:rsidRPr="00997873" w:rsidRDefault="004F1257" w:rsidP="00997873">
      <w:pPr>
        <w:pStyle w:val="BodyText"/>
        <w:tabs>
          <w:tab w:val="left" w:pos="1006"/>
        </w:tabs>
        <w:spacing w:before="0" w:after="0" w:line="264" w:lineRule="auto"/>
        <w:ind w:firstLine="720"/>
        <w:jc w:val="both"/>
        <w:rPr>
          <w:sz w:val="28"/>
          <w:szCs w:val="28"/>
          <w:lang w:val="pt-BR"/>
        </w:rPr>
      </w:pPr>
      <w:r w:rsidRPr="00997873">
        <w:rPr>
          <w:rStyle w:val="BodyTextChar1"/>
          <w:rFonts w:eastAsia="Calibri"/>
          <w:sz w:val="28"/>
          <w:szCs w:val="28"/>
          <w:lang w:val="pt-BR" w:eastAsia="vi-VN"/>
        </w:rPr>
        <w:t>- Giấy tờ chứng minh về trụ sở của Văn phòng Thừa phát lại được chuyển nhượng (trong trường hợp thay đổi trụ sở);</w:t>
      </w:r>
    </w:p>
    <w:p w:rsidR="004F1257" w:rsidRPr="00215ED5" w:rsidRDefault="004F1257" w:rsidP="00997873">
      <w:pPr>
        <w:pStyle w:val="BodyText"/>
        <w:tabs>
          <w:tab w:val="left" w:pos="999"/>
        </w:tabs>
        <w:spacing w:before="0" w:after="0" w:line="264" w:lineRule="auto"/>
        <w:ind w:firstLine="720"/>
        <w:jc w:val="both"/>
        <w:rPr>
          <w:sz w:val="28"/>
          <w:szCs w:val="28"/>
          <w:lang w:val="pt-BR"/>
        </w:rPr>
      </w:pPr>
      <w:r w:rsidRPr="00215ED5">
        <w:rPr>
          <w:rStyle w:val="BodyTextChar1"/>
          <w:rFonts w:eastAsia="Calibri"/>
          <w:sz w:val="28"/>
          <w:szCs w:val="28"/>
          <w:lang w:val="pt-BR" w:eastAsia="vi-VN"/>
        </w:rPr>
        <w:t>- Hồ sơ đăng ký hành nghề của các Thừa phát lại theo quy định tại khoản 1 Điều 15 của Nghị định số 08/2020/NĐ-CP.</w:t>
      </w:r>
    </w:p>
    <w:p w:rsidR="004F1257" w:rsidRPr="00997873" w:rsidRDefault="004F1257" w:rsidP="00997873">
      <w:pPr>
        <w:spacing w:line="264" w:lineRule="auto"/>
        <w:ind w:firstLine="720"/>
        <w:jc w:val="both"/>
        <w:rPr>
          <w:sz w:val="28"/>
          <w:szCs w:val="28"/>
          <w:lang w:val="nl-NL"/>
        </w:rPr>
      </w:pPr>
      <w:r w:rsidRPr="00997873">
        <w:rPr>
          <w:sz w:val="28"/>
          <w:szCs w:val="28"/>
          <w:lang w:val="nl-NL"/>
        </w:rPr>
        <w:t>b) Số lượng hồ sơ: 01 bộ</w:t>
      </w:r>
    </w:p>
    <w:p w:rsidR="00840438" w:rsidRPr="00997873" w:rsidRDefault="004F1257" w:rsidP="00997873">
      <w:pPr>
        <w:pStyle w:val="BodyText"/>
        <w:spacing w:before="0" w:after="0" w:line="264" w:lineRule="auto"/>
        <w:ind w:firstLine="720"/>
        <w:jc w:val="both"/>
        <w:rPr>
          <w:sz w:val="28"/>
          <w:szCs w:val="28"/>
          <w:lang w:val="vi-VN"/>
        </w:rPr>
      </w:pPr>
      <w:r w:rsidRPr="00997873">
        <w:rPr>
          <w:sz w:val="28"/>
          <w:szCs w:val="28"/>
          <w:lang w:val="vi-VN"/>
        </w:rPr>
        <w:t xml:space="preserve">2.Thời hạn giải quyết: </w:t>
      </w:r>
      <w:r w:rsidR="00840438" w:rsidRPr="00997873">
        <w:rPr>
          <w:rStyle w:val="BodyTextChar1"/>
          <w:rFonts w:eastAsia="Calibri"/>
          <w:sz w:val="28"/>
          <w:szCs w:val="28"/>
          <w:lang w:val="nl-NL" w:eastAsia="vi-VN"/>
        </w:rPr>
        <w:t>Trong thời hạn 07 ngày làm việc, kể từ ngày nhận đủ hồ sơ hợp lệ.</w:t>
      </w:r>
    </w:p>
    <w:p w:rsidR="004F1257" w:rsidRPr="00997873" w:rsidRDefault="004F1257"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FE30AE" w:rsidRPr="00D26780">
        <w:rPr>
          <w:sz w:val="28"/>
          <w:szCs w:val="28"/>
          <w:lang w:val="vi-VN"/>
        </w:rPr>
        <w:t>Phí, l</w:t>
      </w:r>
      <w:r w:rsidRPr="00997873">
        <w:rPr>
          <w:sz w:val="28"/>
          <w:szCs w:val="28"/>
          <w:lang w:val="vi-VN"/>
        </w:rPr>
        <w:t xml:space="preserve">ệ phí: </w:t>
      </w:r>
      <w:r w:rsidRPr="00997873">
        <w:rPr>
          <w:rStyle w:val="BodyTextChar1"/>
          <w:rFonts w:eastAsia="Calibri"/>
          <w:sz w:val="28"/>
          <w:szCs w:val="28"/>
          <w:lang w:val="nl-NL" w:eastAsia="vi-VN"/>
        </w:rPr>
        <w:t>Không</w:t>
      </w:r>
    </w:p>
    <w:p w:rsidR="004F1257" w:rsidRPr="00997873" w:rsidRDefault="004F1257"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4F1257" w:rsidRPr="00997873" w:rsidRDefault="004F1257"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4F1257" w:rsidRPr="00997873" w:rsidRDefault="004F1257"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4F1257" w:rsidRPr="00997873" w:rsidRDefault="004F1257"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4F1257" w:rsidRPr="00997873" w:rsidRDefault="004F1257"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00840438" w:rsidRPr="00997873">
        <w:rPr>
          <w:rStyle w:val="BodyTextChar1"/>
          <w:rFonts w:eastAsia="Calibri"/>
          <w:bCs/>
          <w:sz w:val="28"/>
          <w:szCs w:val="28"/>
          <w:lang w:val="nl-NL" w:eastAsia="vi-VN"/>
        </w:rPr>
        <w:t>thay đổi nội dung đăng ký hoạt động sau khi chuyển nhượng Văn phòng Thừa phát lại</w:t>
      </w:r>
      <w:r w:rsidRPr="00997873">
        <w:rPr>
          <w:rStyle w:val="BodyTextChar1"/>
          <w:rFonts w:eastAsia="Calibri"/>
          <w:bCs/>
          <w:sz w:val="28"/>
          <w:szCs w:val="28"/>
          <w:lang w:val="vi-VN" w:eastAsia="vi-VN"/>
        </w:rPr>
        <w:t xml:space="preserve">, chị </w:t>
      </w:r>
      <w:r w:rsidR="00840438" w:rsidRPr="00997873">
        <w:rPr>
          <w:rStyle w:val="BodyTextChar1"/>
          <w:rFonts w:eastAsia="Calibri"/>
          <w:bCs/>
          <w:sz w:val="28"/>
          <w:szCs w:val="28"/>
          <w:lang w:val="vi-VN" w:eastAsia="vi-VN"/>
        </w:rPr>
        <w:t>Mai Anh</w:t>
      </w:r>
      <w:r w:rsidRPr="00997873">
        <w:rPr>
          <w:rStyle w:val="BodyTextChar1"/>
          <w:rFonts w:eastAsia="Calibri"/>
          <w:bCs/>
          <w:sz w:val="28"/>
          <w:szCs w:val="28"/>
          <w:lang w:val="vi-VN" w:eastAsia="vi-VN"/>
        </w:rPr>
        <w:t xml:space="preserve"> </w:t>
      </w:r>
      <w:r w:rsidRPr="00997873">
        <w:rPr>
          <w:sz w:val="28"/>
          <w:szCs w:val="28"/>
          <w:lang w:val="vi-VN"/>
        </w:rPr>
        <w:t xml:space="preserve">phải chuẩn bị các giấy tờ theo quy định như đã viện dẫn. Thời hạn giải quyết, địa điểm nộp hồ sơ </w:t>
      </w:r>
      <w:r w:rsidR="00FE30AE" w:rsidRPr="00997873">
        <w:rPr>
          <w:sz w:val="28"/>
          <w:szCs w:val="28"/>
          <w:lang w:val="vi-VN"/>
        </w:rPr>
        <w:t xml:space="preserve">và </w:t>
      </w:r>
      <w:r w:rsidR="00FE30AE" w:rsidRPr="00FE30AE">
        <w:rPr>
          <w:sz w:val="28"/>
          <w:szCs w:val="28"/>
          <w:lang w:val="vi-VN"/>
        </w:rPr>
        <w:t xml:space="preserve">phí, </w:t>
      </w:r>
      <w:r w:rsidR="00FE30AE" w:rsidRPr="00997873">
        <w:rPr>
          <w:sz w:val="28"/>
          <w:szCs w:val="28"/>
          <w:lang w:val="vi-VN"/>
        </w:rPr>
        <w:t xml:space="preserve">lệ phí </w:t>
      </w:r>
      <w:r w:rsidRPr="00997873">
        <w:rPr>
          <w:sz w:val="28"/>
          <w:szCs w:val="28"/>
          <w:lang w:val="vi-VN"/>
        </w:rPr>
        <w:t>được thực hiện như trên.</w:t>
      </w:r>
    </w:p>
    <w:p w:rsidR="00A21B99" w:rsidRPr="00997873" w:rsidRDefault="00A21B99" w:rsidP="00997873">
      <w:pPr>
        <w:spacing w:line="264" w:lineRule="auto"/>
        <w:ind w:firstLine="720"/>
        <w:jc w:val="both"/>
        <w:rPr>
          <w:b/>
          <w:sz w:val="28"/>
          <w:szCs w:val="28"/>
          <w:lang w:val="nl-NL"/>
        </w:rPr>
      </w:pPr>
      <w:r w:rsidRPr="00997873">
        <w:rPr>
          <w:b/>
          <w:sz w:val="28"/>
          <w:szCs w:val="28"/>
          <w:lang w:val="vi-VN"/>
        </w:rPr>
        <w:t xml:space="preserve">33. </w:t>
      </w:r>
      <w:r w:rsidRPr="00997873">
        <w:rPr>
          <w:b/>
          <w:sz w:val="28"/>
          <w:szCs w:val="28"/>
          <w:lang w:val="nl-NL"/>
        </w:rPr>
        <w:t xml:space="preserve">Anh Việt, ở xã HA, thị xã HT, tỉnh TTH hỏi: tôi muốn </w:t>
      </w:r>
      <w:r w:rsidRPr="00997873">
        <w:rPr>
          <w:b/>
          <w:sz w:val="28"/>
          <w:szCs w:val="28"/>
          <w:lang w:val="vi-VN"/>
        </w:rPr>
        <w:t>đăng ký làm hòa giải viên thương mại vụ việc thì trình tự đăng ký</w:t>
      </w:r>
      <w:r w:rsidRPr="00997873">
        <w:rPr>
          <w:rStyle w:val="BodyTextChar1"/>
          <w:rFonts w:eastAsia="Calibri"/>
          <w:b/>
          <w:sz w:val="28"/>
          <w:szCs w:val="28"/>
          <w:lang w:val="vi-VN" w:eastAsia="vi-VN"/>
        </w:rPr>
        <w:t xml:space="preserve"> được thực hiện như thế nào</w:t>
      </w:r>
      <w:r w:rsidRPr="00997873">
        <w:rPr>
          <w:b/>
          <w:sz w:val="28"/>
          <w:szCs w:val="28"/>
          <w:lang w:val="nl-NL"/>
        </w:rPr>
        <w:t>?</w:t>
      </w:r>
    </w:p>
    <w:p w:rsidR="00627E66" w:rsidRPr="00997873" w:rsidRDefault="00627E66" w:rsidP="00997873">
      <w:pPr>
        <w:widowControl w:val="0"/>
        <w:spacing w:line="264" w:lineRule="auto"/>
        <w:ind w:firstLine="720"/>
        <w:jc w:val="both"/>
        <w:rPr>
          <w:sz w:val="28"/>
          <w:szCs w:val="28"/>
          <w:lang w:val="nl-NL"/>
        </w:rPr>
      </w:pPr>
      <w:r w:rsidRPr="00997873">
        <w:rPr>
          <w:b/>
          <w:sz w:val="28"/>
          <w:szCs w:val="28"/>
          <w:lang w:val="nl-NL"/>
        </w:rPr>
        <w:t>Trả lời:</w:t>
      </w:r>
      <w:r w:rsidRPr="00997873">
        <w:rPr>
          <w:sz w:val="28"/>
          <w:szCs w:val="28"/>
          <w:lang w:val="nl-NL"/>
        </w:rPr>
        <w:t xml:space="preserve"> </w:t>
      </w:r>
    </w:p>
    <w:p w:rsidR="00A21B99" w:rsidRPr="00997873" w:rsidRDefault="00A21B99" w:rsidP="00997873">
      <w:pPr>
        <w:spacing w:line="264" w:lineRule="auto"/>
        <w:ind w:firstLine="720"/>
        <w:jc w:val="both"/>
        <w:rPr>
          <w:sz w:val="28"/>
          <w:szCs w:val="28"/>
          <w:lang w:val="nl-NL"/>
        </w:rPr>
      </w:pPr>
      <w:r w:rsidRPr="00997873">
        <w:rPr>
          <w:sz w:val="28"/>
          <w:szCs w:val="28"/>
          <w:lang w:val="nl-NL"/>
        </w:rPr>
        <w:t>Thủ tục hành chính đ</w:t>
      </w:r>
      <w:r w:rsidRPr="00997873">
        <w:rPr>
          <w:sz w:val="28"/>
          <w:szCs w:val="28"/>
          <w:lang w:val="vi-VN"/>
        </w:rPr>
        <w:t>ăng ký làm hòa giải viên thương mại vụ việc</w:t>
      </w:r>
      <w:r w:rsidRPr="00997873">
        <w:rPr>
          <w:sz w:val="28"/>
          <w:szCs w:val="28"/>
          <w:lang w:val="nl-NL"/>
        </w:rPr>
        <w:t xml:space="preserve"> </w:t>
      </w:r>
      <w:r w:rsidRPr="00997873">
        <w:rPr>
          <w:sz w:val="28"/>
          <w:szCs w:val="28"/>
          <w:lang w:val="pt-BR"/>
        </w:rPr>
        <w:t xml:space="preserve">ban hành kèm theo Quyết định </w:t>
      </w:r>
      <w:r w:rsidR="00627E66" w:rsidRPr="00997873">
        <w:rPr>
          <w:sz w:val="28"/>
          <w:szCs w:val="28"/>
          <w:lang w:val="nl-NL"/>
        </w:rPr>
        <w:t>số 2934</w:t>
      </w:r>
      <w:r w:rsidRPr="00997873">
        <w:rPr>
          <w:sz w:val="28"/>
          <w:szCs w:val="28"/>
          <w:lang w:val="nl-NL"/>
        </w:rPr>
        <w:t xml:space="preserve">/QĐ-UBND ngày 17  tháng 11 năm 2020 của Chủ tịch Ủy ban nhân dân tỉnh Thừa Thiên Huế về việc </w:t>
      </w:r>
      <w:r w:rsidR="00627E66" w:rsidRPr="00997873">
        <w:rPr>
          <w:sz w:val="28"/>
          <w:szCs w:val="28"/>
          <w:lang w:val="vi-VN"/>
        </w:rPr>
        <w:t>công bố Danh mục thủ tục hành chính được chuẩn hóa, thủ tục hành chính bị bãi bỏ trong lĩnh vực Hòa giải thương mại thuộc thẩm quyền giải quyết của Sở Tư pháp tỉnh Thừa Thiên Huế</w:t>
      </w:r>
      <w:r w:rsidRPr="00997873">
        <w:rPr>
          <w:sz w:val="28"/>
          <w:szCs w:val="28"/>
          <w:lang w:val="nl-NL"/>
        </w:rPr>
        <w:t xml:space="preserve"> quy định trình tự thực hiện như sau:</w:t>
      </w:r>
    </w:p>
    <w:p w:rsidR="00627E66" w:rsidRPr="00997873" w:rsidRDefault="00627E66" w:rsidP="00997873">
      <w:pPr>
        <w:spacing w:line="264" w:lineRule="auto"/>
        <w:ind w:firstLine="720"/>
        <w:jc w:val="both"/>
        <w:rPr>
          <w:sz w:val="28"/>
          <w:szCs w:val="28"/>
          <w:lang w:val="nl-NL"/>
        </w:rPr>
      </w:pPr>
      <w:r w:rsidRPr="00997873">
        <w:rPr>
          <w:sz w:val="28"/>
          <w:szCs w:val="28"/>
          <w:lang w:val="nl-NL"/>
        </w:rPr>
        <w:t>- Người có đủ tiêu chuẩn hòa giải viên thương mại muốn trở thành hòa giải thương mại vụ việc thì lập hồ sơ đề nghị đăng ký làm hòa giải viên thương mại vụ việc gửi Sở Tư pháp tỉnh, thành phố trực thuộc Trung ương nơi người đó thường trú, nơi người đó tạm trú nếu người đề nghị đăng ký là người nước ngoài.</w:t>
      </w:r>
    </w:p>
    <w:p w:rsidR="00627E66" w:rsidRPr="00997873" w:rsidRDefault="00627E66" w:rsidP="00997873">
      <w:pPr>
        <w:spacing w:line="264" w:lineRule="auto"/>
        <w:ind w:firstLine="720"/>
        <w:jc w:val="both"/>
        <w:rPr>
          <w:sz w:val="28"/>
          <w:szCs w:val="28"/>
          <w:lang w:val="nl-NL"/>
        </w:rPr>
      </w:pPr>
      <w:r w:rsidRPr="00997873">
        <w:rPr>
          <w:sz w:val="28"/>
          <w:szCs w:val="28"/>
          <w:lang w:val="nl-NL"/>
        </w:rPr>
        <w:t xml:space="preserve">- Sở Tư pháp tỉnh, thành phố trực thuộc Trung ương nơi người đó thường trú, nơi người đó tạm trú nếu người đề nghị đăng ký là người nước ngoài xem xét, ghi tên người đề nghị đăng ký vào danh sách hòa giải viên thương mại vụ việc và công bố danh sách hòa giải viên thương mại vụ việc trên Cổng thông tin điện tử của Sở. </w:t>
      </w:r>
    </w:p>
    <w:p w:rsidR="00A21B99" w:rsidRPr="00997873" w:rsidRDefault="00627E66" w:rsidP="00997873">
      <w:pPr>
        <w:spacing w:line="264" w:lineRule="auto"/>
        <w:ind w:firstLine="720"/>
        <w:jc w:val="both"/>
        <w:rPr>
          <w:sz w:val="28"/>
          <w:szCs w:val="28"/>
          <w:lang w:val="nl-NL"/>
        </w:rPr>
      </w:pPr>
      <w:r w:rsidRPr="00997873">
        <w:rPr>
          <w:sz w:val="28"/>
          <w:szCs w:val="28"/>
          <w:lang w:val="nl-NL"/>
        </w:rPr>
        <w:lastRenderedPageBreak/>
        <w:t>Như vậy, để đ</w:t>
      </w:r>
      <w:r w:rsidRPr="00997873">
        <w:rPr>
          <w:sz w:val="28"/>
          <w:szCs w:val="28"/>
          <w:lang w:val="vi-VN"/>
        </w:rPr>
        <w:t>ăng ký làm hòa giải viên thương mại vụ việc</w:t>
      </w:r>
      <w:r w:rsidRPr="00997873">
        <w:rPr>
          <w:sz w:val="28"/>
          <w:szCs w:val="28"/>
          <w:lang w:val="nl-NL"/>
        </w:rPr>
        <w:t xml:space="preserve">, trình tự thực hiện được quy định cụ thể như trên. </w:t>
      </w:r>
    </w:p>
    <w:p w:rsidR="00627E66" w:rsidRPr="00997873" w:rsidRDefault="00627E66" w:rsidP="00997873">
      <w:pPr>
        <w:pStyle w:val="BodyText"/>
        <w:tabs>
          <w:tab w:val="left" w:pos="1237"/>
        </w:tabs>
        <w:spacing w:before="0" w:after="0" w:line="264" w:lineRule="auto"/>
        <w:ind w:firstLine="720"/>
        <w:jc w:val="both"/>
        <w:rPr>
          <w:b/>
          <w:sz w:val="28"/>
          <w:szCs w:val="28"/>
          <w:lang w:val="nl-NL"/>
        </w:rPr>
      </w:pPr>
      <w:r w:rsidRPr="00997873">
        <w:rPr>
          <w:b/>
          <w:sz w:val="28"/>
          <w:szCs w:val="28"/>
          <w:lang w:val="vi-VN"/>
        </w:rPr>
        <w:t>3</w:t>
      </w:r>
      <w:r w:rsidRPr="00997873">
        <w:rPr>
          <w:b/>
          <w:sz w:val="28"/>
          <w:szCs w:val="28"/>
          <w:lang w:val="nl-NL"/>
        </w:rPr>
        <w:t>4</w:t>
      </w:r>
      <w:r w:rsidRPr="00997873">
        <w:rPr>
          <w:b/>
          <w:sz w:val="28"/>
          <w:szCs w:val="28"/>
          <w:lang w:val="vi-VN"/>
        </w:rPr>
        <w:t xml:space="preserve">. </w:t>
      </w:r>
      <w:r w:rsidRPr="00997873">
        <w:rPr>
          <w:b/>
          <w:sz w:val="28"/>
          <w:szCs w:val="28"/>
          <w:lang w:val="nl-NL"/>
        </w:rPr>
        <w:t xml:space="preserve">Chị Tuyền, ở phường PH, thành phố H hỏi: tôi có đủ tiêu chuẩn hòa giải viên thương mại và muốn đăng ký làm hòa giải thương mại vụ việc thì cần phải nộp các loại giấy tờ gì? </w:t>
      </w:r>
      <w:r w:rsidR="00FE30AE">
        <w:rPr>
          <w:b/>
          <w:sz w:val="28"/>
          <w:szCs w:val="28"/>
          <w:lang w:val="nl-NL"/>
        </w:rPr>
        <w:t>Thời gian giải quyết là bao lâu? Phí,</w:t>
      </w:r>
      <w:r w:rsidRPr="00997873">
        <w:rPr>
          <w:b/>
          <w:sz w:val="28"/>
          <w:szCs w:val="28"/>
          <w:lang w:val="nl-NL"/>
        </w:rPr>
        <w:t xml:space="preserve"> lệ phí bao nhiêu và hồ sơ nộp ở đâu?</w:t>
      </w:r>
    </w:p>
    <w:p w:rsidR="00627E66" w:rsidRPr="00997873" w:rsidRDefault="00627E66" w:rsidP="00997873">
      <w:pPr>
        <w:widowControl w:val="0"/>
        <w:spacing w:line="264" w:lineRule="auto"/>
        <w:ind w:firstLine="720"/>
        <w:jc w:val="both"/>
        <w:rPr>
          <w:sz w:val="28"/>
          <w:szCs w:val="28"/>
          <w:lang w:val="nl-NL"/>
        </w:rPr>
      </w:pPr>
      <w:r w:rsidRPr="00997873">
        <w:rPr>
          <w:b/>
          <w:sz w:val="28"/>
          <w:szCs w:val="28"/>
          <w:lang w:val="vi-VN"/>
        </w:rPr>
        <w:t xml:space="preserve">   </w:t>
      </w:r>
      <w:r w:rsidRPr="00997873">
        <w:rPr>
          <w:b/>
          <w:sz w:val="28"/>
          <w:szCs w:val="28"/>
          <w:lang w:val="nl-NL"/>
        </w:rPr>
        <w:t>Trả lời:</w:t>
      </w:r>
      <w:r w:rsidRPr="00997873">
        <w:rPr>
          <w:sz w:val="28"/>
          <w:szCs w:val="28"/>
          <w:lang w:val="nl-NL"/>
        </w:rPr>
        <w:t xml:space="preserve"> </w:t>
      </w:r>
    </w:p>
    <w:p w:rsidR="00627E66" w:rsidRPr="00997873" w:rsidRDefault="00627E66" w:rsidP="00997873">
      <w:pPr>
        <w:pStyle w:val="BodyText"/>
        <w:tabs>
          <w:tab w:val="left" w:pos="1142"/>
        </w:tabs>
        <w:spacing w:before="0" w:after="0" w:line="264" w:lineRule="auto"/>
        <w:ind w:firstLine="720"/>
        <w:jc w:val="both"/>
        <w:rPr>
          <w:sz w:val="28"/>
          <w:szCs w:val="28"/>
          <w:lang w:val="nl-NL"/>
        </w:rPr>
      </w:pPr>
      <w:r w:rsidRPr="00997873">
        <w:rPr>
          <w:sz w:val="28"/>
          <w:szCs w:val="28"/>
          <w:lang w:val="nl-NL"/>
        </w:rPr>
        <w:t>Thủ tục hành chính đ</w:t>
      </w:r>
      <w:r w:rsidRPr="00997873">
        <w:rPr>
          <w:sz w:val="28"/>
          <w:szCs w:val="28"/>
          <w:lang w:val="vi-VN"/>
        </w:rPr>
        <w:t>ăng ký làm hòa giải viên thương mại vụ việc</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2934/QĐ-UBND ngày 17  tháng 11 năm 2020 của Chủ tịch Ủy ban nhân dân tỉnh Thừa Thiên Huế về việc </w:t>
      </w:r>
      <w:r w:rsidRPr="00997873">
        <w:rPr>
          <w:sz w:val="28"/>
          <w:szCs w:val="28"/>
          <w:lang w:val="vi-VN"/>
        </w:rPr>
        <w:t>công bố Danh mục thủ tục hành chính được chuẩn hóa, thủ tục hành chính bị bãi bỏ trong lĩnh vực Hòa giải thương mại thuộc thẩm quyền giải quyết của Sở Tư pháp tỉnh Thừa Thiên Huế</w:t>
      </w:r>
      <w:r w:rsidRPr="00997873">
        <w:rPr>
          <w:sz w:val="28"/>
          <w:szCs w:val="28"/>
          <w:lang w:val="nl-NL"/>
        </w:rPr>
        <w:t xml:space="preserve"> quy định địa điểm, thành phần hồ sơ, thời hạn giải quyết và </w:t>
      </w:r>
      <w:r w:rsidR="00FE30A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627E66" w:rsidRPr="00997873" w:rsidRDefault="00627E66"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627E66" w:rsidRPr="00997873" w:rsidRDefault="00627E66"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482B16" w:rsidRPr="00997873" w:rsidRDefault="00482B16" w:rsidP="00997873">
      <w:pPr>
        <w:spacing w:line="264" w:lineRule="auto"/>
        <w:ind w:firstLine="720"/>
        <w:jc w:val="both"/>
        <w:rPr>
          <w:sz w:val="28"/>
          <w:szCs w:val="28"/>
          <w:lang w:val="nl-NL"/>
        </w:rPr>
      </w:pPr>
      <w:r w:rsidRPr="00997873">
        <w:rPr>
          <w:sz w:val="28"/>
          <w:szCs w:val="28"/>
          <w:lang w:val="nl-NL"/>
        </w:rPr>
        <w:t>- Giấy đề nghị đăng ký làm hòa giải viên thương mại vụ việc theo mẫu do Bộ Tư pháp ban hành;</w:t>
      </w:r>
    </w:p>
    <w:p w:rsidR="00482B16" w:rsidRPr="00997873" w:rsidRDefault="00482B16" w:rsidP="00997873">
      <w:pPr>
        <w:spacing w:line="264" w:lineRule="auto"/>
        <w:ind w:firstLine="720"/>
        <w:jc w:val="both"/>
        <w:rPr>
          <w:sz w:val="28"/>
          <w:szCs w:val="28"/>
          <w:lang w:val="nl-NL"/>
        </w:rPr>
      </w:pPr>
      <w:r w:rsidRPr="00997873">
        <w:rPr>
          <w:sz w:val="28"/>
          <w:szCs w:val="28"/>
          <w:lang w:val="nl-NL"/>
        </w:rPr>
        <w:t>- Bản sao có chứng thực hoặc bản sao kèm theo bản chính để đối chiếu bằng tốt nghiệp đại học hoặc bằng sau đại học;</w:t>
      </w:r>
    </w:p>
    <w:p w:rsidR="00482B16" w:rsidRPr="00997873" w:rsidRDefault="00482B16" w:rsidP="00997873">
      <w:pPr>
        <w:spacing w:line="264" w:lineRule="auto"/>
        <w:ind w:firstLine="720"/>
        <w:jc w:val="both"/>
        <w:rPr>
          <w:sz w:val="28"/>
          <w:szCs w:val="28"/>
          <w:lang w:val="nl-NL"/>
        </w:rPr>
      </w:pPr>
      <w:r w:rsidRPr="00997873">
        <w:rPr>
          <w:sz w:val="28"/>
          <w:szCs w:val="28"/>
          <w:lang w:val="nl-NL"/>
        </w:rPr>
        <w:t>- Giấy tờ chứng minh đã qua thời gian công tác trong lĩnh vực được đào tạo từ 02 năm trở lên có xác nhận của cơ quan, tổ chức nơi người đó làm việc.</w:t>
      </w:r>
    </w:p>
    <w:p w:rsidR="00482B16" w:rsidRPr="00997873" w:rsidRDefault="00482B16" w:rsidP="00997873">
      <w:pPr>
        <w:spacing w:line="264" w:lineRule="auto"/>
        <w:ind w:firstLine="720"/>
        <w:jc w:val="both"/>
        <w:rPr>
          <w:sz w:val="28"/>
          <w:szCs w:val="28"/>
          <w:lang w:val="nl-NL"/>
        </w:rPr>
      </w:pPr>
      <w:r w:rsidRPr="00997873">
        <w:rPr>
          <w:sz w:val="28"/>
          <w:szCs w:val="28"/>
          <w:lang w:val="nl-NL"/>
        </w:rPr>
        <w:t>Giấy tờ do cơ quan, tổ chức nước ngoài cấp hoặc công chứng, chứng thực ở nước ngoài phải được hợp pháp hóa lãnh sự theo quy định của pháp luật Việt Nam, trừ trường hợp được miễn hợp pháp hòa lãnh sự theo điều ước quốc tế mà nước Cộng hòa xã hội Chủ nghĩa Việt Nam là thành viên.</w:t>
      </w:r>
    </w:p>
    <w:p w:rsidR="00627E66" w:rsidRPr="00997873" w:rsidRDefault="00627E66" w:rsidP="00997873">
      <w:pPr>
        <w:spacing w:line="264" w:lineRule="auto"/>
        <w:ind w:firstLine="720"/>
        <w:jc w:val="both"/>
        <w:rPr>
          <w:sz w:val="28"/>
          <w:szCs w:val="28"/>
          <w:lang w:val="nl-NL"/>
        </w:rPr>
      </w:pPr>
      <w:r w:rsidRPr="00997873">
        <w:rPr>
          <w:sz w:val="28"/>
          <w:szCs w:val="28"/>
          <w:lang w:val="nl-NL"/>
        </w:rPr>
        <w:t>b) Số lượng hồ sơ: 01 bộ</w:t>
      </w:r>
    </w:p>
    <w:p w:rsidR="00627E66" w:rsidRPr="00997873" w:rsidRDefault="00627E66" w:rsidP="00997873">
      <w:pPr>
        <w:pStyle w:val="BodyText"/>
        <w:spacing w:before="0" w:after="0" w:line="264" w:lineRule="auto"/>
        <w:ind w:firstLine="720"/>
        <w:jc w:val="both"/>
        <w:rPr>
          <w:sz w:val="28"/>
          <w:szCs w:val="28"/>
          <w:lang w:val="nl-NL"/>
        </w:rPr>
      </w:pPr>
      <w:r w:rsidRPr="00997873">
        <w:rPr>
          <w:sz w:val="28"/>
          <w:szCs w:val="28"/>
          <w:lang w:val="vi-VN"/>
        </w:rPr>
        <w:t xml:space="preserve">2.Thời hạn giải quyết: </w:t>
      </w:r>
      <w:r w:rsidR="00482B16" w:rsidRPr="00997873">
        <w:rPr>
          <w:sz w:val="28"/>
          <w:szCs w:val="28"/>
          <w:lang w:val="nl-NL"/>
        </w:rPr>
        <w:t>Trong thời hạn 07 ngày làm việc, kể từ ngày nhận đủ hồ sơ hợp lệ; trường hợp từ chối thì phải thông báo lý do bằng văn bản.</w:t>
      </w:r>
    </w:p>
    <w:p w:rsidR="00627E66" w:rsidRPr="00997873" w:rsidRDefault="00627E66"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FE30AE" w:rsidRPr="00FE30AE">
        <w:rPr>
          <w:sz w:val="28"/>
          <w:szCs w:val="28"/>
          <w:lang w:val="nl-NL"/>
        </w:rPr>
        <w:t>Phí, l</w:t>
      </w:r>
      <w:r w:rsidRPr="00997873">
        <w:rPr>
          <w:sz w:val="28"/>
          <w:szCs w:val="28"/>
          <w:lang w:val="vi-VN"/>
        </w:rPr>
        <w:t xml:space="preserve">ệ phí: </w:t>
      </w:r>
      <w:r w:rsidR="00482B16" w:rsidRPr="00997873">
        <w:rPr>
          <w:sz w:val="28"/>
          <w:szCs w:val="28"/>
          <w:lang w:val="nl-NL"/>
        </w:rPr>
        <w:t>Không quy định.</w:t>
      </w:r>
    </w:p>
    <w:p w:rsidR="00627E66" w:rsidRPr="00997873" w:rsidRDefault="00627E66"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627E66" w:rsidRPr="00997873" w:rsidRDefault="00627E66"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627E66" w:rsidRPr="00997873" w:rsidRDefault="00627E66"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627E66" w:rsidRPr="00997873" w:rsidRDefault="00D26780" w:rsidP="00997873">
      <w:pPr>
        <w:tabs>
          <w:tab w:val="left" w:pos="360"/>
        </w:tabs>
        <w:spacing w:line="264" w:lineRule="auto"/>
        <w:ind w:firstLine="720"/>
        <w:jc w:val="both"/>
        <w:rPr>
          <w:bCs/>
          <w:sz w:val="28"/>
          <w:szCs w:val="28"/>
          <w:lang w:val="nl-NL"/>
        </w:rPr>
      </w:pPr>
      <w:r>
        <w:rPr>
          <w:bCs/>
          <w:sz w:val="28"/>
          <w:szCs w:val="28"/>
          <w:lang w:val="nl-NL"/>
        </w:rPr>
        <w:t>+</w:t>
      </w:r>
      <w:bookmarkStart w:id="0" w:name="_GoBack"/>
      <w:bookmarkEnd w:id="0"/>
      <w:r w:rsidR="00627E66" w:rsidRPr="00997873">
        <w:rPr>
          <w:bCs/>
          <w:sz w:val="28"/>
          <w:szCs w:val="28"/>
          <w:lang w:val="nl-NL"/>
        </w:rPr>
        <w:t>Nộp trực tuyến qua Cổng dịch vụ công tỉnh Thừa Thiên Huế tại địa chỉ: https://dichvucong.thuathienhue.gov.vn.</w:t>
      </w:r>
    </w:p>
    <w:p w:rsidR="00627E66" w:rsidRPr="00997873" w:rsidRDefault="00627E66"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00482B16" w:rsidRPr="00997873">
        <w:rPr>
          <w:sz w:val="28"/>
          <w:szCs w:val="28"/>
          <w:lang w:val="nl-NL"/>
        </w:rPr>
        <w:t>đ</w:t>
      </w:r>
      <w:r w:rsidR="00482B16" w:rsidRPr="00997873">
        <w:rPr>
          <w:sz w:val="28"/>
          <w:szCs w:val="28"/>
          <w:lang w:val="vi-VN"/>
        </w:rPr>
        <w:t>ăng ký làm hòa giải viên thương mại vụ việc</w:t>
      </w:r>
      <w:r w:rsidRPr="00997873">
        <w:rPr>
          <w:rStyle w:val="BodyTextChar1"/>
          <w:rFonts w:eastAsia="Calibri"/>
          <w:bCs/>
          <w:sz w:val="28"/>
          <w:szCs w:val="28"/>
          <w:lang w:val="vi-VN" w:eastAsia="vi-VN"/>
        </w:rPr>
        <w:t xml:space="preserve">, chị </w:t>
      </w:r>
      <w:r w:rsidR="00482B16" w:rsidRPr="00997873">
        <w:rPr>
          <w:rStyle w:val="BodyTextChar1"/>
          <w:rFonts w:eastAsia="Calibri"/>
          <w:bCs/>
          <w:sz w:val="28"/>
          <w:szCs w:val="28"/>
          <w:lang w:val="vi-VN" w:eastAsia="vi-VN"/>
        </w:rPr>
        <w:t>Tuyền</w:t>
      </w:r>
      <w:r w:rsidRPr="00997873">
        <w:rPr>
          <w:rStyle w:val="BodyTextChar1"/>
          <w:rFonts w:eastAsia="Calibri"/>
          <w:bCs/>
          <w:sz w:val="28"/>
          <w:szCs w:val="28"/>
          <w:lang w:val="vi-VN" w:eastAsia="vi-VN"/>
        </w:rPr>
        <w:t xml:space="preserve"> </w:t>
      </w:r>
      <w:r w:rsidRPr="00997873">
        <w:rPr>
          <w:sz w:val="28"/>
          <w:szCs w:val="28"/>
          <w:lang w:val="vi-VN"/>
        </w:rPr>
        <w:t>phải chuẩn bị các giấy tờ theo quy định như đã viện dẫn. Thời hạn giải quyết, địa điểm nộp hồ sơ</w:t>
      </w:r>
      <w:r w:rsidR="00FE30AE" w:rsidRPr="00FE30AE">
        <w:rPr>
          <w:sz w:val="28"/>
          <w:szCs w:val="28"/>
          <w:lang w:val="vi-VN"/>
        </w:rPr>
        <w:t xml:space="preserve"> </w:t>
      </w:r>
      <w:r w:rsidR="00FE30AE" w:rsidRPr="00997873">
        <w:rPr>
          <w:sz w:val="28"/>
          <w:szCs w:val="28"/>
          <w:lang w:val="vi-VN"/>
        </w:rPr>
        <w:t>và</w:t>
      </w:r>
      <w:r w:rsidR="00FE30AE" w:rsidRPr="00FE30AE">
        <w:rPr>
          <w:sz w:val="28"/>
          <w:szCs w:val="28"/>
          <w:lang w:val="vi-VN"/>
        </w:rPr>
        <w:t xml:space="preserve"> phí, </w:t>
      </w:r>
      <w:r w:rsidR="00FE30AE" w:rsidRPr="00997873">
        <w:rPr>
          <w:sz w:val="28"/>
          <w:szCs w:val="28"/>
          <w:lang w:val="vi-VN"/>
        </w:rPr>
        <w:t xml:space="preserve">lệ phí </w:t>
      </w:r>
      <w:r w:rsidRPr="00997873">
        <w:rPr>
          <w:sz w:val="28"/>
          <w:szCs w:val="28"/>
          <w:lang w:val="vi-VN"/>
        </w:rPr>
        <w:t>được thực hiện như trên.</w:t>
      </w:r>
    </w:p>
    <w:p w:rsidR="00303C69" w:rsidRPr="00997873" w:rsidRDefault="00303C69" w:rsidP="00997873">
      <w:pPr>
        <w:spacing w:line="264" w:lineRule="auto"/>
        <w:ind w:firstLine="720"/>
        <w:jc w:val="both"/>
        <w:rPr>
          <w:b/>
          <w:sz w:val="28"/>
          <w:szCs w:val="28"/>
          <w:lang w:val="vi-VN"/>
        </w:rPr>
      </w:pPr>
      <w:r w:rsidRPr="00997873">
        <w:rPr>
          <w:b/>
          <w:sz w:val="28"/>
          <w:szCs w:val="28"/>
          <w:lang w:val="vi-VN"/>
        </w:rPr>
        <w:t xml:space="preserve">35. </w:t>
      </w:r>
      <w:r w:rsidRPr="00997873">
        <w:rPr>
          <w:b/>
          <w:sz w:val="28"/>
          <w:szCs w:val="28"/>
          <w:lang w:val="nl-NL"/>
        </w:rPr>
        <w:t xml:space="preserve">Anh Tùng, ở phường PV, thành phố H hỏi: </w:t>
      </w:r>
      <w:r w:rsidR="00BB5562" w:rsidRPr="00997873">
        <w:rPr>
          <w:b/>
          <w:sz w:val="28"/>
          <w:szCs w:val="28"/>
          <w:lang w:val="nl-NL"/>
        </w:rPr>
        <w:t>để đ</w:t>
      </w:r>
      <w:r w:rsidR="00BB5562" w:rsidRPr="00997873">
        <w:rPr>
          <w:b/>
          <w:sz w:val="28"/>
          <w:szCs w:val="28"/>
          <w:lang w:val="vi-VN"/>
        </w:rPr>
        <w:t xml:space="preserve">ăng ký hoạt động Trung tâm hòa giải thương mại </w:t>
      </w:r>
      <w:r w:rsidR="00BB5562" w:rsidRPr="00997873">
        <w:rPr>
          <w:b/>
          <w:sz w:val="28"/>
          <w:szCs w:val="28"/>
          <w:lang w:val="nl-NL"/>
        </w:rPr>
        <w:t>sau khi được Bộ Tư pháp cấp Giấy phép thành lập</w:t>
      </w:r>
      <w:r w:rsidR="00BB5562" w:rsidRPr="00997873">
        <w:rPr>
          <w:b/>
          <w:sz w:val="28"/>
          <w:szCs w:val="28"/>
          <w:lang w:val="vi-VN"/>
        </w:rPr>
        <w:t xml:space="preserve">; đăng ký hoạt </w:t>
      </w:r>
      <w:r w:rsidR="00BB5562" w:rsidRPr="00997873">
        <w:rPr>
          <w:b/>
          <w:sz w:val="28"/>
          <w:szCs w:val="28"/>
          <w:lang w:val="vi-VN"/>
        </w:rPr>
        <w:lastRenderedPageBreak/>
        <w:t xml:space="preserve">động Trung tâm hòa giải thương mại khi thay đổi địa chỉ trụ sở của Trung tâm hòa giải thương mại từ tỉnh, thành phố trực thuộc Trung ương này sang tỉnh thành phố trực thuộc Trung ương khác </w:t>
      </w:r>
      <w:r w:rsidRPr="00997873">
        <w:rPr>
          <w:b/>
          <w:sz w:val="28"/>
          <w:szCs w:val="28"/>
          <w:lang w:val="nl-NL"/>
        </w:rPr>
        <w:t>thì cần phải nộp các loại giấy tờ gì? Thời gian giải quyết là bao lâu</w:t>
      </w:r>
      <w:r w:rsidR="00FE30AE">
        <w:rPr>
          <w:b/>
          <w:sz w:val="28"/>
          <w:szCs w:val="28"/>
          <w:lang w:val="nl-NL"/>
        </w:rPr>
        <w:t>? Phí,</w:t>
      </w:r>
      <w:r w:rsidRPr="00997873">
        <w:rPr>
          <w:b/>
          <w:sz w:val="28"/>
          <w:szCs w:val="28"/>
          <w:lang w:val="nl-NL"/>
        </w:rPr>
        <w:t xml:space="preserve"> lệ phí bao nhiêu và hồ sơ nộp ở đâu?</w:t>
      </w:r>
    </w:p>
    <w:p w:rsidR="00303C69" w:rsidRPr="00997873" w:rsidRDefault="00303C69" w:rsidP="00997873">
      <w:pPr>
        <w:widowControl w:val="0"/>
        <w:spacing w:line="264" w:lineRule="auto"/>
        <w:ind w:firstLine="720"/>
        <w:jc w:val="both"/>
        <w:rPr>
          <w:sz w:val="28"/>
          <w:szCs w:val="28"/>
          <w:lang w:val="nl-NL"/>
        </w:rPr>
      </w:pPr>
      <w:r w:rsidRPr="00997873">
        <w:rPr>
          <w:b/>
          <w:sz w:val="28"/>
          <w:szCs w:val="28"/>
          <w:lang w:val="vi-VN"/>
        </w:rPr>
        <w:t xml:space="preserve"> </w:t>
      </w:r>
      <w:r w:rsidRPr="00997873">
        <w:rPr>
          <w:b/>
          <w:sz w:val="28"/>
          <w:szCs w:val="28"/>
          <w:lang w:val="nl-NL"/>
        </w:rPr>
        <w:t>Trả lời:</w:t>
      </w:r>
      <w:r w:rsidRPr="00997873">
        <w:rPr>
          <w:sz w:val="28"/>
          <w:szCs w:val="28"/>
          <w:lang w:val="nl-NL"/>
        </w:rPr>
        <w:t xml:space="preserve"> </w:t>
      </w:r>
    </w:p>
    <w:p w:rsidR="00303C69" w:rsidRPr="00997873" w:rsidRDefault="00303C69" w:rsidP="00997873">
      <w:pPr>
        <w:spacing w:line="264" w:lineRule="auto"/>
        <w:ind w:firstLine="720"/>
        <w:jc w:val="both"/>
        <w:rPr>
          <w:sz w:val="28"/>
          <w:szCs w:val="28"/>
          <w:lang w:val="vi-VN"/>
        </w:rPr>
      </w:pPr>
      <w:r w:rsidRPr="00997873">
        <w:rPr>
          <w:sz w:val="28"/>
          <w:szCs w:val="28"/>
          <w:lang w:val="nl-NL"/>
        </w:rPr>
        <w:t xml:space="preserve">Thủ tục hành chính </w:t>
      </w:r>
      <w:r w:rsidR="00BB5562" w:rsidRPr="00997873">
        <w:rPr>
          <w:sz w:val="28"/>
          <w:szCs w:val="28"/>
          <w:lang w:val="nl-NL"/>
        </w:rPr>
        <w:t>đ</w:t>
      </w:r>
      <w:r w:rsidR="00BB5562" w:rsidRPr="00997873">
        <w:rPr>
          <w:sz w:val="28"/>
          <w:szCs w:val="28"/>
          <w:lang w:val="vi-VN"/>
        </w:rPr>
        <w:t xml:space="preserve">ăng ký hoạt động Trung tâm hòa giải thương mại </w:t>
      </w:r>
      <w:r w:rsidR="00BB5562" w:rsidRPr="00997873">
        <w:rPr>
          <w:sz w:val="28"/>
          <w:szCs w:val="28"/>
          <w:lang w:val="nl-NL"/>
        </w:rPr>
        <w:t>sau khi được Bộ Tư pháp cấp Giấy phép thành lập</w:t>
      </w:r>
      <w:r w:rsidR="00BB5562" w:rsidRPr="00997873">
        <w:rPr>
          <w:sz w:val="28"/>
          <w:szCs w:val="28"/>
          <w:lang w:val="vi-VN"/>
        </w:rPr>
        <w:t>; đăng ký hoạt động Trung tâm hòa giải thương mại khi thay đổi địa chỉ trụ sở của Trung tâm hòa giải thương mại từ tỉnh, thành phố trực thuộc Trung ương này sang tỉnh thành phố trực thuộc Trung ương khác</w:t>
      </w:r>
      <w:r w:rsidRPr="00997873">
        <w:rPr>
          <w:sz w:val="28"/>
          <w:szCs w:val="28"/>
          <w:lang w:val="nl-NL"/>
        </w:rPr>
        <w:t xml:space="preserve"> </w:t>
      </w:r>
      <w:r w:rsidRPr="00997873">
        <w:rPr>
          <w:sz w:val="28"/>
          <w:szCs w:val="28"/>
          <w:lang w:val="pt-BR"/>
        </w:rPr>
        <w:t xml:space="preserve">ban hành kèm theo Quyết định </w:t>
      </w:r>
      <w:r w:rsidRPr="00997873">
        <w:rPr>
          <w:sz w:val="28"/>
          <w:szCs w:val="28"/>
          <w:lang w:val="nl-NL"/>
        </w:rPr>
        <w:t xml:space="preserve">số 2934/QĐ-UBND ngày 17  tháng 11 năm 2020 của Chủ tịch Ủy ban nhân dân tỉnh Thừa Thiên Huế về việc </w:t>
      </w:r>
      <w:r w:rsidRPr="00997873">
        <w:rPr>
          <w:sz w:val="28"/>
          <w:szCs w:val="28"/>
          <w:lang w:val="vi-VN"/>
        </w:rPr>
        <w:t>công bố Danh mục thủ tục hành chính được chuẩn hóa, thủ tục hành chính bị bãi bỏ trong lĩnh vực Hòa giải thương mại thuộc thẩm quyền giải quyết của Sở Tư pháp tỉnh Thừa Thiên Huế</w:t>
      </w:r>
      <w:r w:rsidRPr="00997873">
        <w:rPr>
          <w:sz w:val="28"/>
          <w:szCs w:val="28"/>
          <w:lang w:val="nl-NL"/>
        </w:rPr>
        <w:t xml:space="preserve"> quy định địa điểm, thành phần hồ sơ, thời hạn giải quyết và </w:t>
      </w:r>
      <w:r w:rsidR="00FE30AE">
        <w:rPr>
          <w:sz w:val="28"/>
          <w:szCs w:val="28"/>
          <w:lang w:val="nl-NL"/>
        </w:rPr>
        <w:t xml:space="preserve">phí, </w:t>
      </w:r>
      <w:r w:rsidRPr="00997873">
        <w:rPr>
          <w:sz w:val="28"/>
          <w:szCs w:val="28"/>
          <w:lang w:val="nl-NL"/>
        </w:rPr>
        <w:t xml:space="preserve">lệ phí </w:t>
      </w:r>
      <w:r w:rsidRPr="00997873">
        <w:rPr>
          <w:sz w:val="28"/>
          <w:szCs w:val="28"/>
          <w:lang w:val="vi-VN"/>
        </w:rPr>
        <w:t>như sau:</w:t>
      </w:r>
      <w:r w:rsidRPr="00997873">
        <w:rPr>
          <w:sz w:val="28"/>
          <w:szCs w:val="28"/>
          <w:lang w:val="nl-NL"/>
        </w:rPr>
        <w:t xml:space="preserve"> </w:t>
      </w:r>
    </w:p>
    <w:p w:rsidR="00303C69" w:rsidRPr="00997873" w:rsidRDefault="00303C69" w:rsidP="00997873">
      <w:pPr>
        <w:shd w:val="clear" w:color="auto" w:fill="FFFFFF"/>
        <w:spacing w:line="264" w:lineRule="auto"/>
        <w:ind w:firstLine="720"/>
        <w:jc w:val="both"/>
        <w:rPr>
          <w:sz w:val="28"/>
          <w:szCs w:val="28"/>
          <w:lang w:val="pt-BR"/>
        </w:rPr>
      </w:pPr>
      <w:r w:rsidRPr="00997873">
        <w:rPr>
          <w:sz w:val="28"/>
          <w:szCs w:val="28"/>
          <w:lang w:val="pt-BR"/>
        </w:rPr>
        <w:t>1. Thành phần, số lượng hồ sơ:</w:t>
      </w:r>
    </w:p>
    <w:p w:rsidR="00303C69" w:rsidRPr="00997873" w:rsidRDefault="00303C69" w:rsidP="00997873">
      <w:pPr>
        <w:shd w:val="clear" w:color="auto" w:fill="FFFFFF"/>
        <w:spacing w:line="264" w:lineRule="auto"/>
        <w:ind w:firstLine="720"/>
        <w:jc w:val="both"/>
        <w:rPr>
          <w:sz w:val="28"/>
          <w:szCs w:val="28"/>
          <w:lang w:val="pt-BR"/>
        </w:rPr>
      </w:pPr>
      <w:r w:rsidRPr="00997873">
        <w:rPr>
          <w:sz w:val="28"/>
          <w:szCs w:val="28"/>
          <w:lang w:val="pt-BR"/>
        </w:rPr>
        <w:t>a) Thành phần</w:t>
      </w:r>
    </w:p>
    <w:p w:rsidR="00BB5562" w:rsidRPr="00997873" w:rsidRDefault="00BB5562" w:rsidP="00997873">
      <w:pPr>
        <w:spacing w:line="264" w:lineRule="auto"/>
        <w:ind w:firstLine="720"/>
        <w:jc w:val="both"/>
        <w:rPr>
          <w:sz w:val="28"/>
          <w:szCs w:val="28"/>
          <w:lang w:val="nl-NL"/>
        </w:rPr>
      </w:pPr>
      <w:r w:rsidRPr="00997873">
        <w:rPr>
          <w:sz w:val="28"/>
          <w:szCs w:val="28"/>
          <w:lang w:val="nl-NL"/>
        </w:rPr>
        <w:t>- Giấy đề nghị đăng ký hoạt động theo mẫu do Bộ Tư pháp ban hành;</w:t>
      </w:r>
    </w:p>
    <w:p w:rsidR="00BB5562" w:rsidRPr="00997873" w:rsidRDefault="00BB5562" w:rsidP="00997873">
      <w:pPr>
        <w:spacing w:line="264" w:lineRule="auto"/>
        <w:ind w:firstLine="720"/>
        <w:jc w:val="both"/>
        <w:rPr>
          <w:sz w:val="28"/>
          <w:szCs w:val="28"/>
          <w:lang w:val="nl-NL"/>
        </w:rPr>
      </w:pPr>
      <w:r w:rsidRPr="00997873">
        <w:rPr>
          <w:sz w:val="28"/>
          <w:szCs w:val="28"/>
          <w:lang w:val="nl-NL"/>
        </w:rPr>
        <w:t>- Bản sao có chứng thực hoặc bản sao kèm theo bản chính để đối chiếu Giấy phép thành lập Trung tâm;</w:t>
      </w:r>
    </w:p>
    <w:p w:rsidR="00303C69" w:rsidRPr="00997873" w:rsidRDefault="00BB5562" w:rsidP="00997873">
      <w:pPr>
        <w:spacing w:line="264" w:lineRule="auto"/>
        <w:ind w:firstLine="720"/>
        <w:jc w:val="both"/>
        <w:rPr>
          <w:sz w:val="28"/>
          <w:szCs w:val="28"/>
          <w:lang w:val="nl-NL"/>
        </w:rPr>
      </w:pPr>
      <w:r w:rsidRPr="00997873">
        <w:rPr>
          <w:sz w:val="28"/>
          <w:szCs w:val="28"/>
          <w:lang w:val="nl-NL"/>
        </w:rPr>
        <w:t>- Giấy tờ chứng minh về trụ sở của Trung tâm.</w:t>
      </w:r>
    </w:p>
    <w:p w:rsidR="00303C69" w:rsidRPr="00997873" w:rsidRDefault="00303C69" w:rsidP="00997873">
      <w:pPr>
        <w:spacing w:line="264" w:lineRule="auto"/>
        <w:ind w:firstLine="720"/>
        <w:jc w:val="both"/>
        <w:rPr>
          <w:sz w:val="28"/>
          <w:szCs w:val="28"/>
          <w:lang w:val="nl-NL"/>
        </w:rPr>
      </w:pPr>
      <w:r w:rsidRPr="00997873">
        <w:rPr>
          <w:sz w:val="28"/>
          <w:szCs w:val="28"/>
          <w:lang w:val="nl-NL"/>
        </w:rPr>
        <w:t>b) Số lượng hồ sơ: 01 bộ</w:t>
      </w:r>
    </w:p>
    <w:p w:rsidR="00BB5562" w:rsidRPr="00997873" w:rsidRDefault="00303C69" w:rsidP="00997873">
      <w:pPr>
        <w:spacing w:line="264" w:lineRule="auto"/>
        <w:ind w:firstLine="720"/>
        <w:jc w:val="both"/>
        <w:rPr>
          <w:sz w:val="28"/>
          <w:szCs w:val="28"/>
          <w:lang w:val="nl-NL"/>
        </w:rPr>
      </w:pPr>
      <w:r w:rsidRPr="00997873">
        <w:rPr>
          <w:sz w:val="28"/>
          <w:szCs w:val="28"/>
          <w:lang w:val="vi-VN"/>
        </w:rPr>
        <w:t xml:space="preserve">2.Thời hạn giải quyết: </w:t>
      </w:r>
      <w:r w:rsidR="00BB5562" w:rsidRPr="00997873">
        <w:rPr>
          <w:sz w:val="28"/>
          <w:szCs w:val="28"/>
          <w:lang w:val="nl-NL"/>
        </w:rPr>
        <w:t>Trong thời hạn 15 ngày, kể từ ngày nhận được hồ sơ hợp lệ; trường hợp từ chối thì phải thông báo lý do bằng văn bản.</w:t>
      </w:r>
    </w:p>
    <w:p w:rsidR="00303C69" w:rsidRPr="00997873" w:rsidRDefault="00303C69" w:rsidP="00997873">
      <w:pPr>
        <w:pStyle w:val="BodyText"/>
        <w:spacing w:before="0" w:after="0" w:line="264" w:lineRule="auto"/>
        <w:ind w:firstLine="720"/>
        <w:jc w:val="both"/>
        <w:rPr>
          <w:sz w:val="28"/>
          <w:szCs w:val="28"/>
          <w:lang w:val="nl-NL"/>
        </w:rPr>
      </w:pPr>
      <w:r w:rsidRPr="00997873">
        <w:rPr>
          <w:sz w:val="28"/>
          <w:szCs w:val="28"/>
          <w:lang w:val="vi-VN"/>
        </w:rPr>
        <w:t xml:space="preserve">3. </w:t>
      </w:r>
      <w:r w:rsidR="00FE30AE" w:rsidRPr="00FE30AE">
        <w:rPr>
          <w:sz w:val="28"/>
          <w:szCs w:val="28"/>
          <w:lang w:val="nl-NL"/>
        </w:rPr>
        <w:t>Phí, l</w:t>
      </w:r>
      <w:r w:rsidRPr="00997873">
        <w:rPr>
          <w:sz w:val="28"/>
          <w:szCs w:val="28"/>
          <w:lang w:val="vi-VN"/>
        </w:rPr>
        <w:t xml:space="preserve">ệ phí: </w:t>
      </w:r>
      <w:r w:rsidRPr="00997873">
        <w:rPr>
          <w:sz w:val="28"/>
          <w:szCs w:val="28"/>
          <w:lang w:val="nl-NL"/>
        </w:rPr>
        <w:t>Không quy định.</w:t>
      </w:r>
    </w:p>
    <w:p w:rsidR="00303C69" w:rsidRPr="00997873" w:rsidRDefault="00303C69" w:rsidP="00997873">
      <w:pPr>
        <w:pStyle w:val="BodyText"/>
        <w:spacing w:before="0" w:after="0" w:line="264" w:lineRule="auto"/>
        <w:ind w:firstLine="720"/>
        <w:jc w:val="both"/>
        <w:rPr>
          <w:sz w:val="28"/>
          <w:szCs w:val="28"/>
          <w:lang w:val="vi-VN"/>
        </w:rPr>
      </w:pPr>
      <w:r w:rsidRPr="00997873">
        <w:rPr>
          <w:sz w:val="28"/>
          <w:szCs w:val="28"/>
          <w:lang w:val="vi-VN"/>
        </w:rPr>
        <w:t>4. Địa điểm nộp hồ sơ</w:t>
      </w:r>
    </w:p>
    <w:p w:rsidR="00303C69" w:rsidRPr="00997873" w:rsidRDefault="00303C69" w:rsidP="00997873">
      <w:pPr>
        <w:tabs>
          <w:tab w:val="left" w:pos="360"/>
        </w:tabs>
        <w:spacing w:line="264" w:lineRule="auto"/>
        <w:ind w:firstLine="720"/>
        <w:jc w:val="both"/>
        <w:rPr>
          <w:sz w:val="28"/>
          <w:szCs w:val="28"/>
          <w:lang w:val="nl-NL"/>
        </w:rPr>
      </w:pPr>
      <w:r w:rsidRPr="00997873">
        <w:rPr>
          <w:sz w:val="28"/>
          <w:szCs w:val="28"/>
          <w:lang w:val="nl-NL"/>
        </w:rPr>
        <w:t xml:space="preserve">+ Nộp hồ sơ trực tiếp tại </w:t>
      </w:r>
      <w:r w:rsidRPr="00997873">
        <w:rPr>
          <w:sz w:val="28"/>
          <w:szCs w:val="28"/>
          <w:shd w:val="clear" w:color="auto" w:fill="FFFFFF"/>
          <w:lang w:val="nl-NL"/>
        </w:rPr>
        <w:t>Trung tâm phục vụ Hành chính công tỉnh, địa chỉ: 01 Lê Lai, thành phố Huế;</w:t>
      </w:r>
      <w:r w:rsidRPr="00997873">
        <w:rPr>
          <w:sz w:val="28"/>
          <w:szCs w:val="28"/>
          <w:lang w:val="nl-NL"/>
        </w:rPr>
        <w:t xml:space="preserve"> </w:t>
      </w:r>
    </w:p>
    <w:p w:rsidR="00303C69" w:rsidRPr="00997873" w:rsidRDefault="00303C69" w:rsidP="00997873">
      <w:pPr>
        <w:tabs>
          <w:tab w:val="left" w:pos="360"/>
        </w:tabs>
        <w:spacing w:line="264" w:lineRule="auto"/>
        <w:ind w:firstLine="720"/>
        <w:jc w:val="both"/>
        <w:rPr>
          <w:bCs/>
          <w:sz w:val="28"/>
          <w:szCs w:val="28"/>
          <w:lang w:val="nl-NL"/>
        </w:rPr>
      </w:pPr>
      <w:r w:rsidRPr="00997873">
        <w:rPr>
          <w:sz w:val="28"/>
          <w:szCs w:val="28"/>
          <w:lang w:val="nl-NL"/>
        </w:rPr>
        <w:t xml:space="preserve">+ Qua hệ thống bưu chính đến </w:t>
      </w:r>
      <w:r w:rsidRPr="00997873">
        <w:rPr>
          <w:sz w:val="28"/>
          <w:szCs w:val="28"/>
          <w:shd w:val="clear" w:color="auto" w:fill="FFFFFF"/>
          <w:lang w:val="nl-NL"/>
        </w:rPr>
        <w:t>Trung tâm phục vụ Hành chính công tỉnh, địa chỉ: 01 Lê Lai, thành phố Huế</w:t>
      </w:r>
      <w:r w:rsidRPr="00997873">
        <w:rPr>
          <w:bCs/>
          <w:sz w:val="28"/>
          <w:szCs w:val="28"/>
          <w:lang w:val="nl-NL"/>
        </w:rPr>
        <w:t>;</w:t>
      </w:r>
    </w:p>
    <w:p w:rsidR="00303C69" w:rsidRPr="00997873" w:rsidRDefault="00303C69" w:rsidP="00997873">
      <w:pPr>
        <w:tabs>
          <w:tab w:val="left" w:pos="360"/>
        </w:tabs>
        <w:spacing w:line="264" w:lineRule="auto"/>
        <w:ind w:firstLine="720"/>
        <w:jc w:val="both"/>
        <w:rPr>
          <w:bCs/>
          <w:sz w:val="28"/>
          <w:szCs w:val="28"/>
          <w:lang w:val="nl-NL"/>
        </w:rPr>
      </w:pPr>
      <w:r w:rsidRPr="00997873">
        <w:rPr>
          <w:bCs/>
          <w:sz w:val="28"/>
          <w:szCs w:val="28"/>
          <w:lang w:val="nl-NL"/>
        </w:rPr>
        <w:t>+ Nộp trực tuyến qua Cổng dịch vụ công tỉnh Thừa Thiên Huế tại địa chỉ: https://dichvucong.thuathienhue.gov.vn.</w:t>
      </w:r>
    </w:p>
    <w:p w:rsidR="00303C69" w:rsidRPr="00997873" w:rsidRDefault="00303C69" w:rsidP="00997873">
      <w:pPr>
        <w:shd w:val="clear" w:color="auto" w:fill="FFFFFF"/>
        <w:spacing w:line="264" w:lineRule="auto"/>
        <w:ind w:firstLine="360"/>
        <w:jc w:val="both"/>
        <w:rPr>
          <w:sz w:val="28"/>
          <w:szCs w:val="28"/>
          <w:lang w:val="vi-VN"/>
        </w:rPr>
      </w:pPr>
      <w:r w:rsidRPr="00997873">
        <w:rPr>
          <w:sz w:val="28"/>
          <w:szCs w:val="28"/>
          <w:lang w:val="vi-VN"/>
        </w:rPr>
        <w:tab/>
        <w:t xml:space="preserve">Như vậy, để </w:t>
      </w:r>
      <w:r w:rsidR="00BB5562" w:rsidRPr="00997873">
        <w:rPr>
          <w:sz w:val="28"/>
          <w:szCs w:val="28"/>
          <w:lang w:val="nl-NL"/>
        </w:rPr>
        <w:t>đ</w:t>
      </w:r>
      <w:r w:rsidR="00BB5562" w:rsidRPr="00997873">
        <w:rPr>
          <w:sz w:val="28"/>
          <w:szCs w:val="28"/>
          <w:lang w:val="vi-VN"/>
        </w:rPr>
        <w:t xml:space="preserve">ăng ký hoạt động Trung tâm hòa giải thương mại </w:t>
      </w:r>
      <w:r w:rsidR="00BB5562" w:rsidRPr="00997873">
        <w:rPr>
          <w:sz w:val="28"/>
          <w:szCs w:val="28"/>
          <w:lang w:val="nl-NL"/>
        </w:rPr>
        <w:t>sau khi được Bộ Tư pháp cấp Giấy phép thành lập</w:t>
      </w:r>
      <w:r w:rsidR="00BB5562" w:rsidRPr="00997873">
        <w:rPr>
          <w:sz w:val="28"/>
          <w:szCs w:val="28"/>
          <w:lang w:val="vi-VN"/>
        </w:rPr>
        <w:t>; đăng ký hoạt động Trung tâm hòa giải thương mại khi thay đổi địa chỉ trụ sở của Trung tâm hòa giải thương mại từ tỉnh, thành phố trực thuộc Trung ương này sang tỉnh thành phố trực thuộc Trung ương khác</w:t>
      </w:r>
      <w:r w:rsidRPr="00997873">
        <w:rPr>
          <w:rStyle w:val="BodyTextChar1"/>
          <w:rFonts w:eastAsia="Calibri"/>
          <w:bCs/>
          <w:sz w:val="28"/>
          <w:szCs w:val="28"/>
          <w:lang w:val="vi-VN" w:eastAsia="vi-VN"/>
        </w:rPr>
        <w:t xml:space="preserve"> </w:t>
      </w:r>
      <w:r w:rsidR="00BB5562" w:rsidRPr="00997873">
        <w:rPr>
          <w:rStyle w:val="BodyTextChar1"/>
          <w:rFonts w:eastAsia="Calibri"/>
          <w:bCs/>
          <w:sz w:val="28"/>
          <w:szCs w:val="28"/>
          <w:lang w:val="vi-VN" w:eastAsia="vi-VN"/>
        </w:rPr>
        <w:t xml:space="preserve">thì </w:t>
      </w:r>
      <w:r w:rsidRPr="00997873">
        <w:rPr>
          <w:sz w:val="28"/>
          <w:szCs w:val="28"/>
          <w:lang w:val="vi-VN"/>
        </w:rPr>
        <w:t>phải chuẩn bị các giấy tờ theo quy định như đã</w:t>
      </w:r>
      <w:r w:rsidR="00FE30AE">
        <w:rPr>
          <w:sz w:val="28"/>
          <w:szCs w:val="28"/>
          <w:lang w:val="vi-VN"/>
        </w:rPr>
        <w:t xml:space="preserve"> viện dẫn. Thời hạn giải quyết, </w:t>
      </w:r>
      <w:r w:rsidRPr="00997873">
        <w:rPr>
          <w:sz w:val="28"/>
          <w:szCs w:val="28"/>
          <w:lang w:val="vi-VN"/>
        </w:rPr>
        <w:t>địa điểm nộp hồ sơ</w:t>
      </w:r>
      <w:r w:rsidR="00FE30AE">
        <w:rPr>
          <w:sz w:val="28"/>
          <w:szCs w:val="28"/>
          <w:lang w:val="vi-VN"/>
        </w:rPr>
        <w:t xml:space="preserve"> và </w:t>
      </w:r>
      <w:r w:rsidR="00FE30AE" w:rsidRPr="00FE30AE">
        <w:rPr>
          <w:sz w:val="28"/>
          <w:szCs w:val="28"/>
          <w:lang w:val="vi-VN"/>
        </w:rPr>
        <w:t xml:space="preserve">phí, </w:t>
      </w:r>
      <w:r w:rsidR="00FE30AE" w:rsidRPr="00997873">
        <w:rPr>
          <w:sz w:val="28"/>
          <w:szCs w:val="28"/>
          <w:lang w:val="vi-VN"/>
        </w:rPr>
        <w:t xml:space="preserve">lệ phí </w:t>
      </w:r>
      <w:r w:rsidRPr="00997873">
        <w:rPr>
          <w:sz w:val="28"/>
          <w:szCs w:val="28"/>
          <w:lang w:val="vi-VN"/>
        </w:rPr>
        <w:t>được thực hiện như trên.</w:t>
      </w:r>
    </w:p>
    <w:p w:rsidR="00303C69" w:rsidRPr="00997873" w:rsidRDefault="00303C69" w:rsidP="00997873">
      <w:pPr>
        <w:shd w:val="clear" w:color="auto" w:fill="FFFFFF"/>
        <w:spacing w:line="264" w:lineRule="auto"/>
        <w:ind w:firstLine="720"/>
        <w:jc w:val="both"/>
        <w:rPr>
          <w:b/>
          <w:sz w:val="28"/>
          <w:szCs w:val="28"/>
          <w:lang w:val="vi-VN"/>
        </w:rPr>
      </w:pPr>
    </w:p>
    <w:p w:rsidR="00627E66" w:rsidRPr="00997873" w:rsidRDefault="00627E66" w:rsidP="00997873">
      <w:pPr>
        <w:widowControl w:val="0"/>
        <w:spacing w:line="264" w:lineRule="auto"/>
        <w:ind w:firstLine="720"/>
        <w:jc w:val="both"/>
        <w:rPr>
          <w:sz w:val="28"/>
          <w:szCs w:val="28"/>
          <w:lang w:val="vi-VN"/>
        </w:rPr>
      </w:pPr>
    </w:p>
    <w:p w:rsidR="00AA1A61" w:rsidRPr="00997873" w:rsidRDefault="00AA1A61" w:rsidP="00997873">
      <w:pPr>
        <w:spacing w:line="264" w:lineRule="auto"/>
        <w:jc w:val="both"/>
        <w:rPr>
          <w:b/>
          <w:sz w:val="28"/>
          <w:szCs w:val="28"/>
          <w:lang w:val="nl-NL"/>
        </w:rPr>
      </w:pPr>
    </w:p>
    <w:sectPr w:rsidR="00AA1A61" w:rsidRPr="00997873" w:rsidSect="00C04A30">
      <w:headerReference w:type="default" r:id="rId8"/>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93" w:rsidRDefault="00CF6893" w:rsidP="00C04A30">
      <w:r>
        <w:separator/>
      </w:r>
    </w:p>
  </w:endnote>
  <w:endnote w:type="continuationSeparator" w:id="0">
    <w:p w:rsidR="00CF6893" w:rsidRDefault="00CF6893" w:rsidP="00C0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3"/>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rial NarrowH">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93" w:rsidRDefault="00CF6893" w:rsidP="00C04A30">
      <w:r>
        <w:separator/>
      </w:r>
    </w:p>
  </w:footnote>
  <w:footnote w:type="continuationSeparator" w:id="0">
    <w:p w:rsidR="00CF6893" w:rsidRDefault="00CF6893" w:rsidP="00C04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43907"/>
      <w:docPartObj>
        <w:docPartGallery w:val="Page Numbers (Top of Page)"/>
        <w:docPartUnique/>
      </w:docPartObj>
    </w:sdtPr>
    <w:sdtEndPr/>
    <w:sdtContent>
      <w:p w:rsidR="00F50A7C" w:rsidRDefault="00F50A7C">
        <w:pPr>
          <w:pStyle w:val="Header"/>
          <w:jc w:val="center"/>
        </w:pPr>
        <w:r>
          <w:fldChar w:fldCharType="begin"/>
        </w:r>
        <w:r>
          <w:instrText xml:space="preserve"> PAGE   \* MERGEFORMAT </w:instrText>
        </w:r>
        <w:r>
          <w:fldChar w:fldCharType="separate"/>
        </w:r>
        <w:r w:rsidR="00D26780">
          <w:rPr>
            <w:noProof/>
          </w:rPr>
          <w:t>27</w:t>
        </w:r>
        <w:r>
          <w:rPr>
            <w:noProof/>
          </w:rPr>
          <w:fldChar w:fldCharType="end"/>
        </w:r>
      </w:p>
    </w:sdtContent>
  </w:sdt>
  <w:p w:rsidR="00F50A7C" w:rsidRDefault="00F50A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010"/>
    <w:multiLevelType w:val="hybridMultilevel"/>
    <w:tmpl w:val="0C9062AA"/>
    <w:lvl w:ilvl="0" w:tplc="26CE1EB0">
      <w:start w:val="1"/>
      <w:numFmt w:val="bullet"/>
      <w:pStyle w:val="Cancu"/>
      <w:lvlText w:val=""/>
      <w:lvlJc w:val="left"/>
      <w:pPr>
        <w:ind w:left="62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 w15:restartNumberingAfterBreak="0">
    <w:nsid w:val="028848E8"/>
    <w:multiLevelType w:val="hybridMultilevel"/>
    <w:tmpl w:val="3D0A0516"/>
    <w:lvl w:ilvl="0" w:tplc="042A0001">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7144813"/>
    <w:multiLevelType w:val="hybridMultilevel"/>
    <w:tmpl w:val="C80059A0"/>
    <w:lvl w:ilvl="0" w:tplc="159AF6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1867BBE"/>
    <w:multiLevelType w:val="hybridMultilevel"/>
    <w:tmpl w:val="A92226AE"/>
    <w:lvl w:ilvl="0" w:tplc="2E60766A">
      <w:start w:val="1"/>
      <w:numFmt w:val="decimal"/>
      <w:lvlText w:val="(%1)"/>
      <w:lvlJc w:val="left"/>
      <w:pPr>
        <w:ind w:left="732" w:hanging="372"/>
      </w:pPr>
      <w:rPr>
        <w:vertAlign w:val="superscrip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7B53580"/>
    <w:multiLevelType w:val="hybridMultilevel"/>
    <w:tmpl w:val="7F5EC5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143C34"/>
    <w:multiLevelType w:val="hybridMultilevel"/>
    <w:tmpl w:val="67D8468E"/>
    <w:lvl w:ilvl="0" w:tplc="9322EBE6">
      <w:start w:val="1"/>
      <w:numFmt w:val="decimal"/>
      <w:lvlText w:val="%1."/>
      <w:lvlJc w:val="left"/>
      <w:pPr>
        <w:ind w:left="720" w:hanging="36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81D0A4E"/>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279F"/>
    <w:multiLevelType w:val="hybridMultilevel"/>
    <w:tmpl w:val="E300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E0F12"/>
    <w:multiLevelType w:val="hybridMultilevel"/>
    <w:tmpl w:val="5DC49F26"/>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831CA2"/>
    <w:multiLevelType w:val="hybridMultilevel"/>
    <w:tmpl w:val="2872007C"/>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2" w15:restartNumberingAfterBreak="0">
    <w:nsid w:val="2F51679C"/>
    <w:multiLevelType w:val="hybridMultilevel"/>
    <w:tmpl w:val="375AFF34"/>
    <w:lvl w:ilvl="0" w:tplc="3A5090BC">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079CC"/>
    <w:multiLevelType w:val="hybridMultilevel"/>
    <w:tmpl w:val="96327552"/>
    <w:lvl w:ilvl="0" w:tplc="41ACF74A">
      <w:start w:val="1"/>
      <w:numFmt w:val="decimal"/>
      <w:lvlText w:val="%1."/>
      <w:lvlJc w:val="left"/>
      <w:pPr>
        <w:tabs>
          <w:tab w:val="num" w:pos="972"/>
        </w:tabs>
        <w:ind w:left="97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C401DE"/>
    <w:multiLevelType w:val="multilevel"/>
    <w:tmpl w:val="8ADA5608"/>
    <w:styleLink w:val="List9"/>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5"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F7289"/>
    <w:multiLevelType w:val="hybridMultilevel"/>
    <w:tmpl w:val="63EE3FE6"/>
    <w:lvl w:ilvl="0" w:tplc="4DEA6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91614A"/>
    <w:multiLevelType w:val="hybridMultilevel"/>
    <w:tmpl w:val="375AFF34"/>
    <w:lvl w:ilvl="0" w:tplc="0409000F">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D74B2"/>
    <w:multiLevelType w:val="hybridMultilevel"/>
    <w:tmpl w:val="375AFF34"/>
    <w:lvl w:ilvl="0" w:tplc="FFFFFFFF">
      <w:start w:val="1"/>
      <w:numFmt w:val="decimal"/>
      <w:lvlText w:val="(%1)"/>
      <w:lvlJc w:val="left"/>
      <w:pPr>
        <w:ind w:left="720" w:hanging="360"/>
      </w:pPr>
      <w:rPr>
        <w:rFonts w:ascii="Times New Roman" w:hAnsi="Times New Roman" w:hint="default"/>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20" w15:restartNumberingAfterBreak="0">
    <w:nsid w:val="39BC1FAC"/>
    <w:multiLevelType w:val="hybridMultilevel"/>
    <w:tmpl w:val="43B84CF4"/>
    <w:lvl w:ilvl="0" w:tplc="ADD8C9F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3B6672B0"/>
    <w:multiLevelType w:val="hybridMultilevel"/>
    <w:tmpl w:val="D9A0664A"/>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15:restartNumberingAfterBreak="0">
    <w:nsid w:val="40611BC6"/>
    <w:multiLevelType w:val="hybridMultilevel"/>
    <w:tmpl w:val="92542F4C"/>
    <w:lvl w:ilvl="0" w:tplc="FFFFFFFF">
      <w:start w:val="1"/>
      <w:numFmt w:val="bullet"/>
      <w:lvlText w:val="-"/>
      <w:lvlJc w:val="left"/>
      <w:pPr>
        <w:ind w:left="9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1ED522C"/>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2A61868"/>
    <w:multiLevelType w:val="hybridMultilevel"/>
    <w:tmpl w:val="57248DAC"/>
    <w:lvl w:ilvl="0" w:tplc="82C68A04">
      <w:start w:val="1"/>
      <w:numFmt w:val="decimal"/>
      <w:lvlText w:val="%1."/>
      <w:lvlJc w:val="left"/>
      <w:pPr>
        <w:ind w:left="1080" w:hanging="360"/>
      </w:pPr>
      <w:rPr>
        <w:rFonts w:eastAsia="Calibri" w:hint="default"/>
        <w:b/>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5"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C2232"/>
    <w:multiLevelType w:val="hybridMultilevel"/>
    <w:tmpl w:val="7F5EC5D8"/>
    <w:lvl w:ilvl="0" w:tplc="3A5090B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27A6218"/>
    <w:multiLevelType w:val="hybridMultilevel"/>
    <w:tmpl w:val="1D549D4C"/>
    <w:lvl w:ilvl="0" w:tplc="6AAA7E56">
      <w:numFmt w:val="bullet"/>
      <w:lvlText w:val="-"/>
      <w:lvlJc w:val="left"/>
      <w:pPr>
        <w:tabs>
          <w:tab w:val="num" w:pos="680"/>
        </w:tabs>
        <w:ind w:left="0" w:firstLine="454"/>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numFmt w:val="bullet"/>
      <w:lvlText w:val="-"/>
      <w:lvlJc w:val="left"/>
      <w:pPr>
        <w:tabs>
          <w:tab w:val="num" w:pos="680"/>
        </w:tabs>
        <w:ind w:left="0" w:firstLine="454"/>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6499C1D"/>
    <w:multiLevelType w:val="singleLevel"/>
    <w:tmpl w:val="56499C1D"/>
    <w:lvl w:ilvl="0">
      <w:start w:val="1"/>
      <w:numFmt w:val="decimal"/>
      <w:suff w:val="space"/>
      <w:lvlText w:val="%1."/>
      <w:lvlJc w:val="left"/>
      <w:pPr>
        <w:ind w:left="0" w:firstLine="0"/>
      </w:pPr>
    </w:lvl>
  </w:abstractNum>
  <w:abstractNum w:abstractNumId="29" w15:restartNumberingAfterBreak="0">
    <w:nsid w:val="56499C8D"/>
    <w:multiLevelType w:val="singleLevel"/>
    <w:tmpl w:val="56499C8D"/>
    <w:lvl w:ilvl="0">
      <w:start w:val="1"/>
      <w:numFmt w:val="decimal"/>
      <w:suff w:val="space"/>
      <w:lvlText w:val="%1."/>
      <w:lvlJc w:val="left"/>
      <w:pPr>
        <w:ind w:left="0" w:firstLine="0"/>
      </w:pPr>
    </w:lvl>
  </w:abstractNum>
  <w:abstractNum w:abstractNumId="30" w15:restartNumberingAfterBreak="0">
    <w:nsid w:val="56499CBC"/>
    <w:multiLevelType w:val="singleLevel"/>
    <w:tmpl w:val="56499CBC"/>
    <w:lvl w:ilvl="0">
      <w:start w:val="2"/>
      <w:numFmt w:val="decimal"/>
      <w:suff w:val="space"/>
      <w:lvlText w:val="%1."/>
      <w:lvlJc w:val="left"/>
      <w:pPr>
        <w:ind w:left="0" w:firstLine="0"/>
      </w:pPr>
    </w:lvl>
  </w:abstractNum>
  <w:abstractNum w:abstractNumId="31"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ind w:left="0" w:firstLine="0"/>
      </w:pPr>
    </w:lvl>
    <w:lvl w:ilvl="5">
      <w:start w:val="1"/>
      <w:numFmt w:val="decimal"/>
      <w:lvlText w:val="%1.%2.%3.%4.%5.%6"/>
      <w:lvlJc w:val="left"/>
      <w:pPr>
        <w:tabs>
          <w:tab w:val="num" w:pos="1080"/>
        </w:tabs>
        <w:ind w:left="1080" w:hanging="1080"/>
      </w:pPr>
    </w:lvl>
    <w:lvl w:ilvl="6">
      <w:numFmt w:val="none"/>
      <w:lvlText w:val=""/>
      <w:lvlJc w:val="left"/>
      <w:pPr>
        <w:tabs>
          <w:tab w:val="num" w:pos="360"/>
        </w:tabs>
        <w:ind w:left="0" w:firstLine="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CD779C7"/>
    <w:multiLevelType w:val="hybridMultilevel"/>
    <w:tmpl w:val="1DF6D0FA"/>
    <w:lvl w:ilvl="0" w:tplc="C1C418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392057"/>
    <w:multiLevelType w:val="hybridMultilevel"/>
    <w:tmpl w:val="BC9C1D5C"/>
    <w:lvl w:ilvl="0" w:tplc="FFFFFFFF">
      <w:numFmt w:val="bullet"/>
      <w:lvlText w:val=""/>
      <w:lvlJc w:val="left"/>
      <w:pPr>
        <w:tabs>
          <w:tab w:val="num" w:pos="1440"/>
        </w:tabs>
        <w:ind w:left="1440" w:hanging="720"/>
      </w:pPr>
      <w:rPr>
        <w:rFonts w:ascii="Wingdings" w:eastAsia=".VnTime" w:hAnsi="Wingdings" w:cs=".VnTime"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5" w15:restartNumberingAfterBreak="0">
    <w:nsid w:val="75E526FE"/>
    <w:multiLevelType w:val="hybridMultilevel"/>
    <w:tmpl w:val="EF66ABA6"/>
    <w:lvl w:ilvl="0" w:tplc="86BE97DE">
      <w:start w:val="24"/>
      <w:numFmt w:val="decimal"/>
      <w:lvlText w:val="%1."/>
      <w:lvlJc w:val="left"/>
      <w:pPr>
        <w:ind w:left="360" w:hanging="360"/>
      </w:pPr>
      <w:rPr>
        <w:rFonts w:hint="default"/>
        <w:b/>
        <w:sz w:val="28"/>
        <w:szCs w:val="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6" w15:restartNumberingAfterBreak="0">
    <w:nsid w:val="76766E91"/>
    <w:multiLevelType w:val="hybridMultilevel"/>
    <w:tmpl w:val="C5C6BC00"/>
    <w:lvl w:ilvl="0" w:tplc="FFFFFFFF">
      <w:start w:val="1"/>
      <w:numFmt w:val="decimal"/>
      <w:lvlText w:val="(%1)"/>
      <w:lvlJc w:val="left"/>
      <w:pPr>
        <w:ind w:left="735" w:hanging="37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9D3FEE"/>
    <w:multiLevelType w:val="hybridMultilevel"/>
    <w:tmpl w:val="95765BC8"/>
    <w:lvl w:ilvl="0" w:tplc="7DC09B44">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7BF06B91"/>
    <w:multiLevelType w:val="hybridMultilevel"/>
    <w:tmpl w:val="164CA4F4"/>
    <w:lvl w:ilvl="0" w:tplc="042A000F">
      <w:start w:val="1"/>
      <w:numFmt w:val="upperRoman"/>
      <w:lvlText w:val="%1."/>
      <w:lvlJc w:val="left"/>
      <w:pPr>
        <w:ind w:left="1080" w:hanging="72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9" w15:restartNumberingAfterBreak="0">
    <w:nsid w:val="7EB35DA3"/>
    <w:multiLevelType w:val="hybridMultilevel"/>
    <w:tmpl w:val="5FF23972"/>
    <w:lvl w:ilvl="0" w:tplc="2722CC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num>
  <w:num w:numId="11">
    <w:abstractNumId w:val="29"/>
    <w:lvlOverride w:ilvl="0">
      <w:startOverride w:val="1"/>
    </w:lvlOverride>
  </w:num>
  <w:num w:numId="12">
    <w:abstractNumId w:val="30"/>
    <w:lvlOverride w:ilvl="0">
      <w:startOverride w:val="2"/>
    </w:lvlOverride>
  </w:num>
  <w:num w:numId="13">
    <w:abstractNumId w:val="9"/>
  </w:num>
  <w:num w:numId="14">
    <w:abstractNumId w:val="20"/>
  </w:num>
  <w:num w:numId="15">
    <w:abstractNumId w:val="17"/>
  </w:num>
  <w:num w:numId="16">
    <w:abstractNumId w:val="12"/>
  </w:num>
  <w:num w:numId="17">
    <w:abstractNumId w:val="15"/>
  </w:num>
  <w:num w:numId="18">
    <w:abstractNumId w:val="16"/>
  </w:num>
  <w:num w:numId="19">
    <w:abstractNumId w:val="36"/>
  </w:num>
  <w:num w:numId="20">
    <w:abstractNumId w:val="37"/>
  </w:num>
  <w:num w:numId="21">
    <w:abstractNumId w:val="18"/>
  </w:num>
  <w:num w:numId="22">
    <w:abstractNumId w:val="14"/>
  </w:num>
  <w:num w:numId="2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num>
  <w:num w:numId="28">
    <w:abstractNumId w:val="35"/>
  </w:num>
  <w:num w:numId="29">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5"/>
  </w:num>
  <w:num w:numId="35">
    <w:abstractNumId w:val="0"/>
  </w:num>
  <w:num w:numId="36">
    <w:abstractNumId w:val="32"/>
  </w:num>
  <w:num w:numId="37">
    <w:abstractNumId w:val="39"/>
  </w:num>
  <w:num w:numId="38">
    <w:abstractNumId w:val="38"/>
  </w:num>
  <w:num w:numId="39">
    <w:abstractNumId w:val="21"/>
  </w:num>
  <w:num w:numId="40">
    <w:abstractNumId w:val="24"/>
  </w:num>
  <w:num w:numId="41">
    <w:abstractNumId w:val="11"/>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981"/>
    <w:rsid w:val="000060AC"/>
    <w:rsid w:val="0003572A"/>
    <w:rsid w:val="00060944"/>
    <w:rsid w:val="000661AB"/>
    <w:rsid w:val="00081B0E"/>
    <w:rsid w:val="000A06F5"/>
    <w:rsid w:val="000A2009"/>
    <w:rsid w:val="000A5066"/>
    <w:rsid w:val="000F5195"/>
    <w:rsid w:val="00110F5D"/>
    <w:rsid w:val="00121F6D"/>
    <w:rsid w:val="001222B1"/>
    <w:rsid w:val="0012329A"/>
    <w:rsid w:val="0012612F"/>
    <w:rsid w:val="00130C46"/>
    <w:rsid w:val="00137520"/>
    <w:rsid w:val="00137DA6"/>
    <w:rsid w:val="00143719"/>
    <w:rsid w:val="00160CEF"/>
    <w:rsid w:val="00161600"/>
    <w:rsid w:val="00176126"/>
    <w:rsid w:val="00180D1E"/>
    <w:rsid w:val="00183F33"/>
    <w:rsid w:val="001A6FEA"/>
    <w:rsid w:val="001B2903"/>
    <w:rsid w:val="001C7F1B"/>
    <w:rsid w:val="001D587A"/>
    <w:rsid w:val="001F6009"/>
    <w:rsid w:val="001F64ED"/>
    <w:rsid w:val="00215ED5"/>
    <w:rsid w:val="0022145A"/>
    <w:rsid w:val="00222BA0"/>
    <w:rsid w:val="00255731"/>
    <w:rsid w:val="00270259"/>
    <w:rsid w:val="00273D43"/>
    <w:rsid w:val="002950B9"/>
    <w:rsid w:val="002A157A"/>
    <w:rsid w:val="002B099B"/>
    <w:rsid w:val="0030162C"/>
    <w:rsid w:val="00303C69"/>
    <w:rsid w:val="00303DD8"/>
    <w:rsid w:val="00314EED"/>
    <w:rsid w:val="00352B16"/>
    <w:rsid w:val="0035744A"/>
    <w:rsid w:val="00364015"/>
    <w:rsid w:val="003729A6"/>
    <w:rsid w:val="00385981"/>
    <w:rsid w:val="003C3E69"/>
    <w:rsid w:val="003D2264"/>
    <w:rsid w:val="003E30FE"/>
    <w:rsid w:val="003F0F84"/>
    <w:rsid w:val="003F2567"/>
    <w:rsid w:val="003F5AB3"/>
    <w:rsid w:val="004003F7"/>
    <w:rsid w:val="00404564"/>
    <w:rsid w:val="00434264"/>
    <w:rsid w:val="00437B02"/>
    <w:rsid w:val="0044538B"/>
    <w:rsid w:val="004503EE"/>
    <w:rsid w:val="0047181A"/>
    <w:rsid w:val="0047451A"/>
    <w:rsid w:val="00481C8E"/>
    <w:rsid w:val="00482B16"/>
    <w:rsid w:val="00491A50"/>
    <w:rsid w:val="00493913"/>
    <w:rsid w:val="004A11BF"/>
    <w:rsid w:val="004A1F9A"/>
    <w:rsid w:val="004B466C"/>
    <w:rsid w:val="004C4857"/>
    <w:rsid w:val="004C6BA4"/>
    <w:rsid w:val="004D59FA"/>
    <w:rsid w:val="004E204F"/>
    <w:rsid w:val="004F1257"/>
    <w:rsid w:val="004F2E20"/>
    <w:rsid w:val="00506B8A"/>
    <w:rsid w:val="00513ED8"/>
    <w:rsid w:val="0054058C"/>
    <w:rsid w:val="005639B0"/>
    <w:rsid w:val="00575935"/>
    <w:rsid w:val="005B17AE"/>
    <w:rsid w:val="005C3190"/>
    <w:rsid w:val="005E6ABC"/>
    <w:rsid w:val="006140ED"/>
    <w:rsid w:val="00616483"/>
    <w:rsid w:val="00617C3D"/>
    <w:rsid w:val="00620346"/>
    <w:rsid w:val="00624910"/>
    <w:rsid w:val="00627E66"/>
    <w:rsid w:val="00637675"/>
    <w:rsid w:val="0065545D"/>
    <w:rsid w:val="00687DA6"/>
    <w:rsid w:val="00690FE3"/>
    <w:rsid w:val="0069474B"/>
    <w:rsid w:val="006A2D92"/>
    <w:rsid w:val="006A3177"/>
    <w:rsid w:val="006E79D5"/>
    <w:rsid w:val="00723060"/>
    <w:rsid w:val="007320D3"/>
    <w:rsid w:val="0075063C"/>
    <w:rsid w:val="00750A61"/>
    <w:rsid w:val="007A5C2D"/>
    <w:rsid w:val="007A6DB1"/>
    <w:rsid w:val="007B2351"/>
    <w:rsid w:val="007B6DB0"/>
    <w:rsid w:val="00814B34"/>
    <w:rsid w:val="00821052"/>
    <w:rsid w:val="00830D68"/>
    <w:rsid w:val="00831E63"/>
    <w:rsid w:val="00833979"/>
    <w:rsid w:val="008370DC"/>
    <w:rsid w:val="00840438"/>
    <w:rsid w:val="008433EB"/>
    <w:rsid w:val="0085132A"/>
    <w:rsid w:val="0087598A"/>
    <w:rsid w:val="00881D11"/>
    <w:rsid w:val="008823C6"/>
    <w:rsid w:val="008E0626"/>
    <w:rsid w:val="008E6058"/>
    <w:rsid w:val="008F75E6"/>
    <w:rsid w:val="009120FB"/>
    <w:rsid w:val="00925D1C"/>
    <w:rsid w:val="00937253"/>
    <w:rsid w:val="009433A2"/>
    <w:rsid w:val="00955F43"/>
    <w:rsid w:val="00955FDB"/>
    <w:rsid w:val="00966F4E"/>
    <w:rsid w:val="00971736"/>
    <w:rsid w:val="00977ABB"/>
    <w:rsid w:val="00985618"/>
    <w:rsid w:val="00997627"/>
    <w:rsid w:val="00997873"/>
    <w:rsid w:val="009A3E93"/>
    <w:rsid w:val="009C4406"/>
    <w:rsid w:val="00A0147C"/>
    <w:rsid w:val="00A21B99"/>
    <w:rsid w:val="00A2256B"/>
    <w:rsid w:val="00A24928"/>
    <w:rsid w:val="00A45374"/>
    <w:rsid w:val="00A46B1C"/>
    <w:rsid w:val="00A470A7"/>
    <w:rsid w:val="00A8235B"/>
    <w:rsid w:val="00A95D82"/>
    <w:rsid w:val="00A962CA"/>
    <w:rsid w:val="00AA1A61"/>
    <w:rsid w:val="00AA3895"/>
    <w:rsid w:val="00AC61B8"/>
    <w:rsid w:val="00AD65B3"/>
    <w:rsid w:val="00AE482D"/>
    <w:rsid w:val="00AE5CBB"/>
    <w:rsid w:val="00AE64FC"/>
    <w:rsid w:val="00AF1061"/>
    <w:rsid w:val="00AF29B5"/>
    <w:rsid w:val="00B0633E"/>
    <w:rsid w:val="00B13B66"/>
    <w:rsid w:val="00B51B95"/>
    <w:rsid w:val="00B556C6"/>
    <w:rsid w:val="00B73830"/>
    <w:rsid w:val="00B777BA"/>
    <w:rsid w:val="00B9620B"/>
    <w:rsid w:val="00BA42FA"/>
    <w:rsid w:val="00BA7458"/>
    <w:rsid w:val="00BB5562"/>
    <w:rsid w:val="00BC1A62"/>
    <w:rsid w:val="00BD6FE0"/>
    <w:rsid w:val="00C04A30"/>
    <w:rsid w:val="00C311FA"/>
    <w:rsid w:val="00C60449"/>
    <w:rsid w:val="00C67DB7"/>
    <w:rsid w:val="00C806F7"/>
    <w:rsid w:val="00C950C9"/>
    <w:rsid w:val="00CA518D"/>
    <w:rsid w:val="00CB6E50"/>
    <w:rsid w:val="00CD2C61"/>
    <w:rsid w:val="00CD5E7E"/>
    <w:rsid w:val="00CF1009"/>
    <w:rsid w:val="00CF6893"/>
    <w:rsid w:val="00CF6CC2"/>
    <w:rsid w:val="00D0522A"/>
    <w:rsid w:val="00D1232E"/>
    <w:rsid w:val="00D22D51"/>
    <w:rsid w:val="00D26780"/>
    <w:rsid w:val="00D37083"/>
    <w:rsid w:val="00D42B3C"/>
    <w:rsid w:val="00D70E59"/>
    <w:rsid w:val="00D73DAF"/>
    <w:rsid w:val="00D81402"/>
    <w:rsid w:val="00D81946"/>
    <w:rsid w:val="00D87C8B"/>
    <w:rsid w:val="00DA26D1"/>
    <w:rsid w:val="00DC56CA"/>
    <w:rsid w:val="00DD07B5"/>
    <w:rsid w:val="00DD71FB"/>
    <w:rsid w:val="00DF3F75"/>
    <w:rsid w:val="00E071BB"/>
    <w:rsid w:val="00E212E0"/>
    <w:rsid w:val="00E332E0"/>
    <w:rsid w:val="00E35093"/>
    <w:rsid w:val="00E52CEF"/>
    <w:rsid w:val="00E71AA2"/>
    <w:rsid w:val="00EA086D"/>
    <w:rsid w:val="00EB2EA9"/>
    <w:rsid w:val="00EB4B5D"/>
    <w:rsid w:val="00EF68D6"/>
    <w:rsid w:val="00F17812"/>
    <w:rsid w:val="00F50A7C"/>
    <w:rsid w:val="00F51AF3"/>
    <w:rsid w:val="00F52A79"/>
    <w:rsid w:val="00F600D3"/>
    <w:rsid w:val="00F64FD4"/>
    <w:rsid w:val="00F71346"/>
    <w:rsid w:val="00F74240"/>
    <w:rsid w:val="00FA6FEA"/>
    <w:rsid w:val="00FD13D1"/>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A10B2"/>
  <w15:docId w15:val="{4EB89D38-2210-442D-A330-CECB8E06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981"/>
    <w:pPr>
      <w:keepNext/>
      <w:jc w:val="right"/>
      <w:outlineLvl w:val="0"/>
    </w:pPr>
    <w:rPr>
      <w:rFonts w:ascii=".VnTime" w:eastAsia="Calibri" w:hAnsi=".VnTime" w:cs=".VnTime"/>
      <w:i/>
      <w:iCs/>
      <w:color w:val="000000"/>
      <w:sz w:val="28"/>
      <w:szCs w:val="28"/>
    </w:rPr>
  </w:style>
  <w:style w:type="paragraph" w:styleId="Heading2">
    <w:name w:val="heading 2"/>
    <w:basedOn w:val="Normal"/>
    <w:next w:val="Normal"/>
    <w:link w:val="Heading2Char"/>
    <w:qFormat/>
    <w:rsid w:val="00385981"/>
    <w:pPr>
      <w:keepNext/>
      <w:spacing w:line="288" w:lineRule="auto"/>
      <w:jc w:val="center"/>
      <w:outlineLvl w:val="1"/>
    </w:pPr>
    <w:rPr>
      <w:rFonts w:ascii=".VnTimeH" w:eastAsia="Calibri" w:hAnsi=".VnTimeH" w:cs=".VnTimeH"/>
      <w:b/>
      <w:bCs/>
      <w:color w:val="000000"/>
      <w:sz w:val="28"/>
      <w:szCs w:val="28"/>
    </w:rPr>
  </w:style>
  <w:style w:type="paragraph" w:styleId="Heading3">
    <w:name w:val="heading 3"/>
    <w:basedOn w:val="Normal"/>
    <w:next w:val="Normal"/>
    <w:link w:val="Heading3Char"/>
    <w:qFormat/>
    <w:rsid w:val="00385981"/>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385981"/>
    <w:pPr>
      <w:keepNext/>
      <w:spacing w:before="120" w:after="120"/>
      <w:jc w:val="center"/>
      <w:outlineLvl w:val="3"/>
    </w:pPr>
    <w:rPr>
      <w:rFonts w:ascii=".VnTime" w:hAnsi=".VnTime"/>
      <w:b/>
      <w:szCs w:val="20"/>
    </w:rPr>
  </w:style>
  <w:style w:type="paragraph" w:styleId="Heading5">
    <w:name w:val="heading 5"/>
    <w:basedOn w:val="Normal"/>
    <w:next w:val="Normal"/>
    <w:link w:val="Heading5Char"/>
    <w:qFormat/>
    <w:rsid w:val="00385981"/>
    <w:pPr>
      <w:keepNext/>
      <w:spacing w:after="240"/>
      <w:outlineLvl w:val="4"/>
    </w:pPr>
    <w:rPr>
      <w:rFonts w:ascii=".VnTime" w:hAnsi=".VnTime"/>
      <w:b/>
      <w:sz w:val="20"/>
      <w:szCs w:val="20"/>
    </w:rPr>
  </w:style>
  <w:style w:type="paragraph" w:styleId="Heading6">
    <w:name w:val="heading 6"/>
    <w:basedOn w:val="Normal"/>
    <w:next w:val="Normal"/>
    <w:link w:val="Heading6Char"/>
    <w:qFormat/>
    <w:rsid w:val="00385981"/>
    <w:pPr>
      <w:keepNext/>
      <w:spacing w:after="240"/>
      <w:outlineLvl w:val="5"/>
    </w:pPr>
    <w:rPr>
      <w:rFonts w:ascii=".VnArialH" w:hAnsi=".VnArialH"/>
      <w:b/>
      <w:szCs w:val="20"/>
    </w:rPr>
  </w:style>
  <w:style w:type="paragraph" w:styleId="Heading7">
    <w:name w:val="heading 7"/>
    <w:basedOn w:val="Normal"/>
    <w:next w:val="Normal"/>
    <w:link w:val="Heading7Char"/>
    <w:qFormat/>
    <w:rsid w:val="00385981"/>
    <w:pPr>
      <w:keepNext/>
      <w:spacing w:before="120"/>
      <w:jc w:val="center"/>
      <w:outlineLvl w:val="6"/>
    </w:pPr>
    <w:rPr>
      <w:rFonts w:ascii=".VnTime" w:hAnsi=".VnTime"/>
      <w:b/>
      <w:sz w:val="20"/>
      <w:szCs w:val="20"/>
    </w:rPr>
  </w:style>
  <w:style w:type="paragraph" w:styleId="Heading8">
    <w:name w:val="heading 8"/>
    <w:basedOn w:val="Normal"/>
    <w:next w:val="Normal"/>
    <w:link w:val="Heading8Char"/>
    <w:qFormat/>
    <w:rsid w:val="00385981"/>
    <w:pPr>
      <w:spacing w:before="240" w:after="60" w:line="360" w:lineRule="auto"/>
      <w:outlineLvl w:val="7"/>
    </w:pPr>
    <w:rPr>
      <w:rFonts w:ascii="Calibri" w:hAnsi="Calibri"/>
      <w:i/>
      <w:iCs/>
    </w:rPr>
  </w:style>
  <w:style w:type="paragraph" w:styleId="Heading9">
    <w:name w:val="heading 9"/>
    <w:basedOn w:val="Normal"/>
    <w:next w:val="Normal"/>
    <w:link w:val="Heading9Char"/>
    <w:qFormat/>
    <w:rsid w:val="00385981"/>
    <w:pPr>
      <w:spacing w:before="240" w:after="60" w:line="36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981"/>
    <w:rPr>
      <w:rFonts w:ascii=".VnTime" w:eastAsia="Calibri" w:hAnsi=".VnTime" w:cs=".VnTime"/>
      <w:i/>
      <w:iCs/>
      <w:color w:val="000000"/>
      <w:sz w:val="28"/>
      <w:szCs w:val="28"/>
    </w:rPr>
  </w:style>
  <w:style w:type="character" w:customStyle="1" w:styleId="Heading2Char">
    <w:name w:val="Heading 2 Char"/>
    <w:basedOn w:val="DefaultParagraphFont"/>
    <w:link w:val="Heading2"/>
    <w:rsid w:val="00385981"/>
    <w:rPr>
      <w:rFonts w:ascii=".VnTimeH" w:eastAsia="Calibri" w:hAnsi=".VnTimeH" w:cs=".VnTimeH"/>
      <w:b/>
      <w:bCs/>
      <w:color w:val="000000"/>
      <w:sz w:val="28"/>
      <w:szCs w:val="28"/>
    </w:rPr>
  </w:style>
  <w:style w:type="character" w:customStyle="1" w:styleId="Heading3Char">
    <w:name w:val="Heading 3 Char"/>
    <w:basedOn w:val="DefaultParagraphFont"/>
    <w:link w:val="Heading3"/>
    <w:rsid w:val="00385981"/>
    <w:rPr>
      <w:rFonts w:ascii="Cambria" w:eastAsia="Times New Roman" w:hAnsi="Cambria" w:cs="Times New Roman"/>
      <w:b/>
      <w:bCs/>
      <w:sz w:val="26"/>
      <w:szCs w:val="26"/>
    </w:rPr>
  </w:style>
  <w:style w:type="character" w:customStyle="1" w:styleId="Heading4Char">
    <w:name w:val="Heading 4 Char"/>
    <w:basedOn w:val="DefaultParagraphFont"/>
    <w:link w:val="Heading4"/>
    <w:rsid w:val="00385981"/>
    <w:rPr>
      <w:rFonts w:ascii=".VnTime" w:eastAsia="Times New Roman" w:hAnsi=".VnTime" w:cs="Times New Roman"/>
      <w:b/>
      <w:sz w:val="24"/>
      <w:szCs w:val="20"/>
    </w:rPr>
  </w:style>
  <w:style w:type="character" w:customStyle="1" w:styleId="Heading5Char">
    <w:name w:val="Heading 5 Char"/>
    <w:basedOn w:val="DefaultParagraphFont"/>
    <w:link w:val="Heading5"/>
    <w:rsid w:val="00385981"/>
    <w:rPr>
      <w:rFonts w:ascii=".VnTime" w:eastAsia="Times New Roman" w:hAnsi=".VnTime" w:cs="Times New Roman"/>
      <w:b/>
      <w:sz w:val="20"/>
      <w:szCs w:val="20"/>
    </w:rPr>
  </w:style>
  <w:style w:type="character" w:customStyle="1" w:styleId="Heading6Char">
    <w:name w:val="Heading 6 Char"/>
    <w:basedOn w:val="DefaultParagraphFont"/>
    <w:link w:val="Heading6"/>
    <w:rsid w:val="00385981"/>
    <w:rPr>
      <w:rFonts w:ascii=".VnArialH" w:eastAsia="Times New Roman" w:hAnsi=".VnArialH" w:cs="Times New Roman"/>
      <w:b/>
      <w:sz w:val="24"/>
      <w:szCs w:val="20"/>
    </w:rPr>
  </w:style>
  <w:style w:type="character" w:customStyle="1" w:styleId="Heading7Char">
    <w:name w:val="Heading 7 Char"/>
    <w:basedOn w:val="DefaultParagraphFont"/>
    <w:link w:val="Heading7"/>
    <w:rsid w:val="00385981"/>
    <w:rPr>
      <w:rFonts w:ascii=".VnTime" w:eastAsia="Times New Roman" w:hAnsi=".VnTime" w:cs="Times New Roman"/>
      <w:b/>
      <w:sz w:val="20"/>
      <w:szCs w:val="20"/>
    </w:rPr>
  </w:style>
  <w:style w:type="character" w:customStyle="1" w:styleId="Heading8Char">
    <w:name w:val="Heading 8 Char"/>
    <w:basedOn w:val="DefaultParagraphFont"/>
    <w:link w:val="Heading8"/>
    <w:rsid w:val="00385981"/>
    <w:rPr>
      <w:rFonts w:ascii="Calibri" w:eastAsia="Times New Roman" w:hAnsi="Calibri" w:cs="Times New Roman"/>
      <w:i/>
      <w:iCs/>
      <w:sz w:val="24"/>
      <w:szCs w:val="24"/>
    </w:rPr>
  </w:style>
  <w:style w:type="character" w:customStyle="1" w:styleId="Heading9Char">
    <w:name w:val="Heading 9 Char"/>
    <w:basedOn w:val="DefaultParagraphFont"/>
    <w:link w:val="Heading9"/>
    <w:rsid w:val="00385981"/>
    <w:rPr>
      <w:rFonts w:ascii="Cambria" w:eastAsia="Times New Roman" w:hAnsi="Cambria" w:cs="Times New Roman"/>
    </w:rPr>
  </w:style>
  <w:style w:type="character" w:styleId="Hyperlink">
    <w:name w:val="Hyperlink"/>
    <w:uiPriority w:val="99"/>
    <w:rsid w:val="00385981"/>
    <w:rPr>
      <w:color w:val="0000FF"/>
      <w:u w:val="single"/>
    </w:rPr>
  </w:style>
  <w:style w:type="character" w:styleId="FollowedHyperlink">
    <w:name w:val="FollowedHyperlink"/>
    <w:rsid w:val="00385981"/>
    <w:rPr>
      <w:color w:val="800080"/>
      <w:u w:val="single"/>
    </w:rPr>
  </w:style>
  <w:style w:type="paragraph" w:styleId="NormalWeb">
    <w:name w:val="Normal (Web)"/>
    <w:basedOn w:val="Normal"/>
    <w:link w:val="NormalWebChar"/>
    <w:rsid w:val="00385981"/>
    <w:pPr>
      <w:spacing w:before="100" w:beforeAutospacing="1" w:after="100" w:afterAutospacing="1"/>
    </w:pPr>
  </w:style>
  <w:style w:type="character" w:customStyle="1" w:styleId="FootnoteTextChar">
    <w:name w:val="Footnote Text Char"/>
    <w:aliases w:val="Char1 Char"/>
    <w:locked/>
    <w:rsid w:val="00385981"/>
    <w:rPr>
      <w:rFonts w:ascii="Calibri" w:eastAsia="Calibri" w:hAnsi="Calibri" w:hint="default"/>
    </w:rPr>
  </w:style>
  <w:style w:type="paragraph" w:styleId="FootnoteText">
    <w:name w:val="footnote text"/>
    <w:aliases w:val="Char1"/>
    <w:basedOn w:val="Normal"/>
    <w:link w:val="FootnoteTextChar1"/>
    <w:rsid w:val="00385981"/>
    <w:rPr>
      <w:rFonts w:ascii="Calibri" w:eastAsia="Calibri" w:hAnsi="Calibri"/>
      <w:sz w:val="20"/>
      <w:szCs w:val="20"/>
    </w:rPr>
  </w:style>
  <w:style w:type="character" w:customStyle="1" w:styleId="FootnoteTextChar1">
    <w:name w:val="Footnote Text Char1"/>
    <w:aliases w:val="Char1 Char1"/>
    <w:basedOn w:val="DefaultParagraphFont"/>
    <w:link w:val="FootnoteText"/>
    <w:rsid w:val="00385981"/>
    <w:rPr>
      <w:rFonts w:ascii="Calibri" w:eastAsia="Calibri" w:hAnsi="Calibri" w:cs="Times New Roman"/>
      <w:sz w:val="20"/>
      <w:szCs w:val="20"/>
    </w:rPr>
  </w:style>
  <w:style w:type="character" w:customStyle="1" w:styleId="CommentTextChar">
    <w:name w:val="Comment Text Char"/>
    <w:locked/>
    <w:rsid w:val="00385981"/>
    <w:rPr>
      <w:rFonts w:ascii=".VnArial" w:hAnsi=".VnArial" w:hint="default"/>
    </w:rPr>
  </w:style>
  <w:style w:type="paragraph" w:styleId="CommentText">
    <w:name w:val="annotation text"/>
    <w:basedOn w:val="Normal"/>
    <w:link w:val="CommentTextChar1"/>
    <w:rsid w:val="00385981"/>
    <w:rPr>
      <w:rFonts w:ascii=".VnArial" w:hAnsi=".VnArial"/>
      <w:sz w:val="20"/>
      <w:szCs w:val="20"/>
    </w:rPr>
  </w:style>
  <w:style w:type="character" w:customStyle="1" w:styleId="CommentTextChar1">
    <w:name w:val="Comment Text Char1"/>
    <w:basedOn w:val="DefaultParagraphFont"/>
    <w:link w:val="CommentText"/>
    <w:rsid w:val="00385981"/>
    <w:rPr>
      <w:rFonts w:ascii=".VnArial" w:eastAsia="Times New Roman" w:hAnsi=".VnArial" w:cs="Times New Roman"/>
      <w:sz w:val="20"/>
      <w:szCs w:val="20"/>
    </w:rPr>
  </w:style>
  <w:style w:type="character" w:customStyle="1" w:styleId="HeaderChar">
    <w:name w:val="Header Char"/>
    <w:uiPriority w:val="99"/>
    <w:locked/>
    <w:rsid w:val="00385981"/>
    <w:rPr>
      <w:sz w:val="22"/>
      <w:szCs w:val="22"/>
    </w:rPr>
  </w:style>
  <w:style w:type="paragraph" w:styleId="Header">
    <w:name w:val="header"/>
    <w:basedOn w:val="Normal"/>
    <w:link w:val="HeaderChar1"/>
    <w:uiPriority w:val="99"/>
    <w:rsid w:val="00385981"/>
    <w:pPr>
      <w:tabs>
        <w:tab w:val="center" w:pos="4680"/>
        <w:tab w:val="right" w:pos="9360"/>
      </w:tabs>
    </w:pPr>
    <w:rPr>
      <w:sz w:val="22"/>
      <w:szCs w:val="22"/>
    </w:rPr>
  </w:style>
  <w:style w:type="character" w:customStyle="1" w:styleId="HeaderChar1">
    <w:name w:val="Header Char1"/>
    <w:basedOn w:val="DefaultParagraphFont"/>
    <w:link w:val="Header"/>
    <w:rsid w:val="00385981"/>
    <w:rPr>
      <w:rFonts w:ascii="Times New Roman" w:eastAsia="Times New Roman" w:hAnsi="Times New Roman" w:cs="Times New Roman"/>
    </w:rPr>
  </w:style>
  <w:style w:type="character" w:customStyle="1" w:styleId="FooterChar">
    <w:name w:val="Footer Char"/>
    <w:uiPriority w:val="99"/>
    <w:locked/>
    <w:rsid w:val="00385981"/>
    <w:rPr>
      <w:sz w:val="22"/>
      <w:szCs w:val="22"/>
    </w:rPr>
  </w:style>
  <w:style w:type="paragraph" w:styleId="Footer">
    <w:name w:val="footer"/>
    <w:basedOn w:val="Normal"/>
    <w:link w:val="FooterChar1"/>
    <w:uiPriority w:val="99"/>
    <w:rsid w:val="00385981"/>
    <w:pPr>
      <w:tabs>
        <w:tab w:val="center" w:pos="4680"/>
        <w:tab w:val="right" w:pos="9360"/>
      </w:tabs>
    </w:pPr>
    <w:rPr>
      <w:sz w:val="22"/>
      <w:szCs w:val="22"/>
    </w:rPr>
  </w:style>
  <w:style w:type="character" w:customStyle="1" w:styleId="FooterChar1">
    <w:name w:val="Footer Char1"/>
    <w:basedOn w:val="DefaultParagraphFont"/>
    <w:link w:val="Footer"/>
    <w:uiPriority w:val="99"/>
    <w:rsid w:val="00385981"/>
    <w:rPr>
      <w:rFonts w:ascii="Times New Roman" w:eastAsia="Times New Roman" w:hAnsi="Times New Roman" w:cs="Times New Roman"/>
    </w:rPr>
  </w:style>
  <w:style w:type="character" w:customStyle="1" w:styleId="EndnoteTextChar">
    <w:name w:val="Endnote Text Char"/>
    <w:locked/>
    <w:rsid w:val="00385981"/>
    <w:rPr>
      <w:rFonts w:ascii=".VnTime" w:hAnsi=".VnTime" w:hint="default"/>
    </w:rPr>
  </w:style>
  <w:style w:type="paragraph" w:styleId="EndnoteText">
    <w:name w:val="endnote text"/>
    <w:basedOn w:val="Normal"/>
    <w:link w:val="EndnoteTextChar1"/>
    <w:rsid w:val="00385981"/>
    <w:pPr>
      <w:spacing w:line="320" w:lineRule="atLeast"/>
    </w:pPr>
    <w:rPr>
      <w:rFonts w:ascii=".VnTime" w:hAnsi=".VnTime"/>
      <w:sz w:val="20"/>
      <w:szCs w:val="20"/>
    </w:rPr>
  </w:style>
  <w:style w:type="character" w:customStyle="1" w:styleId="EndnoteTextChar1">
    <w:name w:val="Endnote Text Char1"/>
    <w:basedOn w:val="DefaultParagraphFont"/>
    <w:link w:val="EndnoteText"/>
    <w:rsid w:val="00385981"/>
    <w:rPr>
      <w:rFonts w:ascii=".VnTime" w:eastAsia="Times New Roman" w:hAnsi=".VnTime" w:cs="Times New Roman"/>
      <w:sz w:val="20"/>
      <w:szCs w:val="20"/>
    </w:rPr>
  </w:style>
  <w:style w:type="character" w:customStyle="1" w:styleId="TitleChar">
    <w:name w:val="Title Char"/>
    <w:locked/>
    <w:rsid w:val="00385981"/>
    <w:rPr>
      <w:rFonts w:ascii=".VnTimeH" w:hAnsi=".VnTimeH" w:hint="default"/>
      <w:b/>
      <w:bCs w:val="0"/>
      <w:spacing w:val="8"/>
      <w:sz w:val="24"/>
    </w:rPr>
  </w:style>
  <w:style w:type="paragraph" w:styleId="Title">
    <w:name w:val="Title"/>
    <w:basedOn w:val="Normal"/>
    <w:link w:val="TitleChar1"/>
    <w:qFormat/>
    <w:rsid w:val="00385981"/>
    <w:pPr>
      <w:spacing w:line="300" w:lineRule="auto"/>
      <w:jc w:val="center"/>
    </w:pPr>
    <w:rPr>
      <w:rFonts w:ascii=".VnTimeH" w:hAnsi=".VnTimeH"/>
      <w:b/>
      <w:spacing w:val="8"/>
      <w:szCs w:val="20"/>
    </w:rPr>
  </w:style>
  <w:style w:type="character" w:customStyle="1" w:styleId="TitleChar1">
    <w:name w:val="Title Char1"/>
    <w:basedOn w:val="DefaultParagraphFont"/>
    <w:link w:val="Title"/>
    <w:rsid w:val="00385981"/>
    <w:rPr>
      <w:rFonts w:ascii=".VnTimeH" w:eastAsia="Times New Roman" w:hAnsi=".VnTimeH" w:cs="Times New Roman"/>
      <w:b/>
      <w:spacing w:val="8"/>
      <w:sz w:val="24"/>
      <w:szCs w:val="20"/>
    </w:rPr>
  </w:style>
  <w:style w:type="character" w:customStyle="1" w:styleId="BodyTextChar">
    <w:name w:val="Body Text Char"/>
    <w:locked/>
    <w:rsid w:val="00385981"/>
    <w:rPr>
      <w:sz w:val="22"/>
      <w:szCs w:val="22"/>
    </w:rPr>
  </w:style>
  <w:style w:type="paragraph" w:styleId="BodyText">
    <w:name w:val="Body Text"/>
    <w:basedOn w:val="Normal"/>
    <w:link w:val="BodyTextChar1"/>
    <w:rsid w:val="00385981"/>
    <w:pPr>
      <w:spacing w:before="120" w:after="120" w:line="360" w:lineRule="auto"/>
    </w:pPr>
    <w:rPr>
      <w:sz w:val="22"/>
      <w:szCs w:val="22"/>
    </w:rPr>
  </w:style>
  <w:style w:type="character" w:customStyle="1" w:styleId="BodyTextChar1">
    <w:name w:val="Body Text Char1"/>
    <w:basedOn w:val="DefaultParagraphFont"/>
    <w:link w:val="BodyText"/>
    <w:uiPriority w:val="99"/>
    <w:rsid w:val="00385981"/>
    <w:rPr>
      <w:rFonts w:ascii="Times New Roman" w:eastAsia="Times New Roman" w:hAnsi="Times New Roman" w:cs="Times New Roman"/>
    </w:rPr>
  </w:style>
  <w:style w:type="character" w:customStyle="1" w:styleId="BodyTextIndentChar">
    <w:name w:val="Body Text Indent Char"/>
    <w:locked/>
    <w:rsid w:val="00385981"/>
    <w:rPr>
      <w:rFonts w:ascii=".VnTime" w:hAnsi=".VnTime" w:hint="default"/>
      <w:color w:val="000000"/>
      <w:sz w:val="28"/>
    </w:rPr>
  </w:style>
  <w:style w:type="paragraph" w:styleId="BodyTextIndent">
    <w:name w:val="Body Text Indent"/>
    <w:basedOn w:val="Normal"/>
    <w:link w:val="BodyTextIndentChar1"/>
    <w:rsid w:val="00385981"/>
    <w:pPr>
      <w:spacing w:line="312" w:lineRule="auto"/>
      <w:ind w:firstLine="720"/>
      <w:jc w:val="both"/>
    </w:pPr>
    <w:rPr>
      <w:rFonts w:ascii=".VnTime" w:hAnsi=".VnTime"/>
      <w:color w:val="000000"/>
      <w:sz w:val="28"/>
      <w:szCs w:val="20"/>
    </w:rPr>
  </w:style>
  <w:style w:type="character" w:customStyle="1" w:styleId="BodyTextIndentChar1">
    <w:name w:val="Body Text Indent Char1"/>
    <w:basedOn w:val="DefaultParagraphFont"/>
    <w:link w:val="BodyTextIndent"/>
    <w:rsid w:val="00385981"/>
    <w:rPr>
      <w:rFonts w:ascii=".VnTime" w:eastAsia="Times New Roman" w:hAnsi=".VnTime" w:cs="Times New Roman"/>
      <w:color w:val="000000"/>
      <w:sz w:val="28"/>
      <w:szCs w:val="20"/>
    </w:rPr>
  </w:style>
  <w:style w:type="character" w:customStyle="1" w:styleId="BodyText2Char">
    <w:name w:val="Body Text 2 Char"/>
    <w:locked/>
    <w:rsid w:val="00385981"/>
    <w:rPr>
      <w:rFonts w:ascii=".VnTime" w:hAnsi=".VnTime" w:hint="default"/>
      <w:color w:val="000000"/>
      <w:sz w:val="28"/>
    </w:rPr>
  </w:style>
  <w:style w:type="paragraph" w:styleId="BodyText2">
    <w:name w:val="Body Text 2"/>
    <w:basedOn w:val="Normal"/>
    <w:link w:val="BodyText2Char1"/>
    <w:rsid w:val="00385981"/>
    <w:pPr>
      <w:spacing w:before="40" w:after="40" w:line="288" w:lineRule="auto"/>
      <w:jc w:val="both"/>
    </w:pPr>
    <w:rPr>
      <w:rFonts w:ascii=".VnTime" w:hAnsi=".VnTime"/>
      <w:color w:val="000000"/>
      <w:sz w:val="28"/>
      <w:szCs w:val="20"/>
    </w:rPr>
  </w:style>
  <w:style w:type="character" w:customStyle="1" w:styleId="BodyText2Char1">
    <w:name w:val="Body Text 2 Char1"/>
    <w:basedOn w:val="DefaultParagraphFont"/>
    <w:link w:val="BodyText2"/>
    <w:rsid w:val="00385981"/>
    <w:rPr>
      <w:rFonts w:ascii=".VnTime" w:eastAsia="Times New Roman" w:hAnsi=".VnTime" w:cs="Times New Roman"/>
      <w:color w:val="000000"/>
      <w:sz w:val="28"/>
      <w:szCs w:val="20"/>
    </w:rPr>
  </w:style>
  <w:style w:type="character" w:customStyle="1" w:styleId="BodyText3Char">
    <w:name w:val="Body Text 3 Char"/>
    <w:locked/>
    <w:rsid w:val="00385981"/>
    <w:rPr>
      <w:rFonts w:ascii=".VnTime" w:hAnsi=".VnTime" w:hint="default"/>
      <w:sz w:val="26"/>
    </w:rPr>
  </w:style>
  <w:style w:type="paragraph" w:styleId="BodyText3">
    <w:name w:val="Body Text 3"/>
    <w:basedOn w:val="Normal"/>
    <w:link w:val="BodyText3Char1"/>
    <w:rsid w:val="00385981"/>
    <w:pPr>
      <w:spacing w:before="240"/>
      <w:jc w:val="both"/>
    </w:pPr>
    <w:rPr>
      <w:rFonts w:ascii=".VnTime" w:hAnsi=".VnTime"/>
      <w:sz w:val="26"/>
      <w:szCs w:val="20"/>
    </w:rPr>
  </w:style>
  <w:style w:type="character" w:customStyle="1" w:styleId="BodyText3Char1">
    <w:name w:val="Body Text 3 Char1"/>
    <w:basedOn w:val="DefaultParagraphFont"/>
    <w:link w:val="BodyText3"/>
    <w:rsid w:val="00385981"/>
    <w:rPr>
      <w:rFonts w:ascii=".VnTime" w:eastAsia="Times New Roman" w:hAnsi=".VnTime" w:cs="Times New Roman"/>
      <w:sz w:val="26"/>
      <w:szCs w:val="20"/>
    </w:rPr>
  </w:style>
  <w:style w:type="character" w:customStyle="1" w:styleId="BodyTextIndent2Char">
    <w:name w:val="Body Text Indent 2 Char"/>
    <w:locked/>
    <w:rsid w:val="00385981"/>
    <w:rPr>
      <w:rFonts w:ascii="Arial" w:hAnsi="Arial" w:cs="Arial" w:hint="default"/>
      <w:color w:val="000000"/>
      <w:sz w:val="16"/>
      <w:szCs w:val="16"/>
    </w:rPr>
  </w:style>
  <w:style w:type="paragraph" w:styleId="BodyTextIndent2">
    <w:name w:val="Body Text Indent 2"/>
    <w:basedOn w:val="Normal"/>
    <w:link w:val="BodyTextIndent2Char1"/>
    <w:rsid w:val="00385981"/>
    <w:pPr>
      <w:spacing w:before="100" w:beforeAutospacing="1" w:after="100" w:afterAutospacing="1"/>
    </w:pPr>
    <w:rPr>
      <w:rFonts w:ascii="Arial" w:hAnsi="Arial"/>
      <w:color w:val="000000"/>
      <w:sz w:val="16"/>
      <w:szCs w:val="16"/>
    </w:rPr>
  </w:style>
  <w:style w:type="character" w:customStyle="1" w:styleId="BodyTextIndent2Char1">
    <w:name w:val="Body Text Indent 2 Char1"/>
    <w:basedOn w:val="DefaultParagraphFont"/>
    <w:link w:val="BodyTextIndent2"/>
    <w:rsid w:val="00385981"/>
    <w:rPr>
      <w:rFonts w:ascii="Arial" w:eastAsia="Times New Roman" w:hAnsi="Arial" w:cs="Times New Roman"/>
      <w:color w:val="000000"/>
      <w:sz w:val="16"/>
      <w:szCs w:val="16"/>
    </w:rPr>
  </w:style>
  <w:style w:type="character" w:customStyle="1" w:styleId="BodyTextIndent3Char">
    <w:name w:val="Body Text Indent 3 Char"/>
    <w:locked/>
    <w:rsid w:val="00385981"/>
    <w:rPr>
      <w:rFonts w:ascii=".VnTime" w:hAnsi=".VnTime" w:hint="default"/>
      <w:sz w:val="28"/>
      <w:szCs w:val="28"/>
    </w:rPr>
  </w:style>
  <w:style w:type="paragraph" w:styleId="BodyTextIndent3">
    <w:name w:val="Body Text Indent 3"/>
    <w:basedOn w:val="Normal"/>
    <w:link w:val="BodyTextIndent3Char1"/>
    <w:rsid w:val="00385981"/>
    <w:pPr>
      <w:spacing w:before="240"/>
      <w:ind w:firstLine="720"/>
      <w:jc w:val="both"/>
    </w:pPr>
    <w:rPr>
      <w:rFonts w:ascii=".VnTime" w:hAnsi=".VnTime"/>
      <w:sz w:val="28"/>
      <w:szCs w:val="28"/>
    </w:rPr>
  </w:style>
  <w:style w:type="character" w:customStyle="1" w:styleId="BodyTextIndent3Char1">
    <w:name w:val="Body Text Indent 3 Char1"/>
    <w:basedOn w:val="DefaultParagraphFont"/>
    <w:link w:val="BodyTextIndent3"/>
    <w:rsid w:val="00385981"/>
    <w:rPr>
      <w:rFonts w:ascii=".VnTime" w:eastAsia="Times New Roman" w:hAnsi=".VnTime" w:cs="Times New Roman"/>
      <w:sz w:val="28"/>
      <w:szCs w:val="28"/>
    </w:rPr>
  </w:style>
  <w:style w:type="paragraph" w:styleId="BlockText">
    <w:name w:val="Block Text"/>
    <w:basedOn w:val="Normal"/>
    <w:rsid w:val="00385981"/>
    <w:pPr>
      <w:tabs>
        <w:tab w:val="left" w:pos="360"/>
      </w:tabs>
      <w:spacing w:line="288" w:lineRule="auto"/>
      <w:ind w:left="1077" w:right="57" w:hanging="357"/>
      <w:jc w:val="both"/>
    </w:pPr>
    <w:rPr>
      <w:rFonts w:ascii=".VnTime" w:eastAsia="Calibri" w:hAnsi=".VnTime"/>
      <w:i/>
      <w:color w:val="000000"/>
      <w:sz w:val="28"/>
      <w:szCs w:val="20"/>
    </w:rPr>
  </w:style>
  <w:style w:type="character" w:customStyle="1" w:styleId="DocumentMapChar">
    <w:name w:val="Document Map Char"/>
    <w:locked/>
    <w:rsid w:val="00385981"/>
    <w:rPr>
      <w:rFonts w:ascii="Tahoma" w:hAnsi="Tahoma" w:cs="Tahoma" w:hint="default"/>
      <w:shd w:val="clear" w:color="auto" w:fill="000080"/>
    </w:rPr>
  </w:style>
  <w:style w:type="paragraph" w:styleId="DocumentMap">
    <w:name w:val="Document Map"/>
    <w:basedOn w:val="Normal"/>
    <w:link w:val="DocumentMapChar1"/>
    <w:rsid w:val="00385981"/>
    <w:pPr>
      <w:shd w:val="clear" w:color="auto" w:fill="000080"/>
    </w:pPr>
    <w:rPr>
      <w:rFonts w:ascii="Tahoma" w:hAnsi="Tahoma"/>
      <w:sz w:val="20"/>
      <w:szCs w:val="20"/>
    </w:rPr>
  </w:style>
  <w:style w:type="character" w:customStyle="1" w:styleId="DocumentMapChar1">
    <w:name w:val="Document Map Char1"/>
    <w:basedOn w:val="DefaultParagraphFont"/>
    <w:link w:val="DocumentMap"/>
    <w:rsid w:val="00385981"/>
    <w:rPr>
      <w:rFonts w:ascii="Tahoma" w:eastAsia="Times New Roman" w:hAnsi="Tahoma" w:cs="Times New Roman"/>
      <w:sz w:val="20"/>
      <w:szCs w:val="20"/>
      <w:shd w:val="clear" w:color="auto" w:fill="000080"/>
    </w:rPr>
  </w:style>
  <w:style w:type="character" w:customStyle="1" w:styleId="PlainTextChar">
    <w:name w:val="Plain Text Char"/>
    <w:locked/>
    <w:rsid w:val="00385981"/>
    <w:rPr>
      <w:rFonts w:ascii="Courier New" w:eastAsia="SimSun" w:hAnsi="Courier New" w:cs="Courier New" w:hint="default"/>
      <w:lang w:val="en-AU" w:eastAsia="zh-CN"/>
    </w:rPr>
  </w:style>
  <w:style w:type="paragraph" w:styleId="PlainText">
    <w:name w:val="Plain Text"/>
    <w:basedOn w:val="Normal"/>
    <w:link w:val="PlainTextChar1"/>
    <w:rsid w:val="00385981"/>
    <w:rPr>
      <w:rFonts w:ascii="Courier New" w:eastAsia="SimSun" w:hAnsi="Courier New"/>
      <w:sz w:val="20"/>
      <w:szCs w:val="20"/>
      <w:lang w:val="en-AU" w:eastAsia="zh-CN"/>
    </w:rPr>
  </w:style>
  <w:style w:type="character" w:customStyle="1" w:styleId="PlainTextChar1">
    <w:name w:val="Plain Text Char1"/>
    <w:basedOn w:val="DefaultParagraphFont"/>
    <w:link w:val="PlainText"/>
    <w:rsid w:val="00385981"/>
    <w:rPr>
      <w:rFonts w:ascii="Courier New" w:eastAsia="SimSun" w:hAnsi="Courier New" w:cs="Times New Roman"/>
      <w:sz w:val="20"/>
      <w:szCs w:val="20"/>
      <w:lang w:val="en-AU" w:eastAsia="zh-CN"/>
    </w:rPr>
  </w:style>
  <w:style w:type="character" w:customStyle="1" w:styleId="CommentSubjectChar">
    <w:name w:val="Comment Subject Char"/>
    <w:locked/>
    <w:rsid w:val="00385981"/>
    <w:rPr>
      <w:rFonts w:ascii="Calibri" w:eastAsia="Calibri" w:hAnsi="Calibri" w:hint="default"/>
      <w:b/>
      <w:bCs/>
    </w:rPr>
  </w:style>
  <w:style w:type="paragraph" w:styleId="CommentSubject">
    <w:name w:val="annotation subject"/>
    <w:basedOn w:val="CommentText"/>
    <w:next w:val="CommentText"/>
    <w:link w:val="CommentSubjectChar1"/>
    <w:rsid w:val="00385981"/>
    <w:pPr>
      <w:spacing w:after="160" w:line="252" w:lineRule="auto"/>
    </w:pPr>
    <w:rPr>
      <w:rFonts w:ascii="Calibri" w:eastAsia="Calibri" w:hAnsi="Calibri"/>
      <w:b/>
      <w:bCs/>
    </w:rPr>
  </w:style>
  <w:style w:type="character" w:customStyle="1" w:styleId="CommentSubjectChar1">
    <w:name w:val="Comment Subject Char1"/>
    <w:basedOn w:val="CommentTextChar1"/>
    <w:link w:val="CommentSubject"/>
    <w:rsid w:val="00385981"/>
    <w:rPr>
      <w:rFonts w:ascii="Calibri" w:eastAsia="Calibri" w:hAnsi="Calibri" w:cs="Times New Roman"/>
      <w:b/>
      <w:bCs/>
      <w:sz w:val="20"/>
      <w:szCs w:val="20"/>
    </w:rPr>
  </w:style>
  <w:style w:type="character" w:customStyle="1" w:styleId="BalloonTextChar">
    <w:name w:val="Balloon Text Char"/>
    <w:locked/>
    <w:rsid w:val="00385981"/>
    <w:rPr>
      <w:rFonts w:ascii="Tahoma" w:hAnsi="Tahoma" w:cs="Tahoma" w:hint="default"/>
      <w:sz w:val="16"/>
      <w:szCs w:val="16"/>
    </w:rPr>
  </w:style>
  <w:style w:type="paragraph" w:styleId="BalloonText">
    <w:name w:val="Balloon Text"/>
    <w:basedOn w:val="Normal"/>
    <w:link w:val="BalloonTextChar1"/>
    <w:rsid w:val="00385981"/>
    <w:rPr>
      <w:rFonts w:ascii="Tahoma" w:hAnsi="Tahoma"/>
      <w:sz w:val="16"/>
      <w:szCs w:val="16"/>
    </w:rPr>
  </w:style>
  <w:style w:type="character" w:customStyle="1" w:styleId="BalloonTextChar1">
    <w:name w:val="Balloon Text Char1"/>
    <w:basedOn w:val="DefaultParagraphFont"/>
    <w:link w:val="BalloonText"/>
    <w:rsid w:val="00385981"/>
    <w:rPr>
      <w:rFonts w:ascii="Tahoma" w:eastAsia="Times New Roman" w:hAnsi="Tahoma" w:cs="Times New Roman"/>
      <w:sz w:val="16"/>
      <w:szCs w:val="16"/>
    </w:rPr>
  </w:style>
  <w:style w:type="paragraph" w:customStyle="1" w:styleId="msolistparagraph0">
    <w:name w:val="msolistparagraph"/>
    <w:basedOn w:val="Normal"/>
    <w:rsid w:val="00385981"/>
    <w:pPr>
      <w:spacing w:before="120" w:after="120" w:line="360" w:lineRule="auto"/>
      <w:ind w:left="720"/>
      <w:contextualSpacing/>
    </w:pPr>
    <w:rPr>
      <w:rFonts w:ascii="Calibri" w:eastAsia="Calibri" w:hAnsi="Calibri"/>
      <w:sz w:val="22"/>
      <w:szCs w:val="22"/>
    </w:rPr>
  </w:style>
  <w:style w:type="paragraph" w:customStyle="1" w:styleId="Char1CharCharCharCharCharChar">
    <w:name w:val="Char1 Char Char Char Char Char Char"/>
    <w:basedOn w:val="Normal"/>
    <w:rsid w:val="00385981"/>
    <w:pPr>
      <w:spacing w:after="160" w:line="240" w:lineRule="exact"/>
    </w:pPr>
    <w:rPr>
      <w:rFonts w:ascii="Verdana" w:hAnsi="Verdana" w:cs="Angsana New"/>
      <w:sz w:val="20"/>
      <w:szCs w:val="20"/>
      <w:lang w:val="en-GB"/>
    </w:rPr>
  </w:style>
  <w:style w:type="paragraph" w:customStyle="1" w:styleId="02">
    <w:name w:val="02"/>
    <w:basedOn w:val="Normal"/>
    <w:rsid w:val="00385981"/>
    <w:pPr>
      <w:spacing w:line="360" w:lineRule="auto"/>
      <w:contextualSpacing/>
    </w:pPr>
    <w:rPr>
      <w:b/>
      <w:sz w:val="26"/>
      <w:szCs w:val="26"/>
      <w:lang w:val="es-ES"/>
    </w:rPr>
  </w:style>
  <w:style w:type="paragraph" w:customStyle="1" w:styleId="Giua">
    <w:name w:val="Giua"/>
    <w:basedOn w:val="Normal"/>
    <w:autoRedefine/>
    <w:rsid w:val="00385981"/>
    <w:pPr>
      <w:spacing w:before="120" w:after="120"/>
      <w:jc w:val="both"/>
    </w:pPr>
    <w:rPr>
      <w:bCs/>
      <w:sz w:val="26"/>
      <w:szCs w:val="26"/>
      <w:lang w:val="es-ES"/>
    </w:rPr>
  </w:style>
  <w:style w:type="paragraph" w:customStyle="1" w:styleId="msonormalcxspmiddle">
    <w:name w:val="msonormalcxspmiddle"/>
    <w:basedOn w:val="Normal"/>
    <w:rsid w:val="00385981"/>
    <w:pPr>
      <w:spacing w:before="100" w:beforeAutospacing="1" w:after="100" w:afterAutospacing="1"/>
    </w:pPr>
  </w:style>
  <w:style w:type="character" w:customStyle="1" w:styleId="Bodytext0">
    <w:name w:val="Body text_"/>
    <w:link w:val="Bodytext1"/>
    <w:locked/>
    <w:rsid w:val="00385981"/>
    <w:rPr>
      <w:sz w:val="18"/>
      <w:szCs w:val="18"/>
      <w:shd w:val="clear" w:color="auto" w:fill="FFFFFF"/>
    </w:rPr>
  </w:style>
  <w:style w:type="paragraph" w:customStyle="1" w:styleId="Bodytext1">
    <w:name w:val="Body text1"/>
    <w:basedOn w:val="Normal"/>
    <w:link w:val="Bodytext0"/>
    <w:rsid w:val="00385981"/>
    <w:pPr>
      <w:widowControl w:val="0"/>
      <w:shd w:val="clear" w:color="auto" w:fill="FFFFFF"/>
      <w:spacing w:line="212" w:lineRule="exact"/>
      <w:ind w:hanging="900"/>
      <w:jc w:val="both"/>
    </w:pPr>
    <w:rPr>
      <w:rFonts w:asciiTheme="minorHAnsi" w:eastAsiaTheme="minorHAnsi" w:hAnsiTheme="minorHAnsi" w:cstheme="minorBidi"/>
      <w:sz w:val="18"/>
      <w:szCs w:val="18"/>
      <w:shd w:val="clear" w:color="auto" w:fill="FFFFFF"/>
    </w:rPr>
  </w:style>
  <w:style w:type="paragraph" w:customStyle="1" w:styleId="normal-p">
    <w:name w:val="normal-p"/>
    <w:basedOn w:val="Normal"/>
    <w:rsid w:val="00385981"/>
    <w:pPr>
      <w:jc w:val="both"/>
    </w:pPr>
    <w:rPr>
      <w:sz w:val="20"/>
      <w:szCs w:val="20"/>
    </w:rPr>
  </w:style>
  <w:style w:type="paragraph" w:customStyle="1" w:styleId="msonormalcxsplast">
    <w:name w:val="msonormalcxsplast"/>
    <w:basedOn w:val="Normal"/>
    <w:rsid w:val="00385981"/>
    <w:pPr>
      <w:spacing w:before="100" w:beforeAutospacing="1" w:after="100" w:afterAutospacing="1"/>
    </w:pPr>
  </w:style>
  <w:style w:type="paragraph" w:customStyle="1" w:styleId="01">
    <w:name w:val="01"/>
    <w:basedOn w:val="Normal"/>
    <w:rsid w:val="00385981"/>
    <w:pPr>
      <w:spacing w:line="288" w:lineRule="auto"/>
      <w:ind w:left="-322"/>
    </w:pPr>
    <w:rPr>
      <w:b/>
      <w:bCs/>
      <w:sz w:val="26"/>
      <w:lang w:val="es-ES"/>
    </w:rPr>
  </w:style>
  <w:style w:type="paragraph" w:customStyle="1" w:styleId="msonormalcxspmiddlecxspmiddle">
    <w:name w:val="msonormalcxspmiddlecxspmiddle"/>
    <w:basedOn w:val="Normal"/>
    <w:rsid w:val="00385981"/>
    <w:pPr>
      <w:spacing w:before="100" w:beforeAutospacing="1" w:after="100" w:afterAutospacing="1"/>
    </w:pPr>
  </w:style>
  <w:style w:type="paragraph" w:customStyle="1" w:styleId="msonormalcxspmiddlecxsplast">
    <w:name w:val="msonormalcxspmiddlecxsplast"/>
    <w:basedOn w:val="Normal"/>
    <w:rsid w:val="00385981"/>
    <w:pPr>
      <w:spacing w:before="100" w:beforeAutospacing="1" w:after="100" w:afterAutospacing="1"/>
    </w:pPr>
  </w:style>
  <w:style w:type="character" w:styleId="FootnoteReference">
    <w:name w:val="footnote reference"/>
    <w:uiPriority w:val="99"/>
    <w:rsid w:val="00385981"/>
    <w:rPr>
      <w:rFonts w:ascii="Times New Roman" w:hAnsi="Times New Roman" w:cs="Times New Roman" w:hint="default"/>
      <w:vertAlign w:val="superscript"/>
    </w:rPr>
  </w:style>
  <w:style w:type="character" w:customStyle="1" w:styleId="CharChar6">
    <w:name w:val="Char Char6"/>
    <w:locked/>
    <w:rsid w:val="00385981"/>
    <w:rPr>
      <w:rFonts w:ascii=".VnTime" w:hAnsi=".VnTime" w:cs=".VnTime" w:hint="default"/>
      <w:i/>
      <w:iCs/>
      <w:color w:val="000000"/>
      <w:sz w:val="28"/>
      <w:szCs w:val="28"/>
      <w:lang w:val="en-US" w:eastAsia="en-US" w:bidi="ar-SA"/>
    </w:rPr>
  </w:style>
  <w:style w:type="character" w:customStyle="1" w:styleId="CharChar5">
    <w:name w:val="Char Char5"/>
    <w:locked/>
    <w:rsid w:val="00385981"/>
    <w:rPr>
      <w:rFonts w:ascii=".VnTimeH" w:hAnsi=".VnTimeH" w:cs=".VnTimeH" w:hint="default"/>
      <w:b/>
      <w:bCs/>
      <w:color w:val="000000"/>
      <w:sz w:val="28"/>
      <w:szCs w:val="28"/>
      <w:lang w:val="en-US" w:eastAsia="en-US" w:bidi="ar-SA"/>
    </w:rPr>
  </w:style>
  <w:style w:type="character" w:customStyle="1" w:styleId="apple-style-span">
    <w:name w:val="apple-style-span"/>
    <w:rsid w:val="00385981"/>
    <w:rPr>
      <w:rFonts w:ascii="Times New Roman" w:hAnsi="Times New Roman" w:cs="Times New Roman" w:hint="default"/>
    </w:rPr>
  </w:style>
  <w:style w:type="character" w:customStyle="1" w:styleId="apple-converted-space">
    <w:name w:val="apple-converted-space"/>
    <w:rsid w:val="00385981"/>
  </w:style>
  <w:style w:type="character" w:customStyle="1" w:styleId="normal-h1">
    <w:name w:val="normal-h1"/>
    <w:rsid w:val="00385981"/>
    <w:rPr>
      <w:rFonts w:ascii="Times New Roman" w:hAnsi="Times New Roman" w:cs="Times New Roman" w:hint="default"/>
      <w:sz w:val="24"/>
      <w:szCs w:val="24"/>
    </w:rPr>
  </w:style>
  <w:style w:type="character" w:customStyle="1" w:styleId="Heading1Char1">
    <w:name w:val="Heading 1 Char1"/>
    <w:locked/>
    <w:rsid w:val="00385981"/>
    <w:rPr>
      <w:rFonts w:ascii=".VnTime" w:hAnsi=".VnTime" w:hint="default"/>
      <w:i/>
      <w:iCs w:val="0"/>
      <w:color w:val="0000FF"/>
      <w:sz w:val="28"/>
    </w:rPr>
  </w:style>
  <w:style w:type="table" w:styleId="TableGrid">
    <w:name w:val="Table Grid"/>
    <w:basedOn w:val="TableNormal"/>
    <w:rsid w:val="0038598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cxspmiddlecxspmiddle">
    <w:name w:val="msonormalcxspmiddlecxspmiddlecxspmiddle"/>
    <w:basedOn w:val="Normal"/>
    <w:rsid w:val="00385981"/>
    <w:pPr>
      <w:spacing w:before="100" w:beforeAutospacing="1" w:after="100" w:afterAutospacing="1"/>
    </w:pPr>
  </w:style>
  <w:style w:type="paragraph" w:customStyle="1" w:styleId="msonormalcxspmiddlecxspmiddlecxsplast">
    <w:name w:val="msonormalcxspmiddlecxspmiddlecxsplast"/>
    <w:basedOn w:val="Normal"/>
    <w:rsid w:val="00385981"/>
    <w:pPr>
      <w:spacing w:before="100" w:beforeAutospacing="1" w:after="100" w:afterAutospacing="1"/>
    </w:pPr>
  </w:style>
  <w:style w:type="character" w:styleId="Emphasis">
    <w:name w:val="Emphasis"/>
    <w:basedOn w:val="DefaultParagraphFont"/>
    <w:uiPriority w:val="20"/>
    <w:qFormat/>
    <w:rsid w:val="00385981"/>
    <w:rPr>
      <w:i/>
      <w:iCs/>
    </w:rPr>
  </w:style>
  <w:style w:type="character" w:customStyle="1" w:styleId="shorttext">
    <w:name w:val="short_text"/>
    <w:rsid w:val="00385981"/>
    <w:rPr>
      <w:rFonts w:ascii="Times New Roman" w:hAnsi="Times New Roman" w:cs="Times New Roman" w:hint="default"/>
    </w:rPr>
  </w:style>
  <w:style w:type="character" w:customStyle="1" w:styleId="CharChar22">
    <w:name w:val="Char Char22"/>
    <w:rsid w:val="00385981"/>
    <w:rPr>
      <w:rFonts w:ascii=".VnTime" w:hAnsi=".VnTime"/>
      <w:b/>
      <w:sz w:val="26"/>
      <w:lang w:bidi="ar-SA"/>
    </w:rPr>
  </w:style>
  <w:style w:type="paragraph" w:styleId="ListParagraph">
    <w:name w:val="List Paragraph"/>
    <w:basedOn w:val="Normal"/>
    <w:uiPriority w:val="34"/>
    <w:qFormat/>
    <w:rsid w:val="00385981"/>
    <w:pPr>
      <w:spacing w:after="160" w:line="259" w:lineRule="auto"/>
      <w:ind w:left="720"/>
      <w:contextualSpacing/>
    </w:pPr>
    <w:rPr>
      <w:rFonts w:eastAsia="Calibri"/>
      <w:sz w:val="20"/>
      <w:szCs w:val="20"/>
    </w:rPr>
  </w:style>
  <w:style w:type="character" w:customStyle="1" w:styleId="CharChar14">
    <w:name w:val="Char Char14"/>
    <w:rsid w:val="00385981"/>
    <w:rPr>
      <w:rFonts w:ascii=".VnArial" w:hAnsi=".VnArial"/>
      <w:sz w:val="24"/>
      <w:lang w:bidi="ar-SA"/>
    </w:rPr>
  </w:style>
  <w:style w:type="character" w:customStyle="1" w:styleId="Char1CharChar">
    <w:name w:val="Char1 Char Char"/>
    <w:rsid w:val="00385981"/>
    <w:rPr>
      <w:lang w:bidi="ar-SA"/>
    </w:rPr>
  </w:style>
  <w:style w:type="character" w:customStyle="1" w:styleId="CharChar23">
    <w:name w:val="Char Char23"/>
    <w:rsid w:val="00385981"/>
    <w:rPr>
      <w:rFonts w:ascii=".VnTime" w:hAnsi=".VnTime"/>
      <w:i/>
      <w:iCs/>
      <w:color w:val="000000"/>
      <w:sz w:val="28"/>
      <w:szCs w:val="28"/>
      <w:lang w:bidi="ar-SA"/>
    </w:rPr>
  </w:style>
  <w:style w:type="character" w:customStyle="1" w:styleId="CharChar21">
    <w:name w:val="Char Char21"/>
    <w:rsid w:val="00385981"/>
    <w:rPr>
      <w:rFonts w:ascii="Arial" w:eastAsia="Calibri" w:hAnsi="Arial" w:cs="Arial"/>
      <w:b/>
      <w:bCs/>
      <w:sz w:val="26"/>
      <w:szCs w:val="26"/>
      <w:lang w:val="en-US" w:eastAsia="en-US" w:bidi="ar-SA"/>
    </w:rPr>
  </w:style>
  <w:style w:type="character" w:customStyle="1" w:styleId="CharChar20">
    <w:name w:val="Char Char20"/>
    <w:rsid w:val="00385981"/>
    <w:rPr>
      <w:rFonts w:ascii=".VnTime" w:hAnsi=".VnTime"/>
      <w:b/>
      <w:sz w:val="24"/>
      <w:lang w:bidi="ar-SA"/>
    </w:rPr>
  </w:style>
  <w:style w:type="character" w:customStyle="1" w:styleId="CharChar19">
    <w:name w:val="Char Char19"/>
    <w:rsid w:val="00385981"/>
    <w:rPr>
      <w:rFonts w:ascii=".VnTime" w:hAnsi=".VnTime"/>
      <w:b/>
      <w:lang w:bidi="ar-SA"/>
    </w:rPr>
  </w:style>
  <w:style w:type="character" w:customStyle="1" w:styleId="CharChar18">
    <w:name w:val="Char Char18"/>
    <w:rsid w:val="00385981"/>
    <w:rPr>
      <w:rFonts w:ascii=".VnArialH" w:hAnsi=".VnArialH"/>
      <w:b/>
      <w:sz w:val="24"/>
      <w:lang w:bidi="ar-SA"/>
    </w:rPr>
  </w:style>
  <w:style w:type="character" w:customStyle="1" w:styleId="CharChar17">
    <w:name w:val="Char Char17"/>
    <w:rsid w:val="00385981"/>
    <w:rPr>
      <w:rFonts w:ascii=".VnTime" w:hAnsi=".VnTime"/>
      <w:b/>
      <w:lang w:bidi="ar-SA"/>
    </w:rPr>
  </w:style>
  <w:style w:type="character" w:customStyle="1" w:styleId="CharChar16">
    <w:name w:val="Char Char16"/>
    <w:rsid w:val="00385981"/>
    <w:rPr>
      <w:rFonts w:ascii=".VnTime" w:hAnsi=".VnTime"/>
      <w:i/>
      <w:sz w:val="16"/>
      <w:lang w:bidi="ar-SA"/>
    </w:rPr>
  </w:style>
  <w:style w:type="character" w:customStyle="1" w:styleId="CharChar15">
    <w:name w:val="Char Char15"/>
    <w:rsid w:val="00385981"/>
    <w:rPr>
      <w:rFonts w:ascii=".VnTime" w:hAnsi=".VnTime"/>
      <w:i/>
      <w:lang w:bidi="ar-SA"/>
    </w:rPr>
  </w:style>
  <w:style w:type="character" w:customStyle="1" w:styleId="CharChar13">
    <w:name w:val="Char Char13"/>
    <w:rsid w:val="00385981"/>
    <w:rPr>
      <w:rFonts w:ascii=".VnTime" w:hAnsi=".VnTime"/>
      <w:sz w:val="28"/>
      <w:szCs w:val="24"/>
      <w:lang w:bidi="ar-SA"/>
    </w:rPr>
  </w:style>
  <w:style w:type="character" w:customStyle="1" w:styleId="CharChar12">
    <w:name w:val="Char Char12"/>
    <w:rsid w:val="00385981"/>
    <w:rPr>
      <w:rFonts w:ascii=".VnTime" w:hAnsi=".VnTime"/>
      <w:sz w:val="28"/>
      <w:szCs w:val="24"/>
      <w:lang w:bidi="ar-SA"/>
    </w:rPr>
  </w:style>
  <w:style w:type="character" w:customStyle="1" w:styleId="CharChar11">
    <w:name w:val="Char Char11"/>
    <w:rsid w:val="00385981"/>
    <w:rPr>
      <w:b/>
      <w:color w:val="000000"/>
      <w:sz w:val="32"/>
      <w:szCs w:val="32"/>
      <w:lang w:bidi="ar-SA"/>
    </w:rPr>
  </w:style>
  <w:style w:type="character" w:styleId="PageNumber">
    <w:name w:val="page number"/>
    <w:basedOn w:val="DefaultParagraphFont"/>
    <w:rsid w:val="00385981"/>
  </w:style>
  <w:style w:type="character" w:customStyle="1" w:styleId="CharChar10">
    <w:name w:val="Char Char10"/>
    <w:rsid w:val="00385981"/>
    <w:rPr>
      <w:rFonts w:ascii="Tahoma" w:hAnsi="Tahoma"/>
      <w:sz w:val="16"/>
      <w:szCs w:val="16"/>
      <w:lang w:bidi="ar-SA"/>
    </w:rPr>
  </w:style>
  <w:style w:type="character" w:customStyle="1" w:styleId="CharChar9">
    <w:name w:val="Char Char9"/>
    <w:rsid w:val="00385981"/>
    <w:rPr>
      <w:rFonts w:ascii=".VnArial" w:hAnsi=".VnArial"/>
      <w:sz w:val="24"/>
      <w:lang w:bidi="ar-SA"/>
    </w:rPr>
  </w:style>
  <w:style w:type="character" w:styleId="CommentReference">
    <w:name w:val="annotation reference"/>
    <w:rsid w:val="00385981"/>
    <w:rPr>
      <w:sz w:val="16"/>
    </w:rPr>
  </w:style>
  <w:style w:type="character" w:customStyle="1" w:styleId="CharChar8">
    <w:name w:val="Char Char8"/>
    <w:rsid w:val="00385981"/>
    <w:rPr>
      <w:rFonts w:ascii=".VnArial" w:hAnsi=".VnArial"/>
      <w:lang w:bidi="ar-SA"/>
    </w:rPr>
  </w:style>
  <w:style w:type="character" w:customStyle="1" w:styleId="CharChar7">
    <w:name w:val="Char Char7"/>
    <w:rsid w:val="00385981"/>
    <w:rPr>
      <w:rFonts w:ascii=".VnTime" w:hAnsi=".VnTime"/>
      <w:sz w:val="26"/>
      <w:lang w:bidi="ar-SA"/>
    </w:rPr>
  </w:style>
  <w:style w:type="numbering" w:customStyle="1" w:styleId="NoList1">
    <w:name w:val="No List1"/>
    <w:next w:val="NoList"/>
    <w:semiHidden/>
    <w:rsid w:val="00385981"/>
  </w:style>
  <w:style w:type="character" w:customStyle="1" w:styleId="hps">
    <w:name w:val="hps"/>
    <w:rsid w:val="00385981"/>
  </w:style>
  <w:style w:type="character" w:customStyle="1" w:styleId="atn">
    <w:name w:val="atn"/>
    <w:rsid w:val="00385981"/>
  </w:style>
  <w:style w:type="character" w:customStyle="1" w:styleId="CharChar4">
    <w:name w:val="Char Char4"/>
    <w:rsid w:val="00385981"/>
    <w:rPr>
      <w:rFonts w:ascii=".VnTime" w:hAnsi=".VnTime"/>
      <w:sz w:val="26"/>
      <w:szCs w:val="26"/>
      <w:lang w:bidi="ar-SA"/>
    </w:rPr>
  </w:style>
  <w:style w:type="paragraph" w:customStyle="1" w:styleId="center-G">
    <w:name w:val="center-G"/>
    <w:basedOn w:val="Normal"/>
    <w:rsid w:val="00385981"/>
    <w:pPr>
      <w:spacing w:before="120" w:line="360" w:lineRule="auto"/>
      <w:jc w:val="center"/>
    </w:pPr>
    <w:rPr>
      <w:rFonts w:ascii=".VnArial" w:hAnsi=".VnArial"/>
      <w:spacing w:val="5"/>
      <w:sz w:val="20"/>
      <w:szCs w:val="20"/>
      <w:lang w:val="en-GB"/>
    </w:rPr>
  </w:style>
  <w:style w:type="character" w:customStyle="1" w:styleId="CharChar3">
    <w:name w:val="Char Char3"/>
    <w:rsid w:val="00385981"/>
    <w:rPr>
      <w:rFonts w:ascii=".VnTime" w:hAnsi=".VnTime"/>
      <w:sz w:val="26"/>
      <w:szCs w:val="24"/>
      <w:lang w:bidi="ar-SA"/>
    </w:rPr>
  </w:style>
  <w:style w:type="numbering" w:customStyle="1" w:styleId="NoList11">
    <w:name w:val="No List11"/>
    <w:next w:val="NoList"/>
    <w:semiHidden/>
    <w:rsid w:val="00385981"/>
  </w:style>
  <w:style w:type="numbering" w:customStyle="1" w:styleId="NoList111">
    <w:name w:val="No List111"/>
    <w:next w:val="NoList"/>
    <w:semiHidden/>
    <w:rsid w:val="00385981"/>
  </w:style>
  <w:style w:type="numbering" w:customStyle="1" w:styleId="NoList2">
    <w:name w:val="No List2"/>
    <w:next w:val="NoList"/>
    <w:semiHidden/>
    <w:rsid w:val="00385981"/>
  </w:style>
  <w:style w:type="numbering" w:customStyle="1" w:styleId="NoList12">
    <w:name w:val="No List12"/>
    <w:next w:val="NoList"/>
    <w:semiHidden/>
    <w:rsid w:val="00385981"/>
  </w:style>
  <w:style w:type="numbering" w:customStyle="1" w:styleId="NoList3">
    <w:name w:val="No List3"/>
    <w:next w:val="NoList"/>
    <w:semiHidden/>
    <w:unhideWhenUsed/>
    <w:rsid w:val="00385981"/>
  </w:style>
  <w:style w:type="character" w:customStyle="1" w:styleId="CharChar2">
    <w:name w:val="Char Char2"/>
    <w:rsid w:val="00385981"/>
    <w:rPr>
      <w:lang w:bidi="ar-SA"/>
    </w:rPr>
  </w:style>
  <w:style w:type="character" w:styleId="EndnoteReference">
    <w:name w:val="endnote reference"/>
    <w:semiHidden/>
    <w:unhideWhenUsed/>
    <w:rsid w:val="00385981"/>
    <w:rPr>
      <w:vertAlign w:val="superscript"/>
    </w:rPr>
  </w:style>
  <w:style w:type="paragraph" w:customStyle="1" w:styleId="DefaultParagraphFontParaCharCharCharCharChar">
    <w:name w:val="Default Paragraph Font Para Char Char Char Char Char"/>
    <w:autoRedefine/>
    <w:rsid w:val="00385981"/>
    <w:pPr>
      <w:tabs>
        <w:tab w:val="left" w:pos="1152"/>
      </w:tabs>
      <w:spacing w:before="120" w:after="120" w:line="312" w:lineRule="auto"/>
    </w:pPr>
    <w:rPr>
      <w:rFonts w:ascii="Arial" w:eastAsia="Times New Roman" w:hAnsi="Arial" w:cs="Arial"/>
      <w:sz w:val="26"/>
      <w:szCs w:val="26"/>
    </w:rPr>
  </w:style>
  <w:style w:type="numbering" w:customStyle="1" w:styleId="NoList4">
    <w:name w:val="No List4"/>
    <w:next w:val="NoList"/>
    <w:semiHidden/>
    <w:unhideWhenUsed/>
    <w:rsid w:val="00385981"/>
  </w:style>
  <w:style w:type="character" w:styleId="Strong">
    <w:name w:val="Strong"/>
    <w:qFormat/>
    <w:rsid w:val="00385981"/>
    <w:rPr>
      <w:rFonts w:ascii="Times New Roman" w:hAnsi="Times New Roman" w:cs="Times New Roman"/>
      <w:b/>
      <w:bCs/>
    </w:rPr>
  </w:style>
  <w:style w:type="numbering" w:customStyle="1" w:styleId="NoList5">
    <w:name w:val="No List5"/>
    <w:next w:val="NoList"/>
    <w:semiHidden/>
    <w:unhideWhenUsed/>
    <w:rsid w:val="00385981"/>
  </w:style>
  <w:style w:type="paragraph" w:customStyle="1" w:styleId="Body">
    <w:name w:val="Body"/>
    <w:rsid w:val="00385981"/>
    <w:pPr>
      <w:pBdr>
        <w:top w:val="nil"/>
        <w:left w:val="nil"/>
        <w:bottom w:val="nil"/>
        <w:right w:val="nil"/>
        <w:between w:val="nil"/>
        <w:bar w:val="nil"/>
      </w:pBdr>
      <w:spacing w:after="0" w:line="288" w:lineRule="auto"/>
      <w:jc w:val="both"/>
    </w:pPr>
    <w:rPr>
      <w:rFonts w:ascii="Times New Roman" w:eastAsia="Arial Unicode MS" w:hAnsi="Arial Unicode MS" w:cs="Arial Unicode MS"/>
      <w:color w:val="000000"/>
      <w:sz w:val="28"/>
      <w:szCs w:val="28"/>
      <w:u w:color="000000"/>
      <w:bdr w:val="nil"/>
    </w:rPr>
  </w:style>
  <w:style w:type="numbering" w:customStyle="1" w:styleId="NoList6">
    <w:name w:val="No List6"/>
    <w:next w:val="NoList"/>
    <w:semiHidden/>
    <w:unhideWhenUsed/>
    <w:rsid w:val="00385981"/>
  </w:style>
  <w:style w:type="numbering" w:customStyle="1" w:styleId="NoList7">
    <w:name w:val="No List7"/>
    <w:next w:val="NoList"/>
    <w:semiHidden/>
    <w:unhideWhenUsed/>
    <w:rsid w:val="00385981"/>
  </w:style>
  <w:style w:type="numbering" w:customStyle="1" w:styleId="NoList13">
    <w:name w:val="No List13"/>
    <w:next w:val="NoList"/>
    <w:semiHidden/>
    <w:rsid w:val="00385981"/>
  </w:style>
  <w:style w:type="numbering" w:customStyle="1" w:styleId="NoList8">
    <w:name w:val="No List8"/>
    <w:next w:val="NoList"/>
    <w:semiHidden/>
    <w:unhideWhenUsed/>
    <w:rsid w:val="00385981"/>
  </w:style>
  <w:style w:type="numbering" w:customStyle="1" w:styleId="NoList14">
    <w:name w:val="No List14"/>
    <w:next w:val="NoList"/>
    <w:semiHidden/>
    <w:rsid w:val="00385981"/>
  </w:style>
  <w:style w:type="numbering" w:customStyle="1" w:styleId="NoList9">
    <w:name w:val="No List9"/>
    <w:next w:val="NoList"/>
    <w:semiHidden/>
    <w:rsid w:val="00385981"/>
  </w:style>
  <w:style w:type="numbering" w:customStyle="1" w:styleId="NoList15">
    <w:name w:val="No List15"/>
    <w:next w:val="NoList"/>
    <w:semiHidden/>
    <w:rsid w:val="00385981"/>
  </w:style>
  <w:style w:type="numbering" w:customStyle="1" w:styleId="NoList10">
    <w:name w:val="No List10"/>
    <w:next w:val="NoList"/>
    <w:semiHidden/>
    <w:unhideWhenUsed/>
    <w:rsid w:val="00385981"/>
  </w:style>
  <w:style w:type="numbering" w:customStyle="1" w:styleId="NoList16">
    <w:name w:val="No List16"/>
    <w:next w:val="NoList"/>
    <w:semiHidden/>
    <w:unhideWhenUsed/>
    <w:rsid w:val="00385981"/>
  </w:style>
  <w:style w:type="numbering" w:customStyle="1" w:styleId="NoList17">
    <w:name w:val="No List17"/>
    <w:next w:val="NoList"/>
    <w:semiHidden/>
    <w:rsid w:val="00385981"/>
  </w:style>
  <w:style w:type="numbering" w:customStyle="1" w:styleId="NoList18">
    <w:name w:val="No List18"/>
    <w:next w:val="NoList"/>
    <w:semiHidden/>
    <w:unhideWhenUsed/>
    <w:rsid w:val="00385981"/>
  </w:style>
  <w:style w:type="numbering" w:customStyle="1" w:styleId="NoList19">
    <w:name w:val="No List19"/>
    <w:next w:val="NoList"/>
    <w:semiHidden/>
    <w:rsid w:val="00385981"/>
  </w:style>
  <w:style w:type="numbering" w:customStyle="1" w:styleId="NoList20">
    <w:name w:val="No List20"/>
    <w:next w:val="NoList"/>
    <w:semiHidden/>
    <w:unhideWhenUsed/>
    <w:rsid w:val="00385981"/>
  </w:style>
  <w:style w:type="numbering" w:customStyle="1" w:styleId="NoList110">
    <w:name w:val="No List110"/>
    <w:next w:val="NoList"/>
    <w:semiHidden/>
    <w:rsid w:val="00385981"/>
  </w:style>
  <w:style w:type="numbering" w:customStyle="1" w:styleId="NoList21">
    <w:name w:val="No List21"/>
    <w:next w:val="NoList"/>
    <w:semiHidden/>
    <w:unhideWhenUsed/>
    <w:rsid w:val="00385981"/>
  </w:style>
  <w:style w:type="numbering" w:customStyle="1" w:styleId="NoList1111">
    <w:name w:val="No List1111"/>
    <w:next w:val="NoList"/>
    <w:semiHidden/>
    <w:rsid w:val="00385981"/>
  </w:style>
  <w:style w:type="character" w:customStyle="1" w:styleId="CharChar1">
    <w:name w:val="Char Char1"/>
    <w:rsid w:val="00385981"/>
    <w:rPr>
      <w:rFonts w:ascii=".VnArial" w:hAnsi=".VnArial"/>
      <w:b/>
      <w:bCs/>
      <w:lang w:val="vi-VN" w:bidi="ar-SA"/>
    </w:rPr>
  </w:style>
  <w:style w:type="paragraph" w:styleId="Revision">
    <w:name w:val="Revision"/>
    <w:hidden/>
    <w:semiHidden/>
    <w:rsid w:val="00385981"/>
    <w:pPr>
      <w:spacing w:after="0" w:line="240" w:lineRule="auto"/>
    </w:pPr>
    <w:rPr>
      <w:rFonts w:ascii="Times New Roman" w:eastAsia="Calibri" w:hAnsi="Times New Roman" w:cs="Times New Roman"/>
      <w:sz w:val="20"/>
      <w:szCs w:val="20"/>
    </w:rPr>
  </w:style>
  <w:style w:type="numbering" w:customStyle="1" w:styleId="List9">
    <w:name w:val="List 9"/>
    <w:basedOn w:val="NoList"/>
    <w:rsid w:val="00385981"/>
    <w:pPr>
      <w:numPr>
        <w:numId w:val="22"/>
      </w:numPr>
    </w:pPr>
  </w:style>
  <w:style w:type="paragraph" w:customStyle="1" w:styleId="CharCharCharChar">
    <w:name w:val="Char Char Char Char"/>
    <w:basedOn w:val="Normal"/>
    <w:rsid w:val="00385981"/>
    <w:pPr>
      <w:spacing w:after="160" w:line="240" w:lineRule="exact"/>
    </w:pPr>
    <w:rPr>
      <w:rFonts w:ascii="Verdana" w:hAnsi="Verdana"/>
      <w:sz w:val="20"/>
      <w:szCs w:val="20"/>
    </w:rPr>
  </w:style>
  <w:style w:type="paragraph" w:styleId="TOC7">
    <w:name w:val="toc 7"/>
    <w:basedOn w:val="Normal"/>
    <w:next w:val="Normal"/>
    <w:autoRedefine/>
    <w:rsid w:val="00385981"/>
    <w:pPr>
      <w:spacing w:after="100" w:line="256" w:lineRule="auto"/>
      <w:ind w:left="1320"/>
    </w:pPr>
    <w:rPr>
      <w:rFonts w:ascii="Calibri" w:hAnsi="Calibri"/>
      <w:sz w:val="22"/>
      <w:szCs w:val="22"/>
    </w:rPr>
  </w:style>
  <w:style w:type="character" w:customStyle="1" w:styleId="CharChar">
    <w:name w:val="Char Char"/>
    <w:rsid w:val="00385981"/>
    <w:rPr>
      <w:rFonts w:ascii="Tahoma" w:hAnsi="Tahoma" w:cs="Tahoma"/>
      <w:shd w:val="clear" w:color="auto" w:fill="000080"/>
    </w:rPr>
  </w:style>
  <w:style w:type="character" w:customStyle="1" w:styleId="Headerorfooter">
    <w:name w:val="Header or footer_"/>
    <w:link w:val="Headerorfooter1"/>
    <w:locked/>
    <w:rsid w:val="00385981"/>
    <w:rPr>
      <w:b/>
      <w:bCs/>
      <w:shd w:val="clear" w:color="auto" w:fill="FFFFFF"/>
    </w:rPr>
  </w:style>
  <w:style w:type="paragraph" w:customStyle="1" w:styleId="Headerorfooter1">
    <w:name w:val="Header or footer1"/>
    <w:basedOn w:val="Normal"/>
    <w:link w:val="Headerorfooter"/>
    <w:rsid w:val="00385981"/>
    <w:pPr>
      <w:widowControl w:val="0"/>
      <w:shd w:val="clear" w:color="auto" w:fill="FFFFFF"/>
      <w:spacing w:line="240" w:lineRule="atLeast"/>
      <w:jc w:val="right"/>
    </w:pPr>
    <w:rPr>
      <w:rFonts w:asciiTheme="minorHAnsi" w:eastAsiaTheme="minorHAnsi" w:hAnsiTheme="minorHAnsi" w:cstheme="minorBidi"/>
      <w:b/>
      <w:bCs/>
      <w:sz w:val="22"/>
      <w:szCs w:val="22"/>
      <w:shd w:val="clear" w:color="auto" w:fill="FFFFFF"/>
    </w:rPr>
  </w:style>
  <w:style w:type="paragraph" w:customStyle="1" w:styleId="Default">
    <w:name w:val="Default"/>
    <w:rsid w:val="003859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1">
    <w:name w:val="toc 1"/>
    <w:basedOn w:val="Normal"/>
    <w:next w:val="Normal"/>
    <w:autoRedefine/>
    <w:rsid w:val="00385981"/>
  </w:style>
  <w:style w:type="paragraph" w:styleId="TOC2">
    <w:name w:val="toc 2"/>
    <w:basedOn w:val="Normal"/>
    <w:next w:val="Normal"/>
    <w:autoRedefine/>
    <w:rsid w:val="00385981"/>
    <w:pPr>
      <w:ind w:left="240"/>
    </w:pPr>
  </w:style>
  <w:style w:type="paragraph" w:styleId="TOC3">
    <w:name w:val="toc 3"/>
    <w:basedOn w:val="Normal"/>
    <w:next w:val="Normal"/>
    <w:autoRedefine/>
    <w:rsid w:val="00385981"/>
    <w:pPr>
      <w:spacing w:after="100" w:line="256" w:lineRule="auto"/>
      <w:ind w:left="440"/>
    </w:pPr>
    <w:rPr>
      <w:rFonts w:ascii="Calibri" w:hAnsi="Calibri"/>
      <w:sz w:val="22"/>
      <w:szCs w:val="22"/>
    </w:rPr>
  </w:style>
  <w:style w:type="paragraph" w:styleId="TOC4">
    <w:name w:val="toc 4"/>
    <w:basedOn w:val="Normal"/>
    <w:next w:val="Normal"/>
    <w:autoRedefine/>
    <w:rsid w:val="00385981"/>
    <w:pPr>
      <w:spacing w:after="100" w:line="256" w:lineRule="auto"/>
      <w:ind w:left="660"/>
    </w:pPr>
    <w:rPr>
      <w:rFonts w:ascii="Calibri" w:hAnsi="Calibri"/>
      <w:sz w:val="22"/>
      <w:szCs w:val="22"/>
    </w:rPr>
  </w:style>
  <w:style w:type="paragraph" w:styleId="TOC5">
    <w:name w:val="toc 5"/>
    <w:basedOn w:val="Normal"/>
    <w:next w:val="Normal"/>
    <w:autoRedefine/>
    <w:rsid w:val="00385981"/>
    <w:pPr>
      <w:spacing w:after="100" w:line="256" w:lineRule="auto"/>
      <w:ind w:left="880"/>
    </w:pPr>
    <w:rPr>
      <w:rFonts w:ascii="Calibri" w:hAnsi="Calibri"/>
      <w:sz w:val="22"/>
      <w:szCs w:val="22"/>
    </w:rPr>
  </w:style>
  <w:style w:type="paragraph" w:styleId="TOC6">
    <w:name w:val="toc 6"/>
    <w:basedOn w:val="Normal"/>
    <w:next w:val="Normal"/>
    <w:autoRedefine/>
    <w:rsid w:val="00385981"/>
    <w:pPr>
      <w:spacing w:after="100" w:line="256" w:lineRule="auto"/>
      <w:ind w:left="1100"/>
    </w:pPr>
    <w:rPr>
      <w:rFonts w:ascii="Calibri" w:hAnsi="Calibri"/>
      <w:sz w:val="22"/>
      <w:szCs w:val="22"/>
    </w:rPr>
  </w:style>
  <w:style w:type="paragraph" w:styleId="TOC8">
    <w:name w:val="toc 8"/>
    <w:basedOn w:val="Normal"/>
    <w:next w:val="Normal"/>
    <w:autoRedefine/>
    <w:rsid w:val="00385981"/>
    <w:pPr>
      <w:spacing w:after="100" w:line="256" w:lineRule="auto"/>
      <w:ind w:left="1540"/>
    </w:pPr>
    <w:rPr>
      <w:rFonts w:ascii="Calibri" w:hAnsi="Calibri"/>
      <w:sz w:val="22"/>
      <w:szCs w:val="22"/>
    </w:rPr>
  </w:style>
  <w:style w:type="paragraph" w:styleId="TOC9">
    <w:name w:val="toc 9"/>
    <w:basedOn w:val="Normal"/>
    <w:next w:val="Normal"/>
    <w:autoRedefine/>
    <w:rsid w:val="00385981"/>
    <w:pPr>
      <w:spacing w:after="100" w:line="256" w:lineRule="auto"/>
      <w:ind w:left="1760"/>
    </w:pPr>
    <w:rPr>
      <w:rFonts w:ascii="Calibri" w:hAnsi="Calibri"/>
      <w:sz w:val="22"/>
      <w:szCs w:val="22"/>
    </w:rPr>
  </w:style>
  <w:style w:type="paragraph" w:styleId="Caption">
    <w:name w:val="caption"/>
    <w:basedOn w:val="Normal"/>
    <w:next w:val="Normal"/>
    <w:qFormat/>
    <w:rsid w:val="00385981"/>
    <w:pPr>
      <w:spacing w:before="120"/>
      <w:jc w:val="center"/>
    </w:pPr>
    <w:rPr>
      <w:rFonts w:ascii=".VnTimeH" w:hAnsi=".VnTimeH"/>
      <w:b/>
      <w:bCs/>
      <w:sz w:val="30"/>
      <w:szCs w:val="28"/>
    </w:rPr>
  </w:style>
  <w:style w:type="paragraph" w:customStyle="1" w:styleId="msormpane0">
    <w:name w:val="msormpane"/>
    <w:semiHidden/>
    <w:rsid w:val="00385981"/>
    <w:pPr>
      <w:spacing w:after="0" w:line="240" w:lineRule="auto"/>
    </w:pPr>
    <w:rPr>
      <w:rFonts w:ascii="Calibri" w:eastAsia="Calibri" w:hAnsi="Calibri" w:cs="Times New Roman"/>
    </w:rPr>
  </w:style>
  <w:style w:type="paragraph" w:customStyle="1" w:styleId="msolistparagraphcxsplast">
    <w:name w:val="msolistparagraphcxsplast"/>
    <w:basedOn w:val="Normal"/>
    <w:rsid w:val="00385981"/>
    <w:pPr>
      <w:spacing w:before="100" w:beforeAutospacing="1" w:after="100" w:afterAutospacing="1"/>
    </w:pPr>
  </w:style>
  <w:style w:type="paragraph" w:customStyle="1" w:styleId="tenvb">
    <w:name w:val="tenvb"/>
    <w:basedOn w:val="Normal"/>
    <w:rsid w:val="00385981"/>
    <w:pPr>
      <w:spacing w:before="100" w:beforeAutospacing="1" w:after="100" w:afterAutospacing="1"/>
    </w:pPr>
    <w:rPr>
      <w:rFonts w:ascii="Arial" w:hAnsi="Arial" w:cs="Arial"/>
      <w:color w:val="000000"/>
      <w:sz w:val="16"/>
      <w:szCs w:val="16"/>
    </w:rPr>
  </w:style>
  <w:style w:type="paragraph" w:customStyle="1" w:styleId="giua0">
    <w:name w:val="giua"/>
    <w:basedOn w:val="Normal"/>
    <w:rsid w:val="00385981"/>
    <w:pPr>
      <w:spacing w:before="100" w:beforeAutospacing="1" w:after="100" w:afterAutospacing="1"/>
    </w:pPr>
    <w:rPr>
      <w:rFonts w:ascii="Arial" w:hAnsi="Arial" w:cs="Arial"/>
      <w:color w:val="000000"/>
      <w:sz w:val="16"/>
      <w:szCs w:val="16"/>
    </w:rPr>
  </w:style>
  <w:style w:type="paragraph" w:customStyle="1" w:styleId="center">
    <w:name w:val="center"/>
    <w:basedOn w:val="Normal"/>
    <w:rsid w:val="00385981"/>
    <w:pPr>
      <w:spacing w:before="100" w:beforeAutospacing="1" w:after="100" w:afterAutospacing="1"/>
    </w:pPr>
    <w:rPr>
      <w:rFonts w:ascii="Arial" w:hAnsi="Arial" w:cs="Arial"/>
      <w:color w:val="000000"/>
      <w:sz w:val="16"/>
      <w:szCs w:val="16"/>
    </w:rPr>
  </w:style>
  <w:style w:type="paragraph" w:customStyle="1" w:styleId="loai">
    <w:name w:val="loai"/>
    <w:basedOn w:val="Normal"/>
    <w:rsid w:val="00385981"/>
    <w:pPr>
      <w:spacing w:before="100" w:beforeAutospacing="1" w:after="100" w:afterAutospacing="1"/>
    </w:pPr>
    <w:rPr>
      <w:rFonts w:ascii="Arial" w:hAnsi="Arial" w:cs="Arial"/>
      <w:color w:val="000000"/>
      <w:sz w:val="16"/>
      <w:szCs w:val="16"/>
    </w:rPr>
  </w:style>
  <w:style w:type="paragraph" w:customStyle="1" w:styleId="1CharCharCharCharCharCharChar">
    <w:name w:val="1 Char Char Char Char Char Char Char"/>
    <w:basedOn w:val="DocumentMap"/>
    <w:autoRedefine/>
    <w:rsid w:val="00385981"/>
    <w:pPr>
      <w:widowControl w:val="0"/>
      <w:jc w:val="both"/>
    </w:pPr>
    <w:rPr>
      <w:rFonts w:eastAsia="SimSun"/>
      <w:kern w:val="2"/>
      <w:sz w:val="24"/>
      <w:szCs w:val="24"/>
      <w:lang w:eastAsia="zh-CN"/>
    </w:rPr>
  </w:style>
  <w:style w:type="paragraph" w:customStyle="1" w:styleId="q1">
    <w:name w:val="q1"/>
    <w:basedOn w:val="Normal"/>
    <w:rsid w:val="00385981"/>
    <w:pPr>
      <w:spacing w:before="240" w:after="240" w:line="264" w:lineRule="auto"/>
      <w:jc w:val="center"/>
    </w:pPr>
    <w:rPr>
      <w:rFonts w:ascii=".VnTimeH" w:eastAsia="MS Mincho" w:hAnsi=".VnTimeH"/>
      <w:b/>
      <w:bCs/>
    </w:rPr>
  </w:style>
  <w:style w:type="paragraph" w:customStyle="1" w:styleId="phu">
    <w:name w:val="phu"/>
    <w:basedOn w:val="q1"/>
    <w:rsid w:val="00385981"/>
    <w:pPr>
      <w:spacing w:after="120"/>
      <w:jc w:val="left"/>
    </w:pPr>
    <w:rPr>
      <w:sz w:val="22"/>
    </w:rPr>
  </w:style>
  <w:style w:type="paragraph" w:customStyle="1" w:styleId="Style9">
    <w:name w:val="Style9"/>
    <w:basedOn w:val="Normal"/>
    <w:rsid w:val="00385981"/>
    <w:pPr>
      <w:spacing w:before="40" w:line="264" w:lineRule="auto"/>
      <w:jc w:val="center"/>
    </w:pPr>
    <w:rPr>
      <w:rFonts w:ascii=".VnArial NarrowH" w:hAnsi=".VnArial NarrowH" w:cs=".VnArial NarrowH"/>
      <w:b/>
      <w:bCs/>
      <w:color w:val="000000"/>
      <w:sz w:val="26"/>
      <w:szCs w:val="26"/>
      <w:lang w:val="fr-FR"/>
    </w:rPr>
  </w:style>
  <w:style w:type="paragraph" w:customStyle="1" w:styleId="EMPTYCELLSTYLE">
    <w:name w:val="EMPTY_CELL_STYLE"/>
    <w:rsid w:val="00385981"/>
    <w:pPr>
      <w:spacing w:after="0" w:line="240" w:lineRule="auto"/>
    </w:pPr>
    <w:rPr>
      <w:rFonts w:ascii="Times New Roman" w:eastAsia="Times New Roman" w:hAnsi="Times New Roman" w:cs="Times New Roman"/>
      <w:sz w:val="2"/>
      <w:szCs w:val="20"/>
    </w:rPr>
  </w:style>
  <w:style w:type="paragraph" w:customStyle="1" w:styleId="CharCharCharCharCharCharChar">
    <w:name w:val="Char Char Char Char Char Char Char"/>
    <w:autoRedefine/>
    <w:rsid w:val="00385981"/>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385981"/>
    <w:pPr>
      <w:spacing w:after="160" w:line="240" w:lineRule="exact"/>
    </w:pPr>
    <w:rPr>
      <w:rFonts w:ascii="Arial" w:hAnsi="Arial"/>
      <w:sz w:val="22"/>
      <w:szCs w:val="22"/>
    </w:rPr>
  </w:style>
  <w:style w:type="paragraph" w:customStyle="1" w:styleId="1">
    <w:name w:val="1"/>
    <w:basedOn w:val="Normal"/>
    <w:semiHidden/>
    <w:rsid w:val="00385981"/>
    <w:pPr>
      <w:spacing w:after="160" w:line="240" w:lineRule="exact"/>
    </w:pPr>
    <w:rPr>
      <w:rFonts w:ascii="Arial" w:hAnsi="Arial" w:cs="Arial"/>
      <w:sz w:val="22"/>
      <w:szCs w:val="22"/>
    </w:rPr>
  </w:style>
  <w:style w:type="paragraph" w:customStyle="1" w:styleId="CharCharCharCharCharCharCharCharCharChar1">
    <w:name w:val="Char Char Char Char Char Char Char Char Char Char1"/>
    <w:basedOn w:val="Normal"/>
    <w:semiHidden/>
    <w:rsid w:val="00385981"/>
    <w:pPr>
      <w:spacing w:after="160" w:line="240" w:lineRule="exact"/>
    </w:pPr>
    <w:rPr>
      <w:rFonts w:ascii="Arial" w:hAnsi="Arial"/>
      <w:sz w:val="22"/>
      <w:szCs w:val="22"/>
    </w:rPr>
  </w:style>
  <w:style w:type="paragraph" w:customStyle="1" w:styleId="Char">
    <w:name w:val="Char"/>
    <w:basedOn w:val="Normal"/>
    <w:rsid w:val="00385981"/>
    <w:pPr>
      <w:pageBreakBefore/>
      <w:spacing w:before="100" w:beforeAutospacing="1" w:after="100" w:afterAutospacing="1"/>
      <w:jc w:val="both"/>
    </w:pPr>
    <w:rPr>
      <w:rFonts w:ascii="Tahoma" w:hAnsi="Tahoma"/>
      <w:sz w:val="20"/>
      <w:szCs w:val="20"/>
    </w:rPr>
  </w:style>
  <w:style w:type="paragraph" w:customStyle="1" w:styleId="text">
    <w:name w:val="text"/>
    <w:basedOn w:val="Normal"/>
    <w:rsid w:val="00385981"/>
    <w:pPr>
      <w:spacing w:before="100" w:line="300" w:lineRule="exact"/>
      <w:ind w:firstLine="567"/>
      <w:jc w:val="both"/>
    </w:pPr>
    <w:rPr>
      <w:rFonts w:ascii=".VnTime" w:hAnsi=".VnTime"/>
      <w:sz w:val="26"/>
      <w:szCs w:val="20"/>
    </w:rPr>
  </w:style>
  <w:style w:type="character" w:customStyle="1" w:styleId="st1">
    <w:name w:val="st1"/>
    <w:basedOn w:val="DefaultParagraphFont"/>
    <w:rsid w:val="00385981"/>
  </w:style>
  <w:style w:type="character" w:customStyle="1" w:styleId="st">
    <w:name w:val="st"/>
    <w:basedOn w:val="DefaultParagraphFont"/>
    <w:rsid w:val="00385981"/>
  </w:style>
  <w:style w:type="character" w:customStyle="1" w:styleId="vldocrldnamec2">
    <w:name w:val="vl_doc_rl_dname_c2"/>
    <w:basedOn w:val="DefaultParagraphFont"/>
    <w:rsid w:val="00385981"/>
  </w:style>
  <w:style w:type="character" w:customStyle="1" w:styleId="Heading2Char1">
    <w:name w:val="Heading 2 Char1"/>
    <w:locked/>
    <w:rsid w:val="00385981"/>
    <w:rPr>
      <w:rFonts w:ascii=".VnTimeH" w:hAnsi=".VnTimeH" w:cs=".VnTimeH" w:hint="default"/>
      <w:b/>
      <w:bCs/>
      <w:color w:val="000000"/>
      <w:sz w:val="28"/>
      <w:szCs w:val="28"/>
    </w:rPr>
  </w:style>
  <w:style w:type="character" w:customStyle="1" w:styleId="Heading5Char1">
    <w:name w:val="Heading 5 Char1"/>
    <w:locked/>
    <w:rsid w:val="00385981"/>
    <w:rPr>
      <w:rFonts w:ascii="Arial" w:hAnsi="Arial" w:cs="Arial" w:hint="default"/>
      <w:b/>
      <w:bCs w:val="0"/>
    </w:rPr>
  </w:style>
  <w:style w:type="table" w:styleId="Table3Deffects1">
    <w:name w:val="Table 3D effects 1"/>
    <w:basedOn w:val="TableNormal"/>
    <w:rsid w:val="00385981"/>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85981"/>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85981"/>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59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cu">
    <w:name w:val="Can cu"/>
    <w:basedOn w:val="ListParagraph"/>
    <w:qFormat/>
    <w:rsid w:val="00385981"/>
    <w:pPr>
      <w:numPr>
        <w:numId w:val="35"/>
      </w:numPr>
      <w:tabs>
        <w:tab w:val="left" w:pos="709"/>
      </w:tabs>
      <w:spacing w:after="0" w:line="240" w:lineRule="auto"/>
      <w:jc w:val="both"/>
    </w:pPr>
    <w:rPr>
      <w:rFonts w:eastAsia="Times New Roman"/>
      <w:sz w:val="24"/>
      <w:szCs w:val="24"/>
      <w:lang w:val="vi-VN"/>
    </w:rPr>
  </w:style>
  <w:style w:type="paragraph" w:customStyle="1" w:styleId="Style2">
    <w:name w:val="Style2"/>
    <w:basedOn w:val="Cancu"/>
    <w:link w:val="Style2Char"/>
    <w:qFormat/>
    <w:rsid w:val="00385981"/>
    <w:rPr>
      <w:sz w:val="26"/>
      <w:szCs w:val="26"/>
    </w:rPr>
  </w:style>
  <w:style w:type="character" w:customStyle="1" w:styleId="Style2Char">
    <w:name w:val="Style2 Char"/>
    <w:link w:val="Style2"/>
    <w:rsid w:val="00385981"/>
    <w:rPr>
      <w:rFonts w:ascii="Times New Roman" w:eastAsia="Times New Roman" w:hAnsi="Times New Roman" w:cs="Times New Roman"/>
      <w:sz w:val="26"/>
      <w:szCs w:val="26"/>
      <w:lang w:val="vi-VN"/>
    </w:rPr>
  </w:style>
  <w:style w:type="character" w:customStyle="1" w:styleId="NormalWebChar">
    <w:name w:val="Normal (Web) Char"/>
    <w:link w:val="NormalWeb"/>
    <w:locked/>
    <w:rsid w:val="0069474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A3A5D-15AA-4074-93F1-067F94A0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29</Pages>
  <Words>15575</Words>
  <Characters>54825</Characters>
  <Application>Microsoft Office Word</Application>
  <DocSecurity>0</DocSecurity>
  <Lines>1191</Lines>
  <Paragraphs>639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49</cp:revision>
  <cp:lastPrinted>2020-08-03T02:45:00Z</cp:lastPrinted>
  <dcterms:created xsi:type="dcterms:W3CDTF">2021-03-17T03:06:00Z</dcterms:created>
  <dcterms:modified xsi:type="dcterms:W3CDTF">2021-03-30T07:09:00Z</dcterms:modified>
</cp:coreProperties>
</file>